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73" w:rsidRDefault="00305D73" w:rsidP="00305D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305D73" w:rsidRDefault="00305D73" w:rsidP="00305D73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№101 компенсирующего вида</w:t>
      </w:r>
    </w:p>
    <w:p w:rsidR="00305D73" w:rsidRDefault="00305D73" w:rsidP="00305D7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Московского района Санкт-Петербурга</w:t>
      </w:r>
    </w:p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>
      <w:pPr>
        <w:jc w:val="center"/>
        <w:rPr>
          <w:b/>
          <w:sz w:val="32"/>
          <w:szCs w:val="32"/>
        </w:rPr>
      </w:pPr>
    </w:p>
    <w:p w:rsidR="00305D73" w:rsidRDefault="00305D73" w:rsidP="00305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  <w:proofErr w:type="gramStart"/>
      <w:r>
        <w:rPr>
          <w:b/>
          <w:sz w:val="32"/>
          <w:szCs w:val="32"/>
        </w:rPr>
        <w:t>интегрированной</w:t>
      </w:r>
      <w:proofErr w:type="gramEnd"/>
      <w:r>
        <w:rPr>
          <w:b/>
          <w:sz w:val="32"/>
          <w:szCs w:val="32"/>
        </w:rPr>
        <w:t xml:space="preserve"> непосредственно </w:t>
      </w:r>
    </w:p>
    <w:p w:rsidR="00305D73" w:rsidRPr="00305D73" w:rsidRDefault="00305D73" w:rsidP="00305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Образовательной деятельности</w:t>
      </w:r>
    </w:p>
    <w:p w:rsidR="00305D73" w:rsidRDefault="00305D73" w:rsidP="00305D7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Спортивный досуг для детей старшей группы с общим недоразвитием речи</w:t>
      </w:r>
    </w:p>
    <w:p w:rsidR="00305D73" w:rsidRDefault="00305D73" w:rsidP="00305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«Знакомство с Паралимпийскими играми и воспитание толерантного отношения к людям с ограниченными возможностями с использованием здоровьесозидающих технологий»</w:t>
      </w:r>
    </w:p>
    <w:p w:rsidR="00305D73" w:rsidRDefault="00305D73" w:rsidP="00305D73">
      <w:pPr>
        <w:jc w:val="center"/>
        <w:rPr>
          <w:sz w:val="28"/>
          <w:szCs w:val="28"/>
        </w:rPr>
      </w:pPr>
    </w:p>
    <w:p w:rsidR="00305D73" w:rsidRDefault="00305D73" w:rsidP="00305D73">
      <w:pPr>
        <w:jc w:val="center"/>
        <w:rPr>
          <w:sz w:val="28"/>
          <w:szCs w:val="28"/>
        </w:rPr>
      </w:pPr>
    </w:p>
    <w:p w:rsidR="00305D73" w:rsidRDefault="00305D73" w:rsidP="00305D73">
      <w:pPr>
        <w:jc w:val="center"/>
        <w:rPr>
          <w:sz w:val="28"/>
          <w:szCs w:val="28"/>
        </w:rPr>
      </w:pPr>
    </w:p>
    <w:p w:rsidR="00305D73" w:rsidRDefault="00305D73" w:rsidP="00305D73">
      <w:pPr>
        <w:jc w:val="center"/>
        <w:rPr>
          <w:sz w:val="28"/>
          <w:szCs w:val="28"/>
        </w:rPr>
      </w:pPr>
    </w:p>
    <w:p w:rsidR="00305D73" w:rsidRDefault="00305D73" w:rsidP="00305D73">
      <w:pPr>
        <w:jc w:val="center"/>
        <w:rPr>
          <w:sz w:val="28"/>
          <w:szCs w:val="28"/>
        </w:rPr>
      </w:pPr>
    </w:p>
    <w:p w:rsidR="00305D73" w:rsidRDefault="00305D73" w:rsidP="00305D73">
      <w:pPr>
        <w:jc w:val="center"/>
        <w:rPr>
          <w:sz w:val="28"/>
          <w:szCs w:val="28"/>
        </w:rPr>
      </w:pPr>
    </w:p>
    <w:p w:rsidR="00305D73" w:rsidRDefault="00305D73" w:rsidP="00305D73">
      <w:pPr>
        <w:jc w:val="center"/>
        <w:rPr>
          <w:sz w:val="28"/>
          <w:szCs w:val="28"/>
        </w:rPr>
      </w:pPr>
    </w:p>
    <w:p w:rsidR="00305D73" w:rsidRDefault="00305D73" w:rsidP="00305D73">
      <w:pPr>
        <w:jc w:val="center"/>
        <w:rPr>
          <w:sz w:val="28"/>
          <w:szCs w:val="28"/>
        </w:rPr>
      </w:pPr>
    </w:p>
    <w:p w:rsidR="00305D73" w:rsidRDefault="00305D73" w:rsidP="00305D73">
      <w:pPr>
        <w:jc w:val="center"/>
        <w:rPr>
          <w:sz w:val="28"/>
          <w:szCs w:val="28"/>
        </w:rPr>
      </w:pPr>
    </w:p>
    <w:p w:rsidR="00305D73" w:rsidRDefault="00305D73" w:rsidP="00305D73">
      <w:pPr>
        <w:jc w:val="center"/>
        <w:rPr>
          <w:sz w:val="28"/>
          <w:szCs w:val="28"/>
        </w:rPr>
      </w:pPr>
    </w:p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/>
    <w:p w:rsidR="00305D73" w:rsidRDefault="00305D73" w:rsidP="00305D73">
      <w:pPr>
        <w:jc w:val="right"/>
        <w:rPr>
          <w:sz w:val="28"/>
          <w:szCs w:val="28"/>
        </w:rPr>
      </w:pPr>
      <w:r>
        <w:t xml:space="preserve">                                                                   </w:t>
      </w:r>
      <w:r w:rsidR="00BA328C">
        <w:rPr>
          <w:sz w:val="28"/>
          <w:szCs w:val="28"/>
        </w:rPr>
        <w:t>Автор</w:t>
      </w:r>
      <w:bookmarkStart w:id="0" w:name="_GoBack"/>
      <w:bookmarkEnd w:id="0"/>
      <w:proofErr w:type="gramStart"/>
      <w:r w:rsidR="00BA328C">
        <w:rPr>
          <w:sz w:val="28"/>
          <w:szCs w:val="28"/>
        </w:rPr>
        <w:t xml:space="preserve"> :</w:t>
      </w:r>
      <w:proofErr w:type="gramEnd"/>
      <w:r w:rsidR="00BA328C">
        <w:rPr>
          <w:sz w:val="28"/>
          <w:szCs w:val="28"/>
        </w:rPr>
        <w:t xml:space="preserve"> воспитатель</w:t>
      </w:r>
    </w:p>
    <w:p w:rsidR="00305D73" w:rsidRPr="00BA328C" w:rsidRDefault="00305D73" w:rsidP="00305D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Завивалкина</w:t>
      </w:r>
      <w:proofErr w:type="spellEnd"/>
      <w:r>
        <w:rPr>
          <w:sz w:val="28"/>
          <w:szCs w:val="28"/>
        </w:rPr>
        <w:t xml:space="preserve"> Ольга Борисовна</w:t>
      </w:r>
    </w:p>
    <w:p w:rsidR="00305D73" w:rsidRDefault="00305D73" w:rsidP="00305D73">
      <w:pPr>
        <w:jc w:val="center"/>
      </w:pPr>
    </w:p>
    <w:p w:rsidR="00305D73" w:rsidRDefault="00305D73" w:rsidP="00305D73">
      <w:pPr>
        <w:jc w:val="center"/>
      </w:pPr>
      <w:r>
        <w:t>2013</w:t>
      </w:r>
    </w:p>
    <w:p w:rsidR="00305D73" w:rsidRDefault="00305D73" w:rsidP="00305D73"/>
    <w:p w:rsidR="00305D73" w:rsidRDefault="00305D73" w:rsidP="00305D73"/>
    <w:p w:rsidR="00305D73" w:rsidRDefault="00305D73" w:rsidP="00305D73"/>
    <w:p w:rsidR="00F93F71" w:rsidRDefault="00F93F71" w:rsidP="00F93F71"/>
    <w:p w:rsidR="00F93F71" w:rsidRDefault="00F93F71" w:rsidP="00F93F71">
      <w:pPr>
        <w:spacing w:line="360" w:lineRule="auto"/>
        <w:rPr>
          <w:sz w:val="28"/>
          <w:szCs w:val="28"/>
        </w:rPr>
      </w:pPr>
      <w:r w:rsidRPr="0048221B">
        <w:rPr>
          <w:b/>
          <w:sz w:val="28"/>
          <w:szCs w:val="28"/>
        </w:rPr>
        <w:t>Участники:</w:t>
      </w:r>
      <w:r w:rsidRPr="0048221B">
        <w:rPr>
          <w:sz w:val="28"/>
          <w:szCs w:val="28"/>
        </w:rPr>
        <w:t xml:space="preserve"> дети </w:t>
      </w:r>
      <w:r>
        <w:rPr>
          <w:sz w:val="28"/>
          <w:szCs w:val="28"/>
        </w:rPr>
        <w:t>старшей</w:t>
      </w:r>
      <w:r w:rsidRPr="0048221B">
        <w:rPr>
          <w:sz w:val="28"/>
          <w:szCs w:val="28"/>
        </w:rPr>
        <w:t xml:space="preserve"> логопедической группы, воспитател</w:t>
      </w:r>
      <w:r>
        <w:rPr>
          <w:sz w:val="28"/>
          <w:szCs w:val="28"/>
        </w:rPr>
        <w:t>и</w:t>
      </w:r>
      <w:r w:rsidRPr="0048221B">
        <w:rPr>
          <w:sz w:val="28"/>
          <w:szCs w:val="28"/>
        </w:rPr>
        <w:t>.</w:t>
      </w:r>
    </w:p>
    <w:p w:rsidR="00F93F71" w:rsidRDefault="00F93F71" w:rsidP="00F93F71">
      <w:pPr>
        <w:spacing w:line="360" w:lineRule="auto"/>
        <w:rPr>
          <w:sz w:val="28"/>
          <w:szCs w:val="28"/>
        </w:rPr>
      </w:pPr>
      <w:r w:rsidRPr="0048221B">
        <w:rPr>
          <w:b/>
          <w:sz w:val="28"/>
          <w:szCs w:val="28"/>
        </w:rPr>
        <w:t>Цель:</w:t>
      </w:r>
      <w:r w:rsidRPr="0048221B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Паралимпийскими играми</w:t>
      </w:r>
      <w:r w:rsidR="00146A70">
        <w:rPr>
          <w:sz w:val="28"/>
          <w:szCs w:val="28"/>
        </w:rPr>
        <w:t xml:space="preserve">, спортсменами паралимпийцами и формирование уважительного отношения к людям с ограниченными возможностями здоровья с использованием </w:t>
      </w:r>
      <w:r w:rsidR="00530389">
        <w:rPr>
          <w:sz w:val="28"/>
          <w:szCs w:val="28"/>
        </w:rPr>
        <w:t>здоровье созидающих</w:t>
      </w:r>
      <w:r w:rsidR="00146A70">
        <w:rPr>
          <w:sz w:val="28"/>
          <w:szCs w:val="28"/>
        </w:rPr>
        <w:t xml:space="preserve"> технологий.</w:t>
      </w:r>
    </w:p>
    <w:p w:rsidR="00F93F71" w:rsidRPr="0048221B" w:rsidRDefault="00F93F71" w:rsidP="00F93F71">
      <w:pPr>
        <w:spacing w:line="360" w:lineRule="auto"/>
        <w:rPr>
          <w:b/>
          <w:sz w:val="28"/>
          <w:szCs w:val="28"/>
        </w:rPr>
      </w:pPr>
      <w:r w:rsidRPr="0048221B">
        <w:rPr>
          <w:b/>
          <w:sz w:val="28"/>
          <w:szCs w:val="28"/>
        </w:rPr>
        <w:t>Задачи:</w:t>
      </w:r>
    </w:p>
    <w:p w:rsidR="00F93F71" w:rsidRDefault="00F93F71" w:rsidP="00F93F71">
      <w:pPr>
        <w:spacing w:line="360" w:lineRule="auto"/>
        <w:rPr>
          <w:sz w:val="28"/>
          <w:szCs w:val="28"/>
          <w:u w:val="single"/>
        </w:rPr>
      </w:pPr>
      <w:r w:rsidRPr="0048221B">
        <w:rPr>
          <w:sz w:val="28"/>
          <w:szCs w:val="28"/>
          <w:u w:val="single"/>
        </w:rPr>
        <w:t>1)Образовательные:</w:t>
      </w:r>
    </w:p>
    <w:p w:rsidR="00A70EDC" w:rsidRPr="00A70EDC" w:rsidRDefault="00A70EDC" w:rsidP="00F93F71">
      <w:pPr>
        <w:spacing w:line="360" w:lineRule="auto"/>
        <w:rPr>
          <w:sz w:val="28"/>
          <w:szCs w:val="28"/>
        </w:rPr>
      </w:pPr>
      <w:r w:rsidRPr="00A70EDC">
        <w:rPr>
          <w:sz w:val="28"/>
          <w:szCs w:val="28"/>
        </w:rPr>
        <w:t>*Уточнение и закрепление знаний детей об Олимпийских играх.</w:t>
      </w:r>
    </w:p>
    <w:p w:rsidR="00A70EDC" w:rsidRDefault="00F93F71" w:rsidP="00E32D08">
      <w:pPr>
        <w:spacing w:line="360" w:lineRule="auto"/>
        <w:rPr>
          <w:sz w:val="28"/>
          <w:szCs w:val="28"/>
        </w:rPr>
      </w:pPr>
      <w:r w:rsidRPr="0048221B">
        <w:rPr>
          <w:sz w:val="28"/>
          <w:szCs w:val="28"/>
        </w:rPr>
        <w:t xml:space="preserve">* </w:t>
      </w:r>
      <w:r w:rsidR="00A70EDC">
        <w:rPr>
          <w:sz w:val="28"/>
          <w:szCs w:val="28"/>
        </w:rPr>
        <w:t xml:space="preserve">Знакомство с </w:t>
      </w:r>
      <w:proofErr w:type="spellStart"/>
      <w:r w:rsidR="00A70EDC">
        <w:rPr>
          <w:sz w:val="28"/>
          <w:szCs w:val="28"/>
        </w:rPr>
        <w:t>Паралимпийскими</w:t>
      </w:r>
      <w:proofErr w:type="spellEnd"/>
      <w:r w:rsidR="00A70EDC">
        <w:rPr>
          <w:sz w:val="28"/>
          <w:szCs w:val="28"/>
        </w:rPr>
        <w:t xml:space="preserve"> играми и символами (флаг, эмблема).</w:t>
      </w:r>
    </w:p>
    <w:p w:rsidR="00E32D08" w:rsidRDefault="00E32D08" w:rsidP="00E3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70EDC">
        <w:rPr>
          <w:sz w:val="28"/>
          <w:szCs w:val="28"/>
        </w:rPr>
        <w:t xml:space="preserve">Знакомство с чемпионами </w:t>
      </w:r>
      <w:proofErr w:type="spellStart"/>
      <w:r w:rsidR="00A70EDC">
        <w:rPr>
          <w:sz w:val="28"/>
          <w:szCs w:val="28"/>
        </w:rPr>
        <w:t>паралимпийцами</w:t>
      </w:r>
      <w:proofErr w:type="spellEnd"/>
      <w:r w:rsidR="00A70EDC">
        <w:rPr>
          <w:sz w:val="28"/>
          <w:szCs w:val="28"/>
        </w:rPr>
        <w:t>.</w:t>
      </w:r>
    </w:p>
    <w:p w:rsidR="00A70EDC" w:rsidRDefault="00A70EDC" w:rsidP="00E3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*Обогащение и уточнение словаря по теме.</w:t>
      </w:r>
    </w:p>
    <w:p w:rsidR="00A70EDC" w:rsidRPr="0048221B" w:rsidRDefault="00A70EDC" w:rsidP="00E3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*Раскрыть какими чертами характера должен обладать челове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паралимпиец</w:t>
      </w:r>
      <w:proofErr w:type="spellEnd"/>
      <w:r>
        <w:rPr>
          <w:sz w:val="28"/>
          <w:szCs w:val="28"/>
        </w:rPr>
        <w:t>.</w:t>
      </w:r>
    </w:p>
    <w:p w:rsidR="00F93F71" w:rsidRPr="0048221B" w:rsidRDefault="00E32D08" w:rsidP="00F93F7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2)</w:t>
      </w:r>
      <w:proofErr w:type="spellStart"/>
      <w:r w:rsidR="00F93F71" w:rsidRPr="0048221B">
        <w:rPr>
          <w:sz w:val="28"/>
          <w:szCs w:val="28"/>
          <w:u w:val="single"/>
        </w:rPr>
        <w:t>Коррекционно</w:t>
      </w:r>
      <w:proofErr w:type="spellEnd"/>
      <w:r w:rsidR="00F93F71" w:rsidRPr="0048221B">
        <w:rPr>
          <w:sz w:val="28"/>
          <w:szCs w:val="28"/>
          <w:u w:val="single"/>
        </w:rPr>
        <w:t xml:space="preserve"> - развивающие:</w:t>
      </w:r>
    </w:p>
    <w:p w:rsidR="00F93F71" w:rsidRDefault="00F93F71" w:rsidP="00E32D08">
      <w:pPr>
        <w:spacing w:line="360" w:lineRule="auto"/>
        <w:rPr>
          <w:sz w:val="28"/>
          <w:szCs w:val="28"/>
        </w:rPr>
      </w:pPr>
      <w:r w:rsidRPr="0048221B">
        <w:rPr>
          <w:sz w:val="28"/>
          <w:szCs w:val="28"/>
        </w:rPr>
        <w:t>*</w:t>
      </w:r>
      <w:r w:rsidR="00E32D08">
        <w:rPr>
          <w:sz w:val="28"/>
          <w:szCs w:val="28"/>
        </w:rPr>
        <w:t>Закреплять навыки правильного произношения, выразительной и интонационной речи</w:t>
      </w:r>
    </w:p>
    <w:p w:rsidR="00E32D08" w:rsidRDefault="00E32D08" w:rsidP="00E3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 Развивать слуховое внимание.</w:t>
      </w:r>
    </w:p>
    <w:p w:rsidR="00E32D08" w:rsidRDefault="00E32D08" w:rsidP="00E3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 Обог</w:t>
      </w:r>
      <w:r w:rsidR="009067CA">
        <w:rPr>
          <w:sz w:val="28"/>
          <w:szCs w:val="28"/>
        </w:rPr>
        <w:t>а</w:t>
      </w:r>
      <w:r>
        <w:rPr>
          <w:sz w:val="28"/>
          <w:szCs w:val="28"/>
        </w:rPr>
        <w:t>щение и уточнение словаря по теме.</w:t>
      </w:r>
    </w:p>
    <w:p w:rsidR="00E32D08" w:rsidRDefault="00E32D08" w:rsidP="00E3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 Развивать умение анализ</w:t>
      </w:r>
      <w:r w:rsidR="009067CA">
        <w:rPr>
          <w:sz w:val="28"/>
          <w:szCs w:val="28"/>
        </w:rPr>
        <w:t>и</w:t>
      </w:r>
      <w:r>
        <w:rPr>
          <w:sz w:val="28"/>
          <w:szCs w:val="28"/>
        </w:rPr>
        <w:t>ровать, сравнивать и делать выводы.</w:t>
      </w:r>
    </w:p>
    <w:p w:rsidR="00E32D08" w:rsidRPr="00E32D08" w:rsidRDefault="00E32D08" w:rsidP="00E32D08">
      <w:pPr>
        <w:spacing w:line="360" w:lineRule="auto"/>
        <w:rPr>
          <w:sz w:val="28"/>
          <w:szCs w:val="28"/>
          <w:u w:val="single"/>
        </w:rPr>
      </w:pPr>
      <w:r w:rsidRPr="00E32D08">
        <w:rPr>
          <w:sz w:val="28"/>
          <w:szCs w:val="28"/>
          <w:u w:val="single"/>
        </w:rPr>
        <w:t>3)Воспитательные:</w:t>
      </w:r>
    </w:p>
    <w:p w:rsidR="00E32D08" w:rsidRDefault="00E32D08" w:rsidP="00E3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 Воспитывать уважительное</w:t>
      </w:r>
      <w:r w:rsidR="009067CA">
        <w:rPr>
          <w:sz w:val="28"/>
          <w:szCs w:val="28"/>
        </w:rPr>
        <w:t xml:space="preserve">, доброжелательное </w:t>
      </w:r>
      <w:r>
        <w:rPr>
          <w:sz w:val="28"/>
          <w:szCs w:val="28"/>
        </w:rPr>
        <w:t>отношение к людям с ограниченными возможностями.</w:t>
      </w:r>
    </w:p>
    <w:p w:rsidR="00E32D08" w:rsidRDefault="00E32D08" w:rsidP="00E3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9067CA">
        <w:rPr>
          <w:sz w:val="28"/>
          <w:szCs w:val="28"/>
        </w:rPr>
        <w:t>Вызвать чувство гордости за паралимпийцев.</w:t>
      </w:r>
    </w:p>
    <w:p w:rsidR="009067CA" w:rsidRDefault="009067CA" w:rsidP="00E3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*Формирование навыка работы в коллективе, в парах и подгруппах.</w:t>
      </w:r>
    </w:p>
    <w:p w:rsidR="009067CA" w:rsidRDefault="009067CA" w:rsidP="00E3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*Воспитывать в детях настойчивость, упорство, чувство товарищества, умение побеждать и проигрывать.</w:t>
      </w:r>
    </w:p>
    <w:p w:rsidR="009067CA" w:rsidRPr="009067CA" w:rsidRDefault="009067CA" w:rsidP="00E32D08">
      <w:pPr>
        <w:spacing w:line="360" w:lineRule="auto"/>
        <w:rPr>
          <w:sz w:val="28"/>
          <w:szCs w:val="28"/>
          <w:u w:val="single"/>
        </w:rPr>
      </w:pPr>
      <w:r w:rsidRPr="009067CA">
        <w:rPr>
          <w:sz w:val="28"/>
          <w:szCs w:val="28"/>
          <w:u w:val="single"/>
        </w:rPr>
        <w:t>4)Здоровье</w:t>
      </w:r>
      <w:r w:rsidR="00076B2F">
        <w:rPr>
          <w:sz w:val="28"/>
          <w:szCs w:val="28"/>
          <w:u w:val="single"/>
        </w:rPr>
        <w:t xml:space="preserve"> </w:t>
      </w:r>
      <w:proofErr w:type="gramStart"/>
      <w:r w:rsidRPr="009067CA">
        <w:rPr>
          <w:sz w:val="28"/>
          <w:szCs w:val="28"/>
          <w:u w:val="single"/>
        </w:rPr>
        <w:t>созидающие</w:t>
      </w:r>
      <w:proofErr w:type="gramEnd"/>
      <w:r w:rsidRPr="009067CA">
        <w:rPr>
          <w:sz w:val="28"/>
          <w:szCs w:val="28"/>
          <w:u w:val="single"/>
        </w:rPr>
        <w:t>:</w:t>
      </w:r>
    </w:p>
    <w:p w:rsidR="009067CA" w:rsidRDefault="009067CA" w:rsidP="00E3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*Развивать у детей физические качества: скорость, координационные способности, выносливость.</w:t>
      </w:r>
    </w:p>
    <w:p w:rsidR="009067CA" w:rsidRDefault="009067CA" w:rsidP="00E32D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*Создание благоприятных условий для физического и психического развития детей.</w:t>
      </w:r>
    </w:p>
    <w:p w:rsidR="00E32D08" w:rsidRPr="0048221B" w:rsidRDefault="00E32D08" w:rsidP="00E32D08">
      <w:pPr>
        <w:spacing w:line="360" w:lineRule="auto"/>
        <w:rPr>
          <w:sz w:val="28"/>
          <w:szCs w:val="28"/>
        </w:rPr>
      </w:pPr>
    </w:p>
    <w:p w:rsidR="009067CA" w:rsidRDefault="009067CA" w:rsidP="00F93F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технологии:</w:t>
      </w:r>
    </w:p>
    <w:p w:rsidR="009067CA" w:rsidRPr="0037731E" w:rsidRDefault="009067CA" w:rsidP="00F93F71">
      <w:pPr>
        <w:spacing w:line="360" w:lineRule="auto"/>
        <w:rPr>
          <w:sz w:val="28"/>
          <w:szCs w:val="28"/>
        </w:rPr>
      </w:pPr>
      <w:r w:rsidRPr="0037731E">
        <w:rPr>
          <w:sz w:val="28"/>
          <w:szCs w:val="28"/>
        </w:rPr>
        <w:t>*Технология проектирования;</w:t>
      </w:r>
    </w:p>
    <w:p w:rsidR="009067CA" w:rsidRPr="0037731E" w:rsidRDefault="0037731E" w:rsidP="00F93F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9067CA" w:rsidRPr="0037731E">
        <w:rPr>
          <w:sz w:val="28"/>
          <w:szCs w:val="28"/>
        </w:rPr>
        <w:t>Здоровье</w:t>
      </w:r>
      <w:r w:rsidR="00076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сберегающие </w:t>
      </w:r>
      <w:r w:rsidR="009067CA" w:rsidRPr="0037731E">
        <w:rPr>
          <w:sz w:val="28"/>
          <w:szCs w:val="28"/>
        </w:rPr>
        <w:t>технологии:</w:t>
      </w:r>
      <w:r w:rsidRPr="0037731E">
        <w:rPr>
          <w:sz w:val="28"/>
          <w:szCs w:val="28"/>
        </w:rPr>
        <w:t xml:space="preserve"> игры-эстафеты, гимнастика для глаз с «гонзиками», релаксация под музыку </w:t>
      </w:r>
      <w:r w:rsidRPr="0037731E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7731E">
        <w:rPr>
          <w:b/>
          <w:sz w:val="28"/>
          <w:szCs w:val="28"/>
        </w:rPr>
        <w:t>Бетховена.</w:t>
      </w:r>
    </w:p>
    <w:p w:rsidR="0037731E" w:rsidRDefault="0037731E" w:rsidP="00F93F71">
      <w:pPr>
        <w:spacing w:line="360" w:lineRule="auto"/>
        <w:rPr>
          <w:b/>
          <w:sz w:val="28"/>
          <w:szCs w:val="28"/>
        </w:rPr>
      </w:pPr>
    </w:p>
    <w:p w:rsidR="0037731E" w:rsidRDefault="0037731E" w:rsidP="00F93F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Используемое оборудование:</w:t>
      </w:r>
    </w:p>
    <w:p w:rsidR="0037731E" w:rsidRPr="0037731E" w:rsidRDefault="0037731E" w:rsidP="00F93F71">
      <w:pPr>
        <w:spacing w:line="360" w:lineRule="auto"/>
        <w:rPr>
          <w:sz w:val="28"/>
          <w:szCs w:val="28"/>
        </w:rPr>
      </w:pPr>
      <w:r w:rsidRPr="0037731E">
        <w:rPr>
          <w:sz w:val="28"/>
          <w:szCs w:val="28"/>
        </w:rPr>
        <w:t>*Музыкальный центр.</w:t>
      </w:r>
    </w:p>
    <w:p w:rsidR="0037731E" w:rsidRPr="0037731E" w:rsidRDefault="0037731E" w:rsidP="00F93F71">
      <w:pPr>
        <w:spacing w:line="360" w:lineRule="auto"/>
        <w:rPr>
          <w:sz w:val="28"/>
          <w:szCs w:val="28"/>
        </w:rPr>
      </w:pPr>
      <w:r w:rsidRPr="0037731E">
        <w:rPr>
          <w:sz w:val="28"/>
          <w:szCs w:val="28"/>
        </w:rPr>
        <w:t>*Проектор,</w:t>
      </w:r>
    </w:p>
    <w:p w:rsidR="0037731E" w:rsidRPr="0037731E" w:rsidRDefault="0037731E" w:rsidP="00F93F71">
      <w:pPr>
        <w:spacing w:line="360" w:lineRule="auto"/>
        <w:rPr>
          <w:sz w:val="28"/>
          <w:szCs w:val="28"/>
        </w:rPr>
      </w:pPr>
      <w:r w:rsidRPr="0037731E">
        <w:rPr>
          <w:sz w:val="28"/>
          <w:szCs w:val="28"/>
        </w:rPr>
        <w:t>*</w:t>
      </w:r>
      <w:r w:rsidRPr="0037731E">
        <w:rPr>
          <w:sz w:val="28"/>
          <w:szCs w:val="28"/>
          <w:lang w:val="en-US"/>
        </w:rPr>
        <w:t>USB</w:t>
      </w:r>
      <w:r w:rsidRPr="0037731E">
        <w:rPr>
          <w:sz w:val="28"/>
          <w:szCs w:val="28"/>
        </w:rPr>
        <w:t xml:space="preserve"> </w:t>
      </w:r>
      <w:r w:rsidRPr="0037731E">
        <w:rPr>
          <w:sz w:val="28"/>
          <w:szCs w:val="28"/>
          <w:lang w:val="en-US"/>
        </w:rPr>
        <w:t>Flash</w:t>
      </w:r>
      <w:r w:rsidRPr="0037731E">
        <w:rPr>
          <w:sz w:val="28"/>
          <w:szCs w:val="28"/>
        </w:rPr>
        <w:t xml:space="preserve"> </w:t>
      </w:r>
      <w:r w:rsidRPr="0037731E">
        <w:rPr>
          <w:sz w:val="28"/>
          <w:szCs w:val="28"/>
          <w:lang w:val="en-US"/>
        </w:rPr>
        <w:t>drive</w:t>
      </w:r>
      <w:r w:rsidRPr="0037731E">
        <w:rPr>
          <w:sz w:val="28"/>
          <w:szCs w:val="28"/>
        </w:rPr>
        <w:t xml:space="preserve"> с песней Э. </w:t>
      </w:r>
      <w:proofErr w:type="spellStart"/>
      <w:r w:rsidRPr="0037731E">
        <w:rPr>
          <w:sz w:val="28"/>
          <w:szCs w:val="28"/>
        </w:rPr>
        <w:t>Хиля</w:t>
      </w:r>
      <w:proofErr w:type="spellEnd"/>
      <w:r w:rsidRPr="0037731E">
        <w:rPr>
          <w:sz w:val="28"/>
          <w:szCs w:val="28"/>
        </w:rPr>
        <w:t xml:space="preserve"> </w:t>
      </w:r>
      <w:r w:rsidR="00076B2F">
        <w:rPr>
          <w:sz w:val="28"/>
          <w:szCs w:val="28"/>
        </w:rPr>
        <w:t xml:space="preserve"> </w:t>
      </w:r>
      <w:r w:rsidRPr="0037731E">
        <w:rPr>
          <w:sz w:val="28"/>
          <w:szCs w:val="28"/>
        </w:rPr>
        <w:t>«Пять колец».</w:t>
      </w:r>
    </w:p>
    <w:p w:rsidR="0037731E" w:rsidRPr="0037731E" w:rsidRDefault="0037731E" w:rsidP="00F93F71">
      <w:pPr>
        <w:spacing w:line="360" w:lineRule="auto"/>
        <w:rPr>
          <w:sz w:val="28"/>
          <w:szCs w:val="28"/>
        </w:rPr>
      </w:pPr>
      <w:r w:rsidRPr="0037731E">
        <w:rPr>
          <w:sz w:val="28"/>
          <w:szCs w:val="28"/>
        </w:rPr>
        <w:t>*Фломастеры.</w:t>
      </w:r>
    </w:p>
    <w:p w:rsidR="0037731E" w:rsidRPr="0037731E" w:rsidRDefault="0037731E" w:rsidP="00F93F71">
      <w:pPr>
        <w:spacing w:line="360" w:lineRule="auto"/>
        <w:rPr>
          <w:sz w:val="28"/>
          <w:szCs w:val="28"/>
        </w:rPr>
      </w:pPr>
      <w:r w:rsidRPr="0037731E">
        <w:rPr>
          <w:sz w:val="28"/>
          <w:szCs w:val="28"/>
        </w:rPr>
        <w:t>*Мольберт.</w:t>
      </w:r>
    </w:p>
    <w:p w:rsidR="0037731E" w:rsidRPr="0037731E" w:rsidRDefault="0037731E" w:rsidP="00F93F71">
      <w:pPr>
        <w:spacing w:line="360" w:lineRule="auto"/>
        <w:rPr>
          <w:sz w:val="28"/>
          <w:szCs w:val="28"/>
        </w:rPr>
      </w:pPr>
      <w:r w:rsidRPr="0037731E">
        <w:rPr>
          <w:sz w:val="28"/>
          <w:szCs w:val="28"/>
        </w:rPr>
        <w:t>*Повязки для глаз.</w:t>
      </w:r>
    </w:p>
    <w:p w:rsidR="0037731E" w:rsidRPr="0037731E" w:rsidRDefault="0037731E" w:rsidP="00F93F71">
      <w:pPr>
        <w:spacing w:line="360" w:lineRule="auto"/>
        <w:rPr>
          <w:sz w:val="28"/>
          <w:szCs w:val="28"/>
        </w:rPr>
      </w:pPr>
      <w:r w:rsidRPr="0037731E">
        <w:rPr>
          <w:sz w:val="28"/>
          <w:szCs w:val="28"/>
        </w:rPr>
        <w:t>*Кольца.</w:t>
      </w:r>
    </w:p>
    <w:p w:rsidR="0037731E" w:rsidRPr="0037731E" w:rsidRDefault="0037731E" w:rsidP="00F93F71">
      <w:pPr>
        <w:spacing w:line="360" w:lineRule="auto"/>
        <w:rPr>
          <w:sz w:val="28"/>
          <w:szCs w:val="28"/>
        </w:rPr>
      </w:pPr>
      <w:r w:rsidRPr="0037731E">
        <w:rPr>
          <w:sz w:val="28"/>
          <w:szCs w:val="28"/>
        </w:rPr>
        <w:t>*Бумажные факелы.</w:t>
      </w:r>
    </w:p>
    <w:p w:rsidR="0037731E" w:rsidRDefault="0037731E" w:rsidP="00F93F71">
      <w:pPr>
        <w:spacing w:line="360" w:lineRule="auto"/>
        <w:rPr>
          <w:b/>
          <w:sz w:val="28"/>
          <w:szCs w:val="28"/>
        </w:rPr>
      </w:pPr>
    </w:p>
    <w:p w:rsidR="00F93F71" w:rsidRPr="0048221B" w:rsidRDefault="00F93F71" w:rsidP="00F93F71">
      <w:pPr>
        <w:spacing w:line="360" w:lineRule="auto"/>
        <w:rPr>
          <w:b/>
          <w:sz w:val="28"/>
          <w:szCs w:val="28"/>
        </w:rPr>
      </w:pPr>
      <w:r w:rsidRPr="0048221B">
        <w:rPr>
          <w:b/>
          <w:sz w:val="28"/>
          <w:szCs w:val="28"/>
        </w:rPr>
        <w:t>Предварительная работа:</w:t>
      </w:r>
    </w:p>
    <w:p w:rsidR="0037731E" w:rsidRDefault="00F93F71" w:rsidP="00F93F71">
      <w:pPr>
        <w:spacing w:line="360" w:lineRule="auto"/>
        <w:ind w:left="360"/>
        <w:rPr>
          <w:sz w:val="28"/>
          <w:szCs w:val="28"/>
        </w:rPr>
      </w:pPr>
      <w:r w:rsidRPr="0048221B">
        <w:rPr>
          <w:sz w:val="28"/>
          <w:szCs w:val="28"/>
        </w:rPr>
        <w:t>*</w:t>
      </w:r>
      <w:r w:rsidR="0037731E">
        <w:rPr>
          <w:sz w:val="28"/>
          <w:szCs w:val="28"/>
        </w:rPr>
        <w:t>Беседы на тему Олимпийские игры.</w:t>
      </w:r>
    </w:p>
    <w:p w:rsidR="0037731E" w:rsidRDefault="0037731E" w:rsidP="00F93F7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*Разучивание стихотворений о спорте.</w:t>
      </w:r>
    </w:p>
    <w:p w:rsidR="00F93F71" w:rsidRDefault="0037731E" w:rsidP="00F93F7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*Разучивание комплексов упражнений</w:t>
      </w:r>
      <w:r w:rsidRPr="0048221B">
        <w:rPr>
          <w:sz w:val="28"/>
          <w:szCs w:val="28"/>
        </w:rPr>
        <w:t xml:space="preserve"> </w:t>
      </w:r>
      <w:r w:rsidR="008A7811">
        <w:rPr>
          <w:sz w:val="28"/>
          <w:szCs w:val="28"/>
        </w:rPr>
        <w:t>для глаз с использованием «</w:t>
      </w:r>
      <w:proofErr w:type="spellStart"/>
      <w:r w:rsidR="008A7811">
        <w:rPr>
          <w:sz w:val="28"/>
          <w:szCs w:val="28"/>
        </w:rPr>
        <w:t>гонзиков</w:t>
      </w:r>
      <w:proofErr w:type="spellEnd"/>
      <w:r w:rsidR="008A7811">
        <w:rPr>
          <w:sz w:val="28"/>
          <w:szCs w:val="28"/>
        </w:rPr>
        <w:t>».</w:t>
      </w:r>
    </w:p>
    <w:p w:rsidR="008A7811" w:rsidRDefault="008A7811" w:rsidP="00F93F7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*Слушание песен об Олимпиаде и произведений Л. Бетховена.</w:t>
      </w:r>
    </w:p>
    <w:p w:rsidR="008A7811" w:rsidRDefault="008A7811" w:rsidP="00F93F7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*Знакомство с портретами российских спортсменов победителей Олимпийских игр.</w:t>
      </w:r>
    </w:p>
    <w:p w:rsidR="008A7811" w:rsidRDefault="008A7811" w:rsidP="00F93F7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*Знакомство с символами зимних Олимпийских игр в г. Сочи.</w:t>
      </w:r>
    </w:p>
    <w:p w:rsidR="008A7811" w:rsidRDefault="008A7811" w:rsidP="00F93F7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*Проведение игр-эстафет на прогулке и в спортивном зале.</w:t>
      </w:r>
    </w:p>
    <w:p w:rsidR="008A7811" w:rsidRDefault="008A7811" w:rsidP="00F93F7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*Участие в конкурсе, проводимом в детском саду на лучшую поделку к Олимпийским играм.</w:t>
      </w:r>
    </w:p>
    <w:p w:rsidR="008A7811" w:rsidRDefault="008A7811" w:rsidP="00F93F71">
      <w:pPr>
        <w:spacing w:line="360" w:lineRule="auto"/>
        <w:ind w:left="360"/>
        <w:rPr>
          <w:sz w:val="28"/>
          <w:szCs w:val="28"/>
        </w:rPr>
      </w:pPr>
    </w:p>
    <w:p w:rsidR="008A7811" w:rsidRPr="008A7811" w:rsidRDefault="008A7811" w:rsidP="00F93F71">
      <w:pPr>
        <w:spacing w:line="360" w:lineRule="auto"/>
        <w:ind w:left="360"/>
        <w:rPr>
          <w:b/>
          <w:sz w:val="28"/>
          <w:szCs w:val="28"/>
        </w:rPr>
      </w:pPr>
      <w:r w:rsidRPr="008A7811">
        <w:rPr>
          <w:b/>
          <w:sz w:val="28"/>
          <w:szCs w:val="28"/>
        </w:rPr>
        <w:t>Итоговая работа:</w:t>
      </w:r>
    </w:p>
    <w:p w:rsidR="008A7811" w:rsidRDefault="008A7811" w:rsidP="00F93F7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*Составление альбома «Моя спортивная семья».</w:t>
      </w:r>
    </w:p>
    <w:p w:rsidR="008A7811" w:rsidRDefault="008A7811" w:rsidP="00F93F7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*Выпуск стенгазеты «Олимпиада-2014».</w:t>
      </w:r>
    </w:p>
    <w:p w:rsidR="008A7811" w:rsidRDefault="008A7811" w:rsidP="00F93F7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*Передача опыта сотрудникам детского сада на педсовете в виде презентации.</w:t>
      </w:r>
    </w:p>
    <w:p w:rsidR="008A7811" w:rsidRDefault="00A70EDC" w:rsidP="00F93F7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*Участие в конференции.</w:t>
      </w:r>
    </w:p>
    <w:p w:rsidR="00F93F71" w:rsidRDefault="00F93F71" w:rsidP="00F93F71">
      <w:pPr>
        <w:jc w:val="center"/>
        <w:rPr>
          <w:sz w:val="28"/>
          <w:szCs w:val="28"/>
          <w:u w:val="single"/>
        </w:rPr>
      </w:pPr>
      <w:r w:rsidRPr="001E5192">
        <w:rPr>
          <w:sz w:val="28"/>
          <w:szCs w:val="28"/>
          <w:u w:val="single"/>
        </w:rPr>
        <w:t xml:space="preserve">Ход </w:t>
      </w:r>
      <w:r w:rsidR="00123513">
        <w:rPr>
          <w:sz w:val="28"/>
          <w:szCs w:val="28"/>
          <w:u w:val="single"/>
        </w:rPr>
        <w:t>спортивного досуга</w:t>
      </w:r>
    </w:p>
    <w:p w:rsidR="00123513" w:rsidRPr="00123513" w:rsidRDefault="00123513" w:rsidP="00F93F71">
      <w:pPr>
        <w:jc w:val="center"/>
        <w:rPr>
          <w:sz w:val="28"/>
          <w:szCs w:val="28"/>
        </w:rPr>
      </w:pPr>
      <w:r w:rsidRPr="00123513">
        <w:rPr>
          <w:sz w:val="28"/>
          <w:szCs w:val="28"/>
        </w:rPr>
        <w:t xml:space="preserve">Дети под песню Э. </w:t>
      </w:r>
      <w:proofErr w:type="spellStart"/>
      <w:r w:rsidRPr="00123513">
        <w:rPr>
          <w:sz w:val="28"/>
          <w:szCs w:val="28"/>
        </w:rPr>
        <w:t>Хиля</w:t>
      </w:r>
      <w:proofErr w:type="spellEnd"/>
      <w:r w:rsidRPr="00123513">
        <w:rPr>
          <w:sz w:val="28"/>
          <w:szCs w:val="28"/>
        </w:rPr>
        <w:t xml:space="preserve"> «Пять колец» заходят в зал.</w:t>
      </w:r>
    </w:p>
    <w:p w:rsidR="00F93F71" w:rsidRPr="001254C9" w:rsidRDefault="00F93F71" w:rsidP="00F93F71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93F71" w:rsidRPr="001254C9" w:rsidTr="00EC34AC">
        <w:tc>
          <w:tcPr>
            <w:tcW w:w="4785" w:type="dxa"/>
          </w:tcPr>
          <w:p w:rsidR="00F93F71" w:rsidRPr="001254C9" w:rsidRDefault="00F93F71" w:rsidP="00EC34AC">
            <w:pPr>
              <w:rPr>
                <w:sz w:val="28"/>
                <w:szCs w:val="28"/>
              </w:rPr>
            </w:pPr>
            <w:r w:rsidRPr="001254C9">
              <w:rPr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F93F71" w:rsidRPr="001254C9" w:rsidRDefault="007D44F2" w:rsidP="00E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ответы детей</w:t>
            </w:r>
          </w:p>
        </w:tc>
      </w:tr>
      <w:tr w:rsidR="00F93F71" w:rsidRPr="001254C9" w:rsidTr="00EC34AC">
        <w:tc>
          <w:tcPr>
            <w:tcW w:w="4785" w:type="dxa"/>
          </w:tcPr>
          <w:p w:rsidR="00F93F71" w:rsidRDefault="00A70EDC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</w:t>
            </w:r>
            <w:r w:rsidR="00076B2F">
              <w:rPr>
                <w:sz w:val="28"/>
                <w:szCs w:val="28"/>
              </w:rPr>
              <w:t>а как вы думаете о каких</w:t>
            </w:r>
            <w:r>
              <w:rPr>
                <w:sz w:val="28"/>
                <w:szCs w:val="28"/>
              </w:rPr>
              <w:t xml:space="preserve"> кольцах поётся в песне?</w:t>
            </w:r>
            <w:r w:rsidR="00076B2F">
              <w:rPr>
                <w:sz w:val="28"/>
                <w:szCs w:val="28"/>
              </w:rPr>
              <w:t xml:space="preserve"> (слайд</w:t>
            </w:r>
            <w:proofErr w:type="gramStart"/>
            <w:r w:rsidR="00076B2F">
              <w:rPr>
                <w:sz w:val="28"/>
                <w:szCs w:val="28"/>
              </w:rPr>
              <w:t>2</w:t>
            </w:r>
            <w:proofErr w:type="gramEnd"/>
            <w:r w:rsidR="00076B2F">
              <w:rPr>
                <w:sz w:val="28"/>
                <w:szCs w:val="28"/>
              </w:rPr>
              <w:t>)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такое Олимпийские игры?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стране состоятся зимние Олимпийские игры в 2014 году? (слайд 3)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какое стихотворение мы с вами знаем о</w:t>
            </w:r>
            <w:r w:rsidR="00F2232D"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</w:rPr>
              <w:t>Олимпийских играх?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A70EDC" w:rsidRDefault="00A70EDC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A70EDC" w:rsidRDefault="00A70EDC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A70EDC" w:rsidRDefault="00A70EDC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A70EDC" w:rsidRDefault="00A70EDC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A70EDC" w:rsidRDefault="00A70EDC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участвовать в Олимпийских играх спортсмены очень долго готовятся, участвуют в соревнованиях. И сегодня мы с вами </w:t>
            </w:r>
            <w:r w:rsidR="00D2509D">
              <w:rPr>
                <w:sz w:val="28"/>
                <w:szCs w:val="28"/>
              </w:rPr>
              <w:t>тоже проведём соревнования. Согласны?</w:t>
            </w:r>
          </w:p>
          <w:p w:rsidR="00D2509D" w:rsidRDefault="00D2509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D2509D" w:rsidRPr="00D2509D" w:rsidRDefault="00D2509D" w:rsidP="00EC34AC">
            <w:pPr>
              <w:spacing w:line="360" w:lineRule="auto"/>
              <w:rPr>
                <w:i/>
                <w:sz w:val="28"/>
                <w:szCs w:val="28"/>
              </w:rPr>
            </w:pPr>
            <w:r w:rsidRPr="00D2509D">
              <w:rPr>
                <w:i/>
                <w:sz w:val="28"/>
                <w:szCs w:val="28"/>
              </w:rPr>
              <w:t>Дети делятся на две команды</w:t>
            </w:r>
            <w:r w:rsidR="00F2232D">
              <w:rPr>
                <w:i/>
                <w:sz w:val="28"/>
                <w:szCs w:val="28"/>
              </w:rPr>
              <w:t>, выбирают капитана</w:t>
            </w:r>
            <w:r w:rsidRPr="00D2509D">
              <w:rPr>
                <w:i/>
                <w:sz w:val="28"/>
                <w:szCs w:val="28"/>
              </w:rPr>
              <w:t xml:space="preserve"> и строятся перед линией старта. Проводятся две эстафеты</w:t>
            </w:r>
            <w:r w:rsidR="00F2232D">
              <w:rPr>
                <w:i/>
                <w:sz w:val="28"/>
                <w:szCs w:val="28"/>
              </w:rPr>
              <w:t xml:space="preserve"> </w:t>
            </w:r>
            <w:r w:rsidRPr="00D2509D">
              <w:rPr>
                <w:i/>
                <w:sz w:val="28"/>
                <w:szCs w:val="28"/>
              </w:rPr>
              <w:t>- игры:</w:t>
            </w:r>
          </w:p>
          <w:p w:rsidR="00D2509D" w:rsidRDefault="00D2509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D2509D" w:rsidRPr="00DE723E" w:rsidRDefault="0040421D" w:rsidP="00D2509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D2509D" w:rsidRPr="00DE723E">
              <w:rPr>
                <w:b/>
                <w:sz w:val="28"/>
                <w:szCs w:val="28"/>
              </w:rPr>
              <w:t>гр</w:t>
            </w:r>
            <w:proofErr w:type="gramStart"/>
            <w:r w:rsidR="00D2509D" w:rsidRPr="00DE723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эстафета</w:t>
            </w:r>
            <w:r w:rsidR="00D2509D" w:rsidRPr="00DE723E">
              <w:rPr>
                <w:b/>
                <w:sz w:val="28"/>
                <w:szCs w:val="28"/>
              </w:rPr>
              <w:t xml:space="preserve"> «На одной ноге»</w:t>
            </w:r>
          </w:p>
          <w:p w:rsidR="00D2509D" w:rsidRDefault="00D2509D" w:rsidP="00D2509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ловкости, быстроты, координации движений, умения действовать в команде, упражнять в выполнении прыжков на одной ноге.</w:t>
            </w:r>
          </w:p>
          <w:p w:rsidR="00DE723E" w:rsidRDefault="00DE723E" w:rsidP="00DE723E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 игры: По сигналу ведущего первый участник команды </w:t>
            </w:r>
            <w:r w:rsidR="0040421D">
              <w:rPr>
                <w:sz w:val="28"/>
                <w:szCs w:val="28"/>
              </w:rPr>
              <w:t xml:space="preserve">с кольцом в руках </w:t>
            </w:r>
            <w:r>
              <w:rPr>
                <w:sz w:val="28"/>
                <w:szCs w:val="28"/>
              </w:rPr>
              <w:t xml:space="preserve">начинает прыгать на одной </w:t>
            </w:r>
            <w:r>
              <w:rPr>
                <w:sz w:val="28"/>
                <w:szCs w:val="28"/>
              </w:rPr>
              <w:lastRenderedPageBreak/>
              <w:t xml:space="preserve">ноге к финишной отметке. Достигнув </w:t>
            </w:r>
            <w:proofErr w:type="gramStart"/>
            <w:r>
              <w:rPr>
                <w:sz w:val="28"/>
                <w:szCs w:val="28"/>
              </w:rPr>
              <w:t>её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0421D">
              <w:rPr>
                <w:sz w:val="28"/>
                <w:szCs w:val="28"/>
              </w:rPr>
              <w:t xml:space="preserve">набрасывает кольцо на </w:t>
            </w:r>
            <w:r w:rsidR="00B148E6">
              <w:rPr>
                <w:sz w:val="28"/>
                <w:szCs w:val="28"/>
              </w:rPr>
              <w:t>кольце сбор,</w:t>
            </w:r>
            <w:r w:rsidR="004042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возвращается обратно и передаёт эстафету следующему игроку.</w:t>
            </w:r>
          </w:p>
          <w:p w:rsidR="00DE723E" w:rsidRDefault="00DE723E" w:rsidP="00DE723E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DE723E" w:rsidRPr="0040421D" w:rsidRDefault="0040421D" w:rsidP="0040421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421D">
              <w:rPr>
                <w:b/>
                <w:sz w:val="28"/>
                <w:szCs w:val="28"/>
              </w:rPr>
              <w:t xml:space="preserve">Игра-эстафета </w:t>
            </w:r>
            <w:r w:rsidR="00DE723E" w:rsidRPr="0040421D">
              <w:rPr>
                <w:b/>
                <w:sz w:val="28"/>
                <w:szCs w:val="28"/>
              </w:rPr>
              <w:t>«Зажги факел»</w:t>
            </w:r>
          </w:p>
          <w:p w:rsidR="0040421D" w:rsidRDefault="0040421D" w:rsidP="0040421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координации движений, умения действовать в команде, слушать указания капитана.</w:t>
            </w:r>
          </w:p>
          <w:p w:rsidR="0040421D" w:rsidRDefault="0040421D" w:rsidP="0040421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 игры: Детям повязывают на глаза повязки разной плотности (шерстяной и хлопчатобумажный платки, </w:t>
            </w:r>
            <w:proofErr w:type="gramStart"/>
            <w:r>
              <w:rPr>
                <w:sz w:val="28"/>
                <w:szCs w:val="28"/>
              </w:rPr>
              <w:t xml:space="preserve">вуаль) </w:t>
            </w:r>
            <w:proofErr w:type="gramEnd"/>
            <w:r>
              <w:rPr>
                <w:sz w:val="28"/>
                <w:szCs w:val="28"/>
              </w:rPr>
              <w:t>капитан остаётся без повязки. Остальные болельщики. Воспитатель предлагает дорисовать огон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зажечь факел. Дети выполняют задание.</w:t>
            </w:r>
          </w:p>
          <w:p w:rsidR="0040421D" w:rsidRDefault="0040421D" w:rsidP="0040421D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40421D" w:rsidRPr="00B148E6" w:rsidRDefault="0040421D" w:rsidP="0040421D">
            <w:pPr>
              <w:pStyle w:val="a4"/>
              <w:spacing w:line="360" w:lineRule="auto"/>
              <w:rPr>
                <w:i/>
                <w:sz w:val="28"/>
                <w:szCs w:val="28"/>
              </w:rPr>
            </w:pPr>
            <w:r w:rsidRPr="00B148E6">
              <w:rPr>
                <w:i/>
                <w:sz w:val="28"/>
                <w:szCs w:val="28"/>
              </w:rPr>
              <w:t>После игр</w:t>
            </w:r>
            <w:r w:rsidR="00B148E6">
              <w:rPr>
                <w:i/>
                <w:sz w:val="28"/>
                <w:szCs w:val="28"/>
              </w:rPr>
              <w:t xml:space="preserve"> </w:t>
            </w:r>
            <w:r w:rsidRPr="00B148E6">
              <w:rPr>
                <w:i/>
                <w:sz w:val="28"/>
                <w:szCs w:val="28"/>
              </w:rPr>
              <w:t>- эстафет дети садятся на стульчики и подводятся итоги двух игр-эстафет.</w:t>
            </w:r>
          </w:p>
          <w:p w:rsidR="0040421D" w:rsidRDefault="0040421D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4042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скажите какая игра, была для вас трудной? Почему?</w:t>
            </w:r>
          </w:p>
          <w:p w:rsidR="00B148E6" w:rsidRDefault="00B148E6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E32EEE" w:rsidP="004042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надо быть спортсменом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чтобы участвовать в Олимпийских играх?</w:t>
            </w:r>
          </w:p>
          <w:p w:rsidR="00E32EEE" w:rsidRDefault="00E32EEE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E32EEE" w:rsidRDefault="00E32EEE" w:rsidP="004042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такие люди с ограниченными возможностями?</w:t>
            </w:r>
          </w:p>
          <w:p w:rsidR="00E32EEE" w:rsidRDefault="00E32EEE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E32EEE" w:rsidRDefault="00E32EEE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E32EEE" w:rsidRDefault="00E32EEE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E32EEE" w:rsidRDefault="00E32EEE" w:rsidP="004042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а в Олимпийских играх могут участвовать люди с ограниченными возможностями?</w:t>
            </w:r>
          </w:p>
          <w:p w:rsidR="00E32EEE" w:rsidRDefault="00E32EEE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E32EEE" w:rsidRDefault="00E32EEE" w:rsidP="004042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 с ограниченными возможностями тоже участвуют в Олимпийских играх, только эта Олимпиада называется – </w:t>
            </w:r>
            <w:proofErr w:type="spellStart"/>
            <w:r>
              <w:rPr>
                <w:sz w:val="28"/>
                <w:szCs w:val="28"/>
              </w:rPr>
              <w:t>Паралимпиада</w:t>
            </w:r>
            <w:proofErr w:type="spellEnd"/>
            <w:r>
              <w:rPr>
                <w:sz w:val="28"/>
                <w:szCs w:val="28"/>
              </w:rPr>
              <w:t>. В составе слова есть греческое «пара», которое переводится как «рядом», «параллельно»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лайд4). </w:t>
            </w:r>
            <w:proofErr w:type="spellStart"/>
            <w:r>
              <w:rPr>
                <w:sz w:val="28"/>
                <w:szCs w:val="28"/>
              </w:rPr>
              <w:t>Паралимпийские</w:t>
            </w:r>
            <w:proofErr w:type="spellEnd"/>
            <w:r>
              <w:rPr>
                <w:sz w:val="28"/>
                <w:szCs w:val="28"/>
              </w:rPr>
              <w:t xml:space="preserve"> игры возникли после Великой Отечественной Войны (слайд5). </w:t>
            </w:r>
            <w:proofErr w:type="spellStart"/>
            <w:r w:rsidR="00F3408E">
              <w:rPr>
                <w:sz w:val="28"/>
                <w:szCs w:val="28"/>
              </w:rPr>
              <w:t>Паралимпийские</w:t>
            </w:r>
            <w:proofErr w:type="spellEnd"/>
            <w:r w:rsidR="00F3408E">
              <w:rPr>
                <w:sz w:val="28"/>
                <w:szCs w:val="28"/>
              </w:rPr>
              <w:t xml:space="preserve"> игры проводятся сразу после Олимпийских игр в том же городе, что и </w:t>
            </w:r>
            <w:r w:rsidR="00F3408E">
              <w:rPr>
                <w:sz w:val="28"/>
                <w:szCs w:val="28"/>
              </w:rPr>
              <w:lastRenderedPageBreak/>
              <w:t xml:space="preserve">Олимпийские игры. Все мы знаем эмблему Олимпийских игр, у </w:t>
            </w:r>
            <w:proofErr w:type="spellStart"/>
            <w:r w:rsidR="00F3408E">
              <w:rPr>
                <w:sz w:val="28"/>
                <w:szCs w:val="28"/>
              </w:rPr>
              <w:t>Паралимпийских</w:t>
            </w:r>
            <w:proofErr w:type="spellEnd"/>
            <w:r w:rsidR="00F3408E">
              <w:rPr>
                <w:sz w:val="28"/>
                <w:szCs w:val="28"/>
              </w:rPr>
              <w:t xml:space="preserve"> игр тоже есть своя эмблема (слайд 6). Она состоит из трёх полусфер красного, синего и зелёного цветов.</w:t>
            </w:r>
          </w:p>
          <w:p w:rsidR="00F3408E" w:rsidRDefault="00F3408E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4042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почему именно эти цвета используются в эмблеме?</w:t>
            </w:r>
          </w:p>
          <w:p w:rsidR="00F3408E" w:rsidRDefault="00F3408E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4042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Молодцы. А ещё эти цвета чаще всего можно встретить на национальных флагах стран мира (слайд 7,8). </w:t>
            </w:r>
            <w:proofErr w:type="spellStart"/>
            <w:r>
              <w:rPr>
                <w:sz w:val="28"/>
                <w:szCs w:val="28"/>
              </w:rPr>
              <w:t>Паралимпийский</w:t>
            </w:r>
            <w:proofErr w:type="spellEnd"/>
            <w:r>
              <w:rPr>
                <w:sz w:val="28"/>
                <w:szCs w:val="28"/>
              </w:rPr>
              <w:t xml:space="preserve"> флаг белого цвета и на нём изображена </w:t>
            </w:r>
            <w:proofErr w:type="spellStart"/>
            <w:r>
              <w:rPr>
                <w:sz w:val="28"/>
                <w:szCs w:val="28"/>
              </w:rPr>
              <w:t>паралимпийская</w:t>
            </w:r>
            <w:proofErr w:type="spellEnd"/>
            <w:r>
              <w:rPr>
                <w:sz w:val="28"/>
                <w:szCs w:val="28"/>
              </w:rPr>
              <w:t xml:space="preserve"> эмблема (слайд 9).</w:t>
            </w:r>
          </w:p>
          <w:p w:rsidR="00F2232D" w:rsidRDefault="00F2232D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4042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десять дней до начала открытия </w:t>
            </w:r>
            <w:proofErr w:type="spellStart"/>
            <w:r>
              <w:rPr>
                <w:sz w:val="28"/>
                <w:szCs w:val="28"/>
              </w:rPr>
              <w:t>Паралимпийских</w:t>
            </w:r>
            <w:proofErr w:type="spellEnd"/>
            <w:r>
              <w:rPr>
                <w:sz w:val="28"/>
                <w:szCs w:val="28"/>
              </w:rPr>
              <w:t xml:space="preserve"> игр проходит эстафета </w:t>
            </w:r>
            <w:proofErr w:type="spellStart"/>
            <w:r>
              <w:rPr>
                <w:sz w:val="28"/>
                <w:szCs w:val="28"/>
              </w:rPr>
              <w:t>паралимпийского</w:t>
            </w:r>
            <w:proofErr w:type="spellEnd"/>
            <w:r>
              <w:rPr>
                <w:sz w:val="28"/>
                <w:szCs w:val="28"/>
              </w:rPr>
              <w:t xml:space="preserve"> огня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26625">
              <w:rPr>
                <w:sz w:val="28"/>
                <w:szCs w:val="28"/>
              </w:rPr>
              <w:t>(</w:t>
            </w:r>
            <w:proofErr w:type="gramStart"/>
            <w:r w:rsidR="00126625">
              <w:rPr>
                <w:sz w:val="28"/>
                <w:szCs w:val="28"/>
              </w:rPr>
              <w:t>с</w:t>
            </w:r>
            <w:proofErr w:type="gramEnd"/>
            <w:r w:rsidR="00126625">
              <w:rPr>
                <w:sz w:val="28"/>
                <w:szCs w:val="28"/>
              </w:rPr>
              <w:t xml:space="preserve">лайд 10). </w:t>
            </w:r>
            <w:r>
              <w:rPr>
                <w:sz w:val="28"/>
                <w:szCs w:val="28"/>
              </w:rPr>
              <w:t xml:space="preserve">А хотите стать участниками </w:t>
            </w:r>
            <w:proofErr w:type="spellStart"/>
            <w:r>
              <w:rPr>
                <w:sz w:val="28"/>
                <w:szCs w:val="28"/>
              </w:rPr>
              <w:t>паралимпиады</w:t>
            </w:r>
            <w:proofErr w:type="spellEnd"/>
            <w:r>
              <w:rPr>
                <w:sz w:val="28"/>
                <w:szCs w:val="28"/>
              </w:rPr>
              <w:t xml:space="preserve"> и побыть в роли </w:t>
            </w:r>
            <w:proofErr w:type="spellStart"/>
            <w:r>
              <w:rPr>
                <w:sz w:val="28"/>
                <w:szCs w:val="28"/>
              </w:rPr>
              <w:t>факелоносцев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F2232D" w:rsidRDefault="00F2232D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4042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Тогда, встаем за своими капитанами и начинаем эстафету.</w:t>
            </w:r>
          </w:p>
          <w:p w:rsidR="00F2232D" w:rsidRDefault="00F2232D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30166A" w:rsidRDefault="0030166A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F2232D" w:rsidRPr="00F2232D" w:rsidRDefault="00F2232D" w:rsidP="00F2232D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F2232D">
              <w:rPr>
                <w:b/>
                <w:sz w:val="28"/>
                <w:szCs w:val="28"/>
              </w:rPr>
              <w:t>Игра-эстафета</w:t>
            </w:r>
            <w:r>
              <w:rPr>
                <w:b/>
                <w:sz w:val="28"/>
                <w:szCs w:val="28"/>
              </w:rPr>
              <w:t xml:space="preserve"> с факелами.</w:t>
            </w:r>
          </w:p>
          <w:p w:rsidR="00F2232D" w:rsidRDefault="00F2232D" w:rsidP="004042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AC0C34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: развитие ловкости, </w:t>
            </w:r>
            <w:r>
              <w:rPr>
                <w:sz w:val="28"/>
                <w:szCs w:val="28"/>
              </w:rPr>
              <w:lastRenderedPageBreak/>
              <w:t>быстроты, координации движений, умения действовать в команде.</w:t>
            </w:r>
          </w:p>
          <w:p w:rsidR="000217BF" w:rsidRDefault="00F2232D" w:rsidP="004042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игры: У впереди стоящих в руках «факелы». По сигналу дети с «факелами» бегут до ориентира</w:t>
            </w:r>
            <w:r w:rsidR="000217BF">
              <w:rPr>
                <w:sz w:val="28"/>
                <w:szCs w:val="28"/>
              </w:rPr>
              <w:t>, огибают его и, возвращаясь, передают «факел» следующему игроку. Выигрывает команда, закончившая эстафету раньше. Воспитатель одобряет действия детей, следит за чётким выполнением правил игры. По окончании эстафеты объявляет команд</w:t>
            </w:r>
            <w:proofErr w:type="gramStart"/>
            <w:r w:rsidR="000217BF">
              <w:rPr>
                <w:sz w:val="28"/>
                <w:szCs w:val="28"/>
              </w:rPr>
              <w:t>у-</w:t>
            </w:r>
            <w:proofErr w:type="gramEnd"/>
            <w:r w:rsidR="000217BF">
              <w:rPr>
                <w:sz w:val="28"/>
                <w:szCs w:val="28"/>
              </w:rPr>
              <w:t xml:space="preserve"> победителя.</w:t>
            </w:r>
          </w:p>
          <w:p w:rsidR="000217BF" w:rsidRDefault="000217BF" w:rsidP="0040421D">
            <w:pPr>
              <w:spacing w:line="360" w:lineRule="auto"/>
              <w:rPr>
                <w:sz w:val="28"/>
                <w:szCs w:val="28"/>
              </w:rPr>
            </w:pPr>
          </w:p>
          <w:p w:rsidR="00AC0C34" w:rsidRPr="00AC0C34" w:rsidRDefault="00AC0C34" w:rsidP="00AC0C3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</w:t>
            </w:r>
            <w:proofErr w:type="gramStart"/>
            <w:r>
              <w:rPr>
                <w:b/>
                <w:sz w:val="28"/>
                <w:szCs w:val="28"/>
              </w:rPr>
              <w:t>а-</w:t>
            </w:r>
            <w:proofErr w:type="gramEnd"/>
            <w:r>
              <w:rPr>
                <w:b/>
                <w:sz w:val="28"/>
                <w:szCs w:val="28"/>
              </w:rPr>
              <w:t xml:space="preserve"> «Проводник».</w:t>
            </w:r>
          </w:p>
          <w:p w:rsidR="00AC0C34" w:rsidRDefault="00AC0C34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C34">
              <w:rPr>
                <w:sz w:val="28"/>
                <w:szCs w:val="28"/>
              </w:rPr>
              <w:t xml:space="preserve">Цель игры: </w:t>
            </w:r>
            <w:proofErr w:type="gramStart"/>
            <w:r>
              <w:rPr>
                <w:sz w:val="28"/>
                <w:szCs w:val="28"/>
              </w:rPr>
              <w:t>создании</w:t>
            </w:r>
            <w:proofErr w:type="gramEnd"/>
            <w:r>
              <w:rPr>
                <w:sz w:val="28"/>
                <w:szCs w:val="28"/>
              </w:rPr>
              <w:t xml:space="preserve"> ситуации, когда один из участников сможет почувствовать себя на месте человека с ограниченными возможностями.</w:t>
            </w:r>
          </w:p>
          <w:p w:rsidR="00AC0C34" w:rsidRDefault="00AC0C34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игры: Дети делятся на пары. Одному завязываются глаза, второй становится поводырём. Он должен провести партнёра</w:t>
            </w:r>
            <w:r w:rsidR="002D2CFB">
              <w:rPr>
                <w:sz w:val="28"/>
                <w:szCs w:val="28"/>
              </w:rPr>
              <w:t xml:space="preserve"> по всему залу, обходя при этом препятствия. Затем участники меняются местами.</w:t>
            </w:r>
          </w:p>
          <w:p w:rsidR="002D2CFB" w:rsidRDefault="002D2CFB" w:rsidP="00AC0C3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D2CFB">
              <w:rPr>
                <w:i/>
                <w:sz w:val="28"/>
                <w:szCs w:val="28"/>
              </w:rPr>
              <w:t xml:space="preserve">Подводятся итоги игр. </w:t>
            </w:r>
          </w:p>
          <w:p w:rsidR="002D2CFB" w:rsidRDefault="002D2CFB" w:rsidP="00AC0C3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2D2CFB" w:rsidRDefault="002D2CFB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2CFB">
              <w:rPr>
                <w:sz w:val="28"/>
                <w:szCs w:val="28"/>
              </w:rPr>
              <w:t>Как вы чувствовали</w:t>
            </w:r>
            <w:r>
              <w:rPr>
                <w:sz w:val="28"/>
                <w:szCs w:val="28"/>
              </w:rPr>
              <w:t xml:space="preserve"> себя с закрытыми глазами?</w:t>
            </w:r>
          </w:p>
          <w:p w:rsidR="0030166A" w:rsidRDefault="0030166A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D2CFB" w:rsidRDefault="002D2CFB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Было ли вам страшно? Неуютно?</w:t>
            </w:r>
          </w:p>
          <w:p w:rsidR="002D2CFB" w:rsidRDefault="002D2CFB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Хотелось ли открыть глаза?</w:t>
            </w:r>
          </w:p>
          <w:p w:rsidR="002D2CFB" w:rsidRDefault="002D2CFB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какими чертами должен обладать «поводырь»?</w:t>
            </w:r>
          </w:p>
          <w:p w:rsidR="002D2CFB" w:rsidRDefault="002D2CFB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6625" w:rsidRDefault="00126625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мы с вами давайте опять поговорим о спортсмена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паралимпийцах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126625" w:rsidRDefault="00126625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Паралимпийцы</w:t>
            </w:r>
            <w:proofErr w:type="spellEnd"/>
            <w:r>
              <w:rPr>
                <w:sz w:val="28"/>
                <w:szCs w:val="28"/>
              </w:rPr>
              <w:t xml:space="preserve"> очень удивительные люди, они сильны как </w:t>
            </w:r>
            <w:proofErr w:type="gramStart"/>
            <w:r>
              <w:rPr>
                <w:sz w:val="28"/>
                <w:szCs w:val="28"/>
              </w:rPr>
              <w:t>физически</w:t>
            </w:r>
            <w:proofErr w:type="gramEnd"/>
            <w:r>
              <w:rPr>
                <w:sz w:val="28"/>
                <w:szCs w:val="28"/>
              </w:rPr>
              <w:t xml:space="preserve"> так и духовно. Давайте познакомимся с некоторыми.</w:t>
            </w:r>
          </w:p>
          <w:p w:rsidR="0030166A" w:rsidRDefault="0030166A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0166A" w:rsidRDefault="0030166A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(слайд11)</w:t>
            </w:r>
          </w:p>
          <w:p w:rsidR="0030166A" w:rsidRDefault="0030166A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sz w:val="28"/>
                <w:szCs w:val="28"/>
              </w:rPr>
              <w:t>Ашапато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высокий, сильный, настоящий русский богатырь. Всю жизнь занимался волейболом. После автокатастрофы потерял ногу, но не перестал заниматься спортом. </w:t>
            </w:r>
            <w:r w:rsidR="003D433D">
              <w:rPr>
                <w:sz w:val="28"/>
                <w:szCs w:val="28"/>
              </w:rPr>
              <w:t>Установил рекорды в метании диска и толкании ядра.</w:t>
            </w: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12)</w:t>
            </w: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Кузнецо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в пять лет выпал из окна, повредил позвоночник лишился способности ходить. Но это не сломило его дух. Стал чемпионом в метании диска.</w:t>
            </w: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(слайд 13)</w:t>
            </w: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Потапов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не видит с десяти лет. Чемпионка по дзюдо.</w:t>
            </w: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14)</w:t>
            </w: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Олеся </w:t>
            </w:r>
            <w:proofErr w:type="spellStart"/>
            <w:r>
              <w:rPr>
                <w:sz w:val="28"/>
                <w:szCs w:val="28"/>
              </w:rPr>
              <w:t>Владыкина</w:t>
            </w:r>
            <w:proofErr w:type="spellEnd"/>
            <w:r>
              <w:rPr>
                <w:sz w:val="28"/>
                <w:szCs w:val="28"/>
              </w:rPr>
              <w:t xml:space="preserve">-родилась в Москве. В детстве занималась плаванием. На отдыхе в </w:t>
            </w:r>
            <w:proofErr w:type="spellStart"/>
            <w:r>
              <w:rPr>
                <w:sz w:val="28"/>
                <w:szCs w:val="28"/>
              </w:rPr>
              <w:t>Тайланде</w:t>
            </w:r>
            <w:proofErr w:type="spellEnd"/>
            <w:r>
              <w:rPr>
                <w:sz w:val="28"/>
                <w:szCs w:val="28"/>
              </w:rPr>
              <w:t xml:space="preserve"> попала в аварию, потеряла руку. Но всё равно возобновила занятия плаванием. Стала чемпионкой по плаванию.</w:t>
            </w: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15)</w:t>
            </w: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Фёдор </w:t>
            </w:r>
            <w:proofErr w:type="spellStart"/>
            <w:r>
              <w:rPr>
                <w:sz w:val="28"/>
                <w:szCs w:val="28"/>
              </w:rPr>
              <w:t>Триколи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наш земляк, имеет небольшой процент зрения. В детстве любил играть в футбол, но чтобы участвовать в </w:t>
            </w:r>
            <w:proofErr w:type="spellStart"/>
            <w:r>
              <w:rPr>
                <w:sz w:val="28"/>
                <w:szCs w:val="28"/>
              </w:rPr>
              <w:t>паралимпийских</w:t>
            </w:r>
            <w:proofErr w:type="spellEnd"/>
            <w:r>
              <w:rPr>
                <w:sz w:val="28"/>
                <w:szCs w:val="28"/>
              </w:rPr>
              <w:t xml:space="preserve"> играх стал заниматься бегом.</w:t>
            </w: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433D" w:rsidRDefault="003D433D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Паралимпийцы</w:t>
            </w:r>
            <w:proofErr w:type="spellEnd"/>
            <w:r>
              <w:rPr>
                <w:sz w:val="28"/>
                <w:szCs w:val="28"/>
              </w:rPr>
              <w:t xml:space="preserve"> – это люди с огромной силой воли и духа. Как вы думаете, что заставляет нас восхищаться этими людьми?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заниматься спорто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это большой труд. Из-за того, что они не отчаялись, а пришли к успеху ими восхищаются. Ведь надо иметь большую силу воли и терпение, </w:t>
            </w:r>
            <w:r>
              <w:rPr>
                <w:sz w:val="28"/>
                <w:szCs w:val="28"/>
              </w:rPr>
              <w:lastRenderedPageBreak/>
              <w:t>чтобы преодолеть боль и жизненные препятствия.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и мы с вами будем беречь наше здоровье и учить этому взрослых. А начнём мы с гимнастики для глаз с «</w:t>
            </w:r>
            <w:proofErr w:type="spellStart"/>
            <w:r>
              <w:rPr>
                <w:sz w:val="28"/>
                <w:szCs w:val="28"/>
              </w:rPr>
              <w:t>гонзиками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733E" w:rsidRPr="00C6733E" w:rsidRDefault="00C6733E" w:rsidP="00AC0C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6733E">
              <w:rPr>
                <w:b/>
                <w:sz w:val="28"/>
                <w:szCs w:val="28"/>
              </w:rPr>
              <w:t>Гимнастика для глаз: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сильным стать и ловким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помогут тренировки!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налево, два- направо,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наверх, четыре- вниз.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Взгляд направим ближе, дальше.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Тренируем мышцу глаз,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 кругу смотрим,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лучше видеть нас.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всем нам упражняться,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реже обращаться</w:t>
            </w:r>
          </w:p>
          <w:p w:rsidR="005A1766" w:rsidRDefault="005A1766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советом к докторам.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сегодня мы поговорили только о людях спортсменах, а можем мы увидеть таких людей на улице?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такие люди живут среди нас, давайте посмотрим, что для них сделано в нашей стране, чтобы они могли спокойно передвигаться по городу.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(слайд 16)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индивидуальной гигиены.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17)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Пандусы.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18)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Светофоры.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19)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Стоянки для автомобилей.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20)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Автобусы.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как мы должны относиться к людям с ограниченными возможностями?</w:t>
            </w: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733E" w:rsidRDefault="00E72C45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Молодцы, но наш вечер досуга подошёл к концу, давайте с вами ляжем на ковёр и послушаем музыку великого композитора Л. Бетховена, который ничего не слышал, но писал очень красивую музыку и стал знаменитым как </w:t>
            </w:r>
            <w:proofErr w:type="spellStart"/>
            <w:r>
              <w:rPr>
                <w:sz w:val="28"/>
                <w:szCs w:val="28"/>
              </w:rPr>
              <w:t>паралимпийцы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E72C45" w:rsidRDefault="00E72C45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733E" w:rsidRDefault="00C6733E" w:rsidP="00AC0C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3408E" w:rsidRPr="0040421D" w:rsidRDefault="00F3408E" w:rsidP="004042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3F71" w:rsidRDefault="00F93F71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A70EDC" w:rsidRDefault="00A70EDC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Олимпийских.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самые главные спортивные соревнования, которые бывают один раз в четыре года. Олимпийские игры бывают зимние и летние.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России, в городе Сочи.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Россия рада!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Олимпиада!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сорта Мировой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Ожидает нас зимой.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радушны, хлебосольны,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Ждём гостей и тем, </w:t>
            </w:r>
            <w:proofErr w:type="gramStart"/>
            <w:r>
              <w:rPr>
                <w:sz w:val="28"/>
                <w:szCs w:val="28"/>
              </w:rPr>
              <w:t>довольны</w:t>
            </w:r>
            <w:proofErr w:type="gramEnd"/>
            <w:r>
              <w:rPr>
                <w:sz w:val="28"/>
                <w:szCs w:val="28"/>
              </w:rPr>
              <w:t>!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Приезжайте, Выступайте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конечно, побеждайте!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Ждёт вас множество призов.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готов и будь здоров!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D2509D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076B2F" w:rsidRDefault="00076B2F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40421D" w:rsidRDefault="0040421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Трудно было на одной ноге, так как боялись упасть. С закрытыми </w:t>
            </w:r>
            <w:r>
              <w:rPr>
                <w:sz w:val="28"/>
                <w:szCs w:val="28"/>
              </w:rPr>
              <w:lastRenderedPageBreak/>
              <w:t>глазами, не видели где надо рисовать огонь.</w:t>
            </w: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E32EEE" w:rsidRDefault="00E32EEE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Сильным, здоровым, выносливым, …</w:t>
            </w: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E32EEE" w:rsidRDefault="00E32EEE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люди, которые плохо видят, слышат, у них нет руки или ноги, они ездят на колясках…</w:t>
            </w:r>
          </w:p>
          <w:p w:rsidR="00E32EEE" w:rsidRDefault="00E32EE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E32EEE" w:rsidRDefault="00E32EE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E32EEE" w:rsidRDefault="00E32EEE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да, не знаем.</w:t>
            </w: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B148E6" w:rsidRDefault="00B148E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цвета чистоты, верности и силы…</w:t>
            </w: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2232D" w:rsidRDefault="00F2232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F3408E" w:rsidRDefault="00F3408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было страшно, что я могу споткнуться и упасть…</w:t>
            </w: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Да.</w:t>
            </w:r>
          </w:p>
          <w:p w:rsidR="00126625" w:rsidRDefault="0030166A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нет.</w:t>
            </w:r>
          </w:p>
          <w:p w:rsidR="00126625" w:rsidRDefault="00126625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Ответственный, добрый, сильный, смелый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Они сильные, смелые, </w:t>
            </w:r>
            <w:r w:rsidR="005A1766">
              <w:rPr>
                <w:sz w:val="28"/>
                <w:szCs w:val="28"/>
              </w:rPr>
              <w:t>отважные, трудолюбивые, не стали унывать</w:t>
            </w:r>
            <w:proofErr w:type="gramStart"/>
            <w:r w:rsidR="005A1766">
              <w:rPr>
                <w:sz w:val="28"/>
                <w:szCs w:val="28"/>
              </w:rPr>
              <w:t>,..</w:t>
            </w:r>
            <w:proofErr w:type="gramEnd"/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3D433D" w:rsidRDefault="003D433D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Pr="00C6733E" w:rsidRDefault="005A1766" w:rsidP="00EC34AC">
            <w:pPr>
              <w:spacing w:line="360" w:lineRule="auto"/>
              <w:rPr>
                <w:i/>
                <w:sz w:val="28"/>
                <w:szCs w:val="28"/>
              </w:rPr>
            </w:pPr>
            <w:r w:rsidRPr="00C6733E">
              <w:rPr>
                <w:i/>
                <w:sz w:val="28"/>
                <w:szCs w:val="28"/>
              </w:rPr>
              <w:t>На указательный палец надевается «</w:t>
            </w:r>
            <w:proofErr w:type="spellStart"/>
            <w:r w:rsidRPr="00C6733E">
              <w:rPr>
                <w:i/>
                <w:sz w:val="28"/>
                <w:szCs w:val="28"/>
              </w:rPr>
              <w:t>гонзик</w:t>
            </w:r>
            <w:proofErr w:type="spellEnd"/>
            <w:r w:rsidRPr="00C6733E">
              <w:rPr>
                <w:i/>
                <w:sz w:val="28"/>
                <w:szCs w:val="28"/>
              </w:rPr>
              <w:t>».</w:t>
            </w:r>
            <w:r w:rsidR="00C6733E" w:rsidRPr="00C6733E">
              <w:rPr>
                <w:i/>
                <w:sz w:val="28"/>
                <w:szCs w:val="28"/>
              </w:rPr>
              <w:t xml:space="preserve"> Вытянуть руку перед собой и выполнять движения рукой в соответствии с текстом, одновременно смотря глазами на «</w:t>
            </w:r>
            <w:proofErr w:type="spellStart"/>
            <w:r w:rsidR="00C6733E" w:rsidRPr="00C6733E">
              <w:rPr>
                <w:i/>
                <w:sz w:val="28"/>
                <w:szCs w:val="28"/>
              </w:rPr>
              <w:t>гонзиков</w:t>
            </w:r>
            <w:proofErr w:type="spellEnd"/>
            <w:r w:rsidR="00C6733E" w:rsidRPr="00C6733E">
              <w:rPr>
                <w:i/>
                <w:sz w:val="28"/>
                <w:szCs w:val="28"/>
              </w:rPr>
              <w:t>».</w:t>
            </w: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C6733E" w:rsidRDefault="00C6733E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перейти улицу; не показывать пальцем, если увидим человека в коляске или без ноги; должны быть доброжелательными</w:t>
            </w:r>
            <w:proofErr w:type="gramStart"/>
            <w:r>
              <w:rPr>
                <w:sz w:val="28"/>
                <w:szCs w:val="28"/>
              </w:rPr>
              <w:t xml:space="preserve">,.. </w:t>
            </w:r>
            <w:proofErr w:type="gramEnd"/>
          </w:p>
          <w:p w:rsidR="005A1766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5A1766" w:rsidRDefault="00E72C45" w:rsidP="00EC34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2C45" w:rsidRDefault="00E72C4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E72C45" w:rsidRDefault="00E72C4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E72C45" w:rsidRDefault="00E72C4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E72C45" w:rsidRDefault="00E72C4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E72C45" w:rsidRDefault="00E72C45" w:rsidP="00EC34AC">
            <w:pPr>
              <w:spacing w:line="360" w:lineRule="auto"/>
              <w:rPr>
                <w:sz w:val="28"/>
                <w:szCs w:val="28"/>
              </w:rPr>
            </w:pPr>
          </w:p>
          <w:p w:rsidR="00E72C45" w:rsidRPr="00E72C45" w:rsidRDefault="00E72C45" w:rsidP="00EC34AC">
            <w:pPr>
              <w:spacing w:line="360" w:lineRule="auto"/>
              <w:rPr>
                <w:i/>
                <w:sz w:val="28"/>
                <w:szCs w:val="28"/>
              </w:rPr>
            </w:pPr>
            <w:r w:rsidRPr="00E72C45">
              <w:rPr>
                <w:i/>
                <w:sz w:val="28"/>
                <w:szCs w:val="28"/>
              </w:rPr>
              <w:t>Дети ложатся на ковёр и слушают «Лунную сонату».</w:t>
            </w:r>
          </w:p>
          <w:p w:rsidR="005A1766" w:rsidRPr="0094123A" w:rsidRDefault="005A1766" w:rsidP="00EC34A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93F71" w:rsidRDefault="00F93F71" w:rsidP="00F93F71"/>
    <w:p w:rsidR="00305D73" w:rsidRDefault="00305D73" w:rsidP="00305D73"/>
    <w:p w:rsidR="009B7668" w:rsidRDefault="009B7668"/>
    <w:sectPr w:rsidR="009B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C3B"/>
    <w:multiLevelType w:val="hybridMultilevel"/>
    <w:tmpl w:val="727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1415"/>
    <w:multiLevelType w:val="hybridMultilevel"/>
    <w:tmpl w:val="CC9E87E6"/>
    <w:lvl w:ilvl="0" w:tplc="360CB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73"/>
    <w:rsid w:val="000217BF"/>
    <w:rsid w:val="000707F7"/>
    <w:rsid w:val="00076B2F"/>
    <w:rsid w:val="00123513"/>
    <w:rsid w:val="00126625"/>
    <w:rsid w:val="00146A70"/>
    <w:rsid w:val="00224FB9"/>
    <w:rsid w:val="002D2CFB"/>
    <w:rsid w:val="0030166A"/>
    <w:rsid w:val="00305D73"/>
    <w:rsid w:val="00362623"/>
    <w:rsid w:val="0037731E"/>
    <w:rsid w:val="003D433D"/>
    <w:rsid w:val="0040421D"/>
    <w:rsid w:val="00530389"/>
    <w:rsid w:val="005A1766"/>
    <w:rsid w:val="007D44F2"/>
    <w:rsid w:val="008A7811"/>
    <w:rsid w:val="009067CA"/>
    <w:rsid w:val="009B7668"/>
    <w:rsid w:val="00A70EDC"/>
    <w:rsid w:val="00AC0C34"/>
    <w:rsid w:val="00B148E6"/>
    <w:rsid w:val="00BA328C"/>
    <w:rsid w:val="00C6733E"/>
    <w:rsid w:val="00D2509D"/>
    <w:rsid w:val="00DE180F"/>
    <w:rsid w:val="00DE723E"/>
    <w:rsid w:val="00E32D08"/>
    <w:rsid w:val="00E32EEE"/>
    <w:rsid w:val="00E72C45"/>
    <w:rsid w:val="00F2232D"/>
    <w:rsid w:val="00F3408E"/>
    <w:rsid w:val="00F55F71"/>
    <w:rsid w:val="00F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5766-C8B9-4E92-A154-E23107CD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13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2014-04-16T17:34:00Z</cp:lastPrinted>
  <dcterms:created xsi:type="dcterms:W3CDTF">2014-04-01T07:11:00Z</dcterms:created>
  <dcterms:modified xsi:type="dcterms:W3CDTF">2014-04-16T17:37:00Z</dcterms:modified>
</cp:coreProperties>
</file>