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D5" w:rsidRPr="00814DD5" w:rsidRDefault="00814DD5" w:rsidP="00814DD5">
      <w:pPr>
        <w:pStyle w:val="aa"/>
        <w:jc w:val="center"/>
        <w:rPr>
          <w:rFonts w:ascii="Georgia" w:hAnsi="Georgia"/>
          <w:kern w:val="36"/>
          <w:sz w:val="40"/>
          <w:szCs w:val="40"/>
          <w:lang w:val="ru-RU" w:eastAsia="ru-RU" w:bidi="ar-SA"/>
        </w:rPr>
      </w:pPr>
      <w:r w:rsidRPr="00814DD5">
        <w:rPr>
          <w:rFonts w:ascii="Georgia" w:hAnsi="Georgia"/>
          <w:kern w:val="36"/>
          <w:sz w:val="40"/>
          <w:szCs w:val="40"/>
          <w:lang w:val="ru-RU" w:eastAsia="ru-RU" w:bidi="ar-SA"/>
        </w:rPr>
        <w:t>«Подборка народных подвижных игр для детей дошкольного возраста»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36"/>
          <w:szCs w:val="36"/>
          <w:lang w:val="ru-RU" w:eastAsia="ru-RU" w:bidi="ar-SA"/>
        </w:rPr>
      </w:pPr>
      <w:r w:rsidRPr="00814DD5">
        <w:rPr>
          <w:rFonts w:ascii="Georgia" w:hAnsi="Georgia"/>
          <w:i/>
          <w:iCs/>
          <w:color w:val="FF0000"/>
          <w:sz w:val="36"/>
          <w:szCs w:val="36"/>
          <w:u w:val="single"/>
          <w:lang w:val="ru-RU" w:eastAsia="ru-RU" w:bidi="ar-SA"/>
        </w:rPr>
        <w:t>Игры с мячом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«Зевака»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встают в круг, на расстоянии одного шага друг от друга и начинают перебрасывать мяч, называя по имени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того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,к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то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должен ловить мяч. Мяч перебрасывают, пока кто-то его не уронит. Тот, кто уронил мяч, встаёт в центр круга и по заданию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играющих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выполняет 1- 2 упражнения с мячом.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«Старые лапти»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на одной стороне площадки проводят черту-это город, где находятся все играющие. Пространство за городо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м-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игровое поле. Дети встают к черте и прокатывают мячи в сторону поля. Чей мяч дальше укатится, тому водить. Водящий берёт мяч и ждёт, когда за мячами будут выходить играющие, и всех, кто переходит черту города, старается осалить мячом. Когда водящий промахнётся, он догоняет мяч, а играющие стараются взять свои мячи и убежать за черту.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Осаленный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становиться водящим.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«Летучий мяч»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играющие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встают в круг,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водяший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находится в середине круга. По сигналу дети перебрасывают мяч друг другу, через центр круга. Водящий старается поймать мяч или коснуться его рукой. Если ему это удаётся, то он встаёт в круг. А тот кому, был брошен мяч, становится водящим.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proofErr w:type="gramStart"/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«Большой мяч»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играющие становятся в круг и берутся за руки.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Водящий с мячом находится в середине круга. Он старается выкатить мяч из круга ногами, и тот, кто пропустить мяч между ног, становиться водящим. Но он становится за кругом.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Играющие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поворачиваются спиной к центру. Теперь водящему нужно вкатить мяч в круг. Когда же мяч попадает в круг,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играющие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опять поворачиваются лицом друг к другу, а в середину встаёт тот, кто пропустил мяч.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36"/>
          <w:szCs w:val="36"/>
          <w:lang w:val="ru-RU" w:eastAsia="ru-RU" w:bidi="ar-SA"/>
        </w:rPr>
      </w:pPr>
      <w:r w:rsidRPr="00814DD5">
        <w:rPr>
          <w:rFonts w:ascii="Georgia" w:hAnsi="Georgia"/>
          <w:i/>
          <w:iCs/>
          <w:color w:val="FF0000"/>
          <w:sz w:val="36"/>
          <w:szCs w:val="36"/>
          <w:u w:val="single"/>
          <w:lang w:val="ru-RU" w:eastAsia="ru-RU" w:bidi="ar-SA"/>
        </w:rPr>
        <w:t>Игры с прыжками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«Петушиный бой» -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дети делятся на пары и встают друг от друга на расстоянии 3-5 шагов.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«Здравствуй, сосед!»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играющие делятся на две группы и встают лицом друг к другу на расстоянии вытянутых рук. Первые игрок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и-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ведущие, начинают игру: встают на одну ногу и скачут в 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lastRenderedPageBreak/>
        <w:t>направлении другой команды. Не останавливаясь, они обращаются к игроку: «Здравствуй, сосед!» Тот к кому обращаются, отвечает: «Здравствуй!» - и прыгает за ведущим. Игра заканчивается, когда дети образуют одну цепь.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«Попрыгунчики»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на полу или земле чертят круг. Один из играющих встаёт в середину круг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а-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он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пятнашка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. По сигналу дети перепрыгивают черту круга и, если не грозит быть осаленным, некоторое время остаются внутри круга.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Продолжают прыгать на 2 ногах продвигаясь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к центру круга. Участники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иры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стараются увернуться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от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пятнашки и вовремя выпрыгнуть из круга.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Осаленный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становиться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пятнашкой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«Волк во рву»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участники выбирают волка и хозяина, остальные овцы.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На одной стороне площадки дом, где живут хозяин и гуси. На середине площадки находится ров, где сидит волк. По сигналу хозяина «овцы в поле, волк во рву»- играющие должны перепрыгнуть через ров и пойти в поле травку щипать. По сигналу: «Овцы, домой!», играющие возвращаются в дом, перепрыгнув через ров. Кого поймал волк, становится водящим.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36"/>
          <w:szCs w:val="36"/>
          <w:lang w:val="ru-RU" w:eastAsia="ru-RU" w:bidi="ar-SA"/>
        </w:rPr>
      </w:pPr>
      <w:r w:rsidRPr="00814DD5">
        <w:rPr>
          <w:rFonts w:ascii="Georgia" w:hAnsi="Georgia"/>
          <w:i/>
          <w:iCs/>
          <w:color w:val="FF0000"/>
          <w:sz w:val="36"/>
          <w:szCs w:val="36"/>
          <w:u w:val="single"/>
          <w:lang w:val="ru-RU" w:eastAsia="ru-RU" w:bidi="ar-SA"/>
        </w:rPr>
        <w:t>Игры с бегом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«Пустое место»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играющие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встают в круг, выбирают водящего считалкой. Начиная игру, он пробегает мимо игроков, одного из них пятнает и продолжает бежать дальше по кругу.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Запятнанный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бежит в другую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«Курочки»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играющие выбирают хозяйку и петушка, все остальные курочки. Петушок ведёт курочек гулять. Выходит хозяйка и спрашивает: «Петушок, петушок, не видал ли мою курочку». «А какая она у тебя». «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Рябенькая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а хвостик чёрненький». «Нет, не видал». Хозяйка хлопает в ладоши и кричит: «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Кшш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,к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шш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!» курочки бегут в дом, а хозяйка ловит их, петушок курочек защищает. Всех пойманных курочек хозяйка уводит в дом.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«Горелки с платочком»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все играющие встают парами друг за другом, водящий стоит впереди колонны и держит платочек.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Играющие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говорят хором: «гори, гори масло, гори, гори ясно, чтобы не погасло.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Глянь на небо птички летят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, колокольчики звенят!». После слов игроки последней пары бегут вперёд, и кто первый возьмёт 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lastRenderedPageBreak/>
        <w:t>платочек, тот встаёт с водящим впереди колонны, а опоздавший «Горит».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 xml:space="preserve">«У медведя </w:t>
      </w:r>
      <w:proofErr w:type="gramStart"/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во</w:t>
      </w:r>
      <w:proofErr w:type="gramEnd"/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 xml:space="preserve"> бору»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медведя выбирают считалкой, он живёт в лесу. Дети идут в лес за грибами, ягодами и напевают песенку: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«У медведя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во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бору, грибы. Ягоды беру!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А медведь не спит и на нас рычит!»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Медведь начинает ворочаться, потягиваться и догоняет детей. Кого поймали, тот становиться медведем.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«Заря»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встают в круг, руки держат за спиной, а один из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играющих-заря-ходит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сзади с лентой и говорит: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Заря-зареница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красная девица,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По полю ходила, ключи обронила,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Ключи золотые, ленты голубые,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Кольца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обвитые-за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водой пошла!»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С последними словами водящий осторожно кладёт ленту на плечо одному из играющих, который, заметив это, быстро берёт ленту, и они оба бегут в разные стороны по кругу. Тот,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ко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остаётся без места, становится зарёй. 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«Мы весёлые ребята»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стоят в кругу,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ловишка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 середине круга. Дети двигаются по кругу и произносят слова: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«Мы весёлые ребята,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любим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бегать и играть.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Ну, попробуй нас догнать!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Раз, два, три, лови!»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Дети разбегаются по залу,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ловишка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пытается осалить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играков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 xml:space="preserve">«Два Мороза» 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- с одной стороны площадки располагаются дети, в </w:t>
      </w:r>
      <w:proofErr w:type="spellStart"/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середине-двое</w:t>
      </w:r>
      <w:proofErr w:type="spellEnd"/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водящих (два Мороза). Они говорят: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«Мы два брата молодые, два Мороза удалые.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proofErr w:type="spellStart"/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Я-Мороз</w:t>
      </w:r>
      <w:proofErr w:type="spellEnd"/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красный нос,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Я – Мороз синий нос.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Кто из вас решится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В путь дороженьку пуститься»,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Дети отвечают: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«Не боимся мы угроз,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 не страшен нам мороз».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По окончании стихотворения дети перебегают на другую сторону площадки, Морозы стараются их осалить (заморозить).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«Солнышко»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играющие образуют круг. В центре круга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-«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солнышко», в руках у него четыре обруча жёлтого цвета. Дети идут по кругу. Солнышко движется в противоположном направлении, раскладывая обручи, ближе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играющим: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lastRenderedPageBreak/>
        <w:t>«</w:t>
      </w: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Солнышко, солнышко,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Погуляй у речки,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Солнышко, солнышко,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Раскидай колечки!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Мы колечки соберём.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Золочённые возьмём».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Дети, стоящие рядом с обручем, берут его и образуют маленький круг.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«Покатаем, поиграем,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 опять тебе вернём!»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Играющие кладут обратно на пол обручи.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По сигналу ведущего (удар в бубен, фортепиано и т.д.) все разбегаются врассыпную, по следующему сигналу каждая команда собирается возле своего обруча. Выигрывают те, кто сделал это быстрее.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u w:val="single"/>
          <w:lang w:val="ru-RU" w:eastAsia="ru-RU" w:bidi="ar-SA"/>
        </w:rPr>
        <w:t>Правила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: После второго сигнала, команды собираются возле обруча и не берут его в руки.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i/>
          <w:iCs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36"/>
          <w:szCs w:val="36"/>
          <w:lang w:val="ru-RU" w:eastAsia="ru-RU" w:bidi="ar-SA"/>
        </w:rPr>
      </w:pPr>
      <w:r w:rsidRPr="00814DD5">
        <w:rPr>
          <w:rFonts w:ascii="Georgia" w:hAnsi="Georgia"/>
          <w:i/>
          <w:iCs/>
          <w:color w:val="FF0000"/>
          <w:sz w:val="36"/>
          <w:szCs w:val="36"/>
          <w:u w:val="single"/>
          <w:lang w:val="ru-RU" w:eastAsia="ru-RU" w:bidi="ar-SA"/>
        </w:rPr>
        <w:t>Игры малой подвижности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«Молчанка»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перед началом игры дети хором произносят: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Первенчики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червенчики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зазвенели бубенчики.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По свежей росе, по чужой полосе.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Там чашки, орешки, медок, сахарок.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Молчок!»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После слова «Молчок!» все должны замолчать.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Ведущий старается рассмешить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играющих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движениями, шутками. Кто рассмеялся, он отдаёт водящему фант. В концы игры фанты выкупаются детьми. Они поют, танцуют, читают стихи.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«Дятел»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выбирают водящего-дятла. Дети становятся в круг, дятел встаёт посередине круга. Играющие ходят по кругу и все вместе говорят: «Ходит дятел у житницы, ищет зёрнышко пшеницы».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Дятел отвечает: «Мне не скучно одному,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Кого хочу, того возьму».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С этими словами он быстро берёт за руку одного из играющих, встаёт с ним в круг. Оставшийся без пар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ы-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водящий.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«Затейники»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становятся в круг и берутся за руки. Водящий, которого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выбрали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стоит в центре круга. Дети двигаются по кругу и произносят слова: «Ровным кругом, друг за другом. Мы идём за шагом шаг. Стой на месте, дружно вместе сделаем вот так!»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Водящий выполняет любые движения, а дети должны повторить «как в зеркале» все движения.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«Зайка серенький умывается»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стоят в кругу. В центре круга «зайка». Взрослый произносит слова: «Зайка серенький 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lastRenderedPageBreak/>
        <w:t>умывается, видно в гости собирается. Вымыл ушки, вымыл носик, вымыл щёчки, вымыл ушки, вытерся и поскакал в гости». Дети должны выполнять все движения по показу ребёнка и в соответствии с текстом.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«Пузырь»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берутся за руки и образуют маленький круг. Начинают произносить слова: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«Раздувайся пузырь, раздувайся большой.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Оставайся такой и не лопайся!»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Дети выполняют движения в соответствии с текстом (отходят назад, образуя большой круг, затем бегут в центр круга).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«Золотые ворота»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выбираются ворота (двое </w:t>
      </w:r>
      <w:proofErr w:type="spellStart"/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детей-они</w:t>
      </w:r>
      <w:proofErr w:type="spellEnd"/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образуют ворота). Остальные участники берутся одной рукой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друг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за друга образуя цепочку. Дети начинают произносить слова и двигаться вперёд, проходя под воротцами: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«Золотые ворота, пропускают не всегда.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На первый раз прощается, второй раз запрещается. А на третий раз не пропустят вас».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После этих слов «ворота» опускают руки вниз. Кого поймали, те становятся продолжением ворот. Становятся рядом.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«Тетёрка»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одна пара образует ручеёк, остальные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взявшись за руки продвигаясь вперёд напевают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слова: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«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Кри-кри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там терка шла.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Кри-кри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за собой детей вела,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Кри-кри</w:t>
      </w:r>
      <w:proofErr w:type="spellEnd"/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что за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маханька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Кри-кри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косолапенька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Кр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-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кри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ворота отворяя!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Кри-кри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целоваться давай!»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Пара, которая проходит по ручейку и на слова «целоваться давай», пара целуется щёчками или обнимается.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u w:val="single"/>
          <w:lang w:val="ru-RU" w:eastAsia="ru-RU" w:bidi="ar-SA"/>
        </w:rPr>
        <w:t>Правила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: Игра спокойная и поэтому все движения плавные, никто не бежит под ручейком.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333333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36"/>
          <w:szCs w:val="36"/>
          <w:lang w:val="ru-RU" w:eastAsia="ru-RU" w:bidi="ar-SA"/>
        </w:rPr>
      </w:pPr>
      <w:r w:rsidRPr="00814DD5">
        <w:rPr>
          <w:rFonts w:ascii="Georgia" w:hAnsi="Georgia"/>
          <w:color w:val="333333"/>
          <w:sz w:val="36"/>
          <w:szCs w:val="36"/>
          <w:lang w:val="ru-RU" w:eastAsia="ru-RU" w:bidi="ar-SA"/>
        </w:rPr>
        <w:t> </w:t>
      </w:r>
      <w:r w:rsidRPr="00814DD5">
        <w:rPr>
          <w:rFonts w:ascii="Georgia" w:hAnsi="Georgia"/>
          <w:i/>
          <w:iCs/>
          <w:color w:val="FF0000"/>
          <w:sz w:val="36"/>
          <w:szCs w:val="36"/>
          <w:u w:val="single"/>
          <w:lang w:val="ru-RU" w:eastAsia="ru-RU" w:bidi="ar-SA"/>
        </w:rPr>
        <w:t xml:space="preserve">Игры с лазанием, </w:t>
      </w:r>
      <w:proofErr w:type="spellStart"/>
      <w:r w:rsidRPr="00814DD5">
        <w:rPr>
          <w:rFonts w:ascii="Georgia" w:hAnsi="Georgia"/>
          <w:i/>
          <w:iCs/>
          <w:color w:val="FF0000"/>
          <w:sz w:val="36"/>
          <w:szCs w:val="36"/>
          <w:u w:val="single"/>
          <w:lang w:val="ru-RU" w:eastAsia="ru-RU" w:bidi="ar-SA"/>
        </w:rPr>
        <w:t>подлезанием</w:t>
      </w:r>
      <w:proofErr w:type="spellEnd"/>
      <w:r w:rsidRPr="00814DD5">
        <w:rPr>
          <w:rFonts w:ascii="Georgia" w:hAnsi="Georgia"/>
          <w:i/>
          <w:iCs/>
          <w:color w:val="FF0000"/>
          <w:sz w:val="36"/>
          <w:szCs w:val="36"/>
          <w:u w:val="single"/>
          <w:lang w:val="ru-RU" w:eastAsia="ru-RU" w:bidi="ar-SA"/>
        </w:rPr>
        <w:t>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«Медведь и пчёлы»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играющие делятся на две группы: медведи пчёлы.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>
        <w:rPr>
          <w:rFonts w:ascii="Georgia" w:hAnsi="Georgia"/>
          <w:color w:val="000000"/>
          <w:sz w:val="28"/>
          <w:szCs w:val="28"/>
          <w:lang w:val="ru-RU" w:eastAsia="ru-RU" w:bidi="ar-SA"/>
        </w:rPr>
        <w:t>Пчёлы (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большая часть детей</w:t>
      </w:r>
      <w:r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) 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размещаю</w:t>
      </w:r>
      <w:r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тся на скамейке (улей), медведи 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в стороне. По сигналу воспитателя пчёлы улетают за мёдом, а медведи забираются в улей (скамейку) и лакомятся мёдом.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Пчёлы возвращаются </w:t>
      </w:r>
      <w:proofErr w:type="gram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домой</w:t>
      </w:r>
      <w:proofErr w:type="gram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и жалят (ловят) медведей.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lastRenderedPageBreak/>
        <w:t>«Перелёт птиц»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 - дети находятся стороне площадки. С другой стороны расположены снаряды для лазания (гимнастическая стенка). По сигналу «Птицы улетают!» дети бегают по площадке. По сигналу «Буря!» забираются на гимнастическую стенку, спасаясь от бури.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 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«Наседка и цыплята»</w:t>
      </w:r>
      <w:r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 xml:space="preserve"> </w:t>
      </w:r>
      <w:r w:rsidRPr="00814DD5"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>-</w:t>
      </w:r>
      <w:r>
        <w:rPr>
          <w:rFonts w:ascii="Georgia" w:hAnsi="Georgia"/>
          <w:b/>
          <w:color w:val="000000"/>
          <w:sz w:val="32"/>
          <w:szCs w:val="32"/>
          <w:lang w:val="ru-RU" w:eastAsia="ru-RU" w:bidi="ar-SA"/>
        </w:rPr>
        <w:t xml:space="preserve"> </w:t>
      </w: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роль наседки отводится воспитателю. Дети-цыплята. Они располагаются на одной стороне площадки. Перед ними находится верёвка на высоте 40 см. По сигналу «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Цып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цып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, мои цыплятки. Выходите погулять, зелёную травку пощипать.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 xml:space="preserve">Дети подлезают под верёвку и двигаются по залу (пьют водичку, клюют зёрнышки и </w:t>
      </w:r>
      <w:proofErr w:type="spellStart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т.д</w:t>
      </w:r>
      <w:proofErr w:type="spellEnd"/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).</w:t>
      </w:r>
    </w:p>
    <w:p w:rsidR="00814DD5" w:rsidRPr="00814DD5" w:rsidRDefault="00814DD5" w:rsidP="00814DD5">
      <w:pPr>
        <w:pStyle w:val="aa"/>
        <w:rPr>
          <w:rFonts w:ascii="Georgia" w:hAnsi="Georgia"/>
          <w:color w:val="333333"/>
          <w:sz w:val="28"/>
          <w:szCs w:val="28"/>
          <w:lang w:val="ru-RU" w:eastAsia="ru-RU" w:bidi="ar-SA"/>
        </w:rPr>
      </w:pPr>
      <w:r w:rsidRPr="00814DD5">
        <w:rPr>
          <w:rFonts w:ascii="Georgia" w:hAnsi="Georgia"/>
          <w:color w:val="000000"/>
          <w:sz w:val="28"/>
          <w:szCs w:val="28"/>
          <w:lang w:val="ru-RU" w:eastAsia="ru-RU" w:bidi="ar-SA"/>
        </w:rPr>
        <w:t>По сигналу воспитателя «Кошка»- дети возвращаются назад, подлезая под верёвку.</w:t>
      </w:r>
    </w:p>
    <w:p w:rsidR="00E1286B" w:rsidRPr="00814DD5" w:rsidRDefault="00E1286B" w:rsidP="00814DD5">
      <w:pPr>
        <w:pStyle w:val="aa"/>
        <w:rPr>
          <w:rFonts w:ascii="Georgia" w:hAnsi="Georgia"/>
          <w:sz w:val="28"/>
          <w:szCs w:val="28"/>
          <w:lang w:val="ru-RU"/>
        </w:rPr>
      </w:pPr>
    </w:p>
    <w:sectPr w:rsidR="00E1286B" w:rsidRPr="00814DD5" w:rsidSect="00E1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D5"/>
    <w:rsid w:val="00814DD5"/>
    <w:rsid w:val="008E7A33"/>
    <w:rsid w:val="00BC274C"/>
    <w:rsid w:val="00C551F8"/>
    <w:rsid w:val="00E1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33"/>
  </w:style>
  <w:style w:type="paragraph" w:styleId="1">
    <w:name w:val="heading 1"/>
    <w:basedOn w:val="a"/>
    <w:next w:val="a"/>
    <w:link w:val="10"/>
    <w:uiPriority w:val="9"/>
    <w:qFormat/>
    <w:rsid w:val="008E7A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3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3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3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3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3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3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3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3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A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7A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7A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7A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7A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E7A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E7A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7A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A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7A3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A3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E7A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7A3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A3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E7A33"/>
    <w:rPr>
      <w:b/>
      <w:bCs/>
      <w:spacing w:val="0"/>
    </w:rPr>
  </w:style>
  <w:style w:type="character" w:styleId="a9">
    <w:name w:val="Emphasis"/>
    <w:uiPriority w:val="20"/>
    <w:qFormat/>
    <w:rsid w:val="008E7A3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E7A3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E7A33"/>
  </w:style>
  <w:style w:type="paragraph" w:styleId="ac">
    <w:name w:val="List Paragraph"/>
    <w:basedOn w:val="a"/>
    <w:uiPriority w:val="34"/>
    <w:qFormat/>
    <w:rsid w:val="008E7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A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7A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E7A3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E7A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E7A3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E7A3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E7A3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E7A3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E7A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E7A3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14DD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09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EBD4-A402-4177-8652-F4E49434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8525</Characters>
  <Application>Microsoft Office Word</Application>
  <DocSecurity>0</DocSecurity>
  <Lines>71</Lines>
  <Paragraphs>19</Paragraphs>
  <ScaleCrop>false</ScaleCrop>
  <Company>Krokoz™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2013-11-08T07:02:00Z</dcterms:created>
  <dcterms:modified xsi:type="dcterms:W3CDTF">2013-11-08T07:07:00Z</dcterms:modified>
</cp:coreProperties>
</file>