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A5" w:rsidRPr="00813084" w:rsidRDefault="00EA57A5" w:rsidP="004F4277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1308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r w:rsidR="00813084" w:rsidRPr="0081308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Развитие ручной ловкости у детей старшего дошкольного возраста посредств</w:t>
      </w:r>
      <w:r w:rsidR="004F427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</w:t>
      </w:r>
      <w:r w:rsidR="00813084" w:rsidRPr="0081308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</w:t>
      </w:r>
      <w:r w:rsidR="0081308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813084" w:rsidRPr="0081308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проекта «Музей мяча</w:t>
      </w:r>
      <w:r w:rsidRPr="0081308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</w:p>
    <w:p w:rsidR="00EA57A5" w:rsidRDefault="00EA57A5" w:rsidP="00813084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(выступление из опыта работы на МО</w:t>
      </w:r>
      <w:proofErr w:type="gramEnd"/>
    </w:p>
    <w:p w:rsidR="00EA57A5" w:rsidRDefault="00EA57A5" w:rsidP="009A43F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инструкторов по физической культуре)</w:t>
      </w:r>
    </w:p>
    <w:p w:rsidR="00EA57A5" w:rsidRDefault="00EA57A5" w:rsidP="004F427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57A5" w:rsidRDefault="00EA57A5" w:rsidP="00EA57A5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Жукене В.В., инструктор </w:t>
      </w:r>
    </w:p>
    <w:p w:rsidR="004F4277" w:rsidRDefault="00EA57A5" w:rsidP="004F4277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физической культуре</w:t>
      </w:r>
      <w:r w:rsidR="004F4277" w:rsidRPr="004F4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4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</w:t>
      </w:r>
    </w:p>
    <w:p w:rsidR="004F4277" w:rsidRDefault="004F4277" w:rsidP="004F4277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«Центр развития ребенка – </w:t>
      </w:r>
    </w:p>
    <w:p w:rsidR="004F4277" w:rsidRDefault="004F4277" w:rsidP="004F4277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№ 33 «Радуга»</w:t>
      </w:r>
    </w:p>
    <w:p w:rsidR="00EA57A5" w:rsidRDefault="00EA57A5" w:rsidP="00EA57A5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7F22" w:rsidRPr="009E27BE" w:rsidRDefault="000771D7" w:rsidP="009E27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Дошкольный возраст требует к себе особого внимания, а возраст, когда ребенок уже собирается в школу – еще большего внимания. Подготовка детей к школе – задача многогранная, охватывающая все сферы жизни ребенка. </w:t>
      </w:r>
      <w:r w:rsidR="000B7F22" w:rsidRPr="009E27BE">
        <w:rPr>
          <w:rFonts w:ascii="Times New Roman" w:hAnsi="Times New Roman" w:cs="Times New Roman"/>
          <w:color w:val="000000"/>
          <w:sz w:val="28"/>
          <w:szCs w:val="28"/>
        </w:rPr>
        <w:t>Начиная со старшей группы, развитие мелкой моторики становится составной частью большой работы по подготовке к обучению письму. Для удержания и сохранения внимания и живого интереса детей подбирается интересный материал, разнообразные игры и игровые упражнения.</w:t>
      </w:r>
      <w:r w:rsidR="000B7F22" w:rsidRPr="009E27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B7F22" w:rsidRPr="009E27B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Многие игры и упражнени</w:t>
      </w:r>
      <w:r w:rsidR="000B7F22" w:rsidRPr="009E27BE">
        <w:rPr>
          <w:rFonts w:ascii="Times New Roman" w:hAnsi="Times New Roman" w:cs="Times New Roman"/>
          <w:color w:val="000000"/>
          <w:sz w:val="28"/>
          <w:szCs w:val="28"/>
        </w:rPr>
        <w:t>я направлены</w:t>
      </w:r>
      <w:r w:rsidR="000B7F22" w:rsidRPr="009E27B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на развитие у детей ручной умелости,</w:t>
      </w:r>
      <w:r w:rsidR="000B7F22" w:rsidRPr="009E27BE">
        <w:rPr>
          <w:rFonts w:ascii="Times New Roman" w:hAnsi="Times New Roman" w:cs="Times New Roman"/>
          <w:color w:val="000000"/>
          <w:sz w:val="28"/>
          <w:szCs w:val="28"/>
        </w:rPr>
        <w:t xml:space="preserve"> т.е. ловкости.</w:t>
      </w:r>
      <w:r w:rsidR="000B7F22" w:rsidRPr="009E27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B7F22"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Ловкость – это сложно координированное качество, оно необходимо ребенку для успешного использования двигательного опыта.</w:t>
      </w:r>
    </w:p>
    <w:p w:rsidR="000B7F22" w:rsidRPr="009E27BE" w:rsidRDefault="000B7F22" w:rsidP="009E27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 показателям ловкости относят следующие факторы: способность быстро обучаться; использовать двигательный опыт; быстро реагировать на изменение ситуации, например, в подвижных играх координировано выполнять двигательные действия.</w:t>
      </w:r>
    </w:p>
    <w:p w:rsidR="00EE7633" w:rsidRPr="009E27BE" w:rsidRDefault="00EE7633" w:rsidP="009E27BE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E27BE">
        <w:rPr>
          <w:b w:val="0"/>
          <w:color w:val="000000"/>
          <w:sz w:val="28"/>
          <w:szCs w:val="28"/>
        </w:rPr>
        <w:t>Ручная ловкость накапливается с двигательным опытом и лежит в основе улучшения качества выполнения движения ребенком, усвоения его техники. Она формирует умение регулировать начало и окончание действия, его амплитуду, продолжительность и интенсивность.</w:t>
      </w:r>
    </w:p>
    <w:p w:rsidR="00EE7633" w:rsidRPr="009E27BE" w:rsidRDefault="00EE7633" w:rsidP="009E27B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E27BE">
        <w:rPr>
          <w:color w:val="000000"/>
          <w:sz w:val="28"/>
          <w:szCs w:val="28"/>
        </w:rPr>
        <w:t>Развитие ручной ловкости в старшем дошкольном возрасте происходит двумя путями:</w:t>
      </w:r>
    </w:p>
    <w:p w:rsidR="00EE7633" w:rsidRPr="009E27BE" w:rsidRDefault="00EE7633" w:rsidP="009E27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E27BE">
        <w:rPr>
          <w:color w:val="000000"/>
          <w:sz w:val="28"/>
          <w:szCs w:val="28"/>
        </w:rPr>
        <w:t>1.     </w:t>
      </w:r>
      <w:r w:rsidRPr="009E27BE">
        <w:rPr>
          <w:rStyle w:val="apple-converted-space"/>
          <w:color w:val="000000"/>
          <w:sz w:val="28"/>
          <w:szCs w:val="28"/>
        </w:rPr>
        <w:t> </w:t>
      </w:r>
      <w:r w:rsidRPr="009E27BE">
        <w:rPr>
          <w:color w:val="000000"/>
          <w:sz w:val="28"/>
          <w:szCs w:val="28"/>
        </w:rPr>
        <w:t>ловкость возрастает при овладении разнообразными движениями.</w:t>
      </w:r>
    </w:p>
    <w:p w:rsidR="00EE7633" w:rsidRPr="009E27BE" w:rsidRDefault="00EE7633" w:rsidP="009E27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E27BE">
        <w:rPr>
          <w:color w:val="000000"/>
          <w:sz w:val="28"/>
          <w:szCs w:val="28"/>
        </w:rPr>
        <w:t>2.     </w:t>
      </w:r>
      <w:r w:rsidRPr="009E27BE">
        <w:rPr>
          <w:rStyle w:val="apple-converted-space"/>
          <w:color w:val="000000"/>
          <w:sz w:val="28"/>
          <w:szCs w:val="28"/>
        </w:rPr>
        <w:t> </w:t>
      </w:r>
      <w:r w:rsidRPr="009E27BE">
        <w:rPr>
          <w:color w:val="000000"/>
          <w:sz w:val="28"/>
          <w:szCs w:val="28"/>
        </w:rPr>
        <w:t>ловкость возрастает, если дается усложнение, новое сочетание знакомых движений, изменяются привычные условия выполнения движения.</w:t>
      </w:r>
    </w:p>
    <w:p w:rsidR="00EE7633" w:rsidRPr="009E27BE" w:rsidRDefault="00EE7633" w:rsidP="009E27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BE">
        <w:rPr>
          <w:rFonts w:ascii="Times New Roman" w:hAnsi="Times New Roman" w:cs="Times New Roman"/>
          <w:sz w:val="28"/>
          <w:szCs w:val="28"/>
        </w:rPr>
        <w:t xml:space="preserve">Важным средством развития ручной ловкости служат упражнения с предметами, поскольку именно </w:t>
      </w:r>
      <w:proofErr w:type="spellStart"/>
      <w:r w:rsidRPr="009E27BE">
        <w:rPr>
          <w:rFonts w:ascii="Times New Roman" w:hAnsi="Times New Roman" w:cs="Times New Roman"/>
          <w:sz w:val="28"/>
          <w:szCs w:val="28"/>
        </w:rPr>
        <w:t>предметно-манипулятивная</w:t>
      </w:r>
      <w:proofErr w:type="spellEnd"/>
      <w:r w:rsidRPr="009E27BE">
        <w:rPr>
          <w:rFonts w:ascii="Times New Roman" w:hAnsi="Times New Roman" w:cs="Times New Roman"/>
          <w:sz w:val="28"/>
          <w:szCs w:val="28"/>
        </w:rPr>
        <w:t xml:space="preserve"> деятельность лежит, главным образом, в основе развития двигательных функций рук.</w:t>
      </w:r>
    </w:p>
    <w:p w:rsidR="00EE7633" w:rsidRPr="009E27BE" w:rsidRDefault="00EE7633" w:rsidP="009E27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BE">
        <w:rPr>
          <w:rFonts w:ascii="Times New Roman" w:hAnsi="Times New Roman" w:cs="Times New Roman"/>
          <w:sz w:val="28"/>
          <w:szCs w:val="28"/>
        </w:rPr>
        <w:t xml:space="preserve">Для развития ручной ловкости в практике детских садов широко используется мелкий спортивный инвентарь: малые мячи, палочки, флажки, а также некоторые предметы бытового и иного назначения или их заменители. </w:t>
      </w:r>
      <w:r w:rsidRPr="009E27BE">
        <w:rPr>
          <w:rFonts w:ascii="Times New Roman" w:hAnsi="Times New Roman" w:cs="Times New Roman"/>
          <w:sz w:val="28"/>
          <w:szCs w:val="28"/>
        </w:rPr>
        <w:lastRenderedPageBreak/>
        <w:t>Упражнения с предметами (манипуляции, жонглирование), подвижные игры с ними, спортивные эстафеты вводятся в физкультурные занятия, проводятся во время прогулок, других режимных моментов.</w:t>
      </w:r>
    </w:p>
    <w:p w:rsidR="00EE7633" w:rsidRPr="009E27BE" w:rsidRDefault="00EE7633" w:rsidP="009E27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BE">
        <w:rPr>
          <w:rFonts w:ascii="Times New Roman" w:hAnsi="Times New Roman" w:cs="Times New Roman"/>
          <w:sz w:val="28"/>
          <w:szCs w:val="28"/>
        </w:rPr>
        <w:t>В нашем детском саду был со</w:t>
      </w:r>
      <w:r w:rsidR="0093226A" w:rsidRPr="009E27BE">
        <w:rPr>
          <w:rFonts w:ascii="Times New Roman" w:hAnsi="Times New Roman" w:cs="Times New Roman"/>
          <w:sz w:val="28"/>
          <w:szCs w:val="28"/>
        </w:rPr>
        <w:t>з</w:t>
      </w:r>
      <w:r w:rsidRPr="009E27BE">
        <w:rPr>
          <w:rFonts w:ascii="Times New Roman" w:hAnsi="Times New Roman" w:cs="Times New Roman"/>
          <w:sz w:val="28"/>
          <w:szCs w:val="28"/>
        </w:rPr>
        <w:t>дан мини-музей</w:t>
      </w:r>
      <w:r w:rsidR="0093226A" w:rsidRPr="009E27BE">
        <w:rPr>
          <w:rFonts w:ascii="Times New Roman" w:hAnsi="Times New Roman" w:cs="Times New Roman"/>
          <w:sz w:val="28"/>
          <w:szCs w:val="28"/>
        </w:rPr>
        <w:t xml:space="preserve"> «Музей мяча».</w:t>
      </w:r>
      <w:r w:rsidR="00596BD0" w:rsidRPr="009E27BE">
        <w:rPr>
          <w:rFonts w:ascii="Times New Roman" w:hAnsi="Times New Roman" w:cs="Times New Roman"/>
          <w:sz w:val="28"/>
          <w:szCs w:val="28"/>
        </w:rPr>
        <w:t xml:space="preserve"> </w:t>
      </w:r>
      <w:r w:rsidR="0093226A" w:rsidRPr="009E27BE">
        <w:rPr>
          <w:rFonts w:ascii="Times New Roman" w:hAnsi="Times New Roman" w:cs="Times New Roman"/>
          <w:sz w:val="28"/>
          <w:szCs w:val="28"/>
        </w:rPr>
        <w:t xml:space="preserve">Музей – отличное средство интеграции физического воспитания и интеллектуального развития дошкольников, ведь музей – не просто собрание и демонстрация экспонатов, а активно действующая система с развивающими целями, интересным планом и реальными мероприятиями (экскурсиями, </w:t>
      </w:r>
      <w:r w:rsidR="00DC62E8" w:rsidRPr="009E27BE">
        <w:rPr>
          <w:rFonts w:ascii="Times New Roman" w:hAnsi="Times New Roman" w:cs="Times New Roman"/>
          <w:sz w:val="28"/>
          <w:szCs w:val="28"/>
        </w:rPr>
        <w:t>занятиями</w:t>
      </w:r>
      <w:r w:rsidR="0093226A" w:rsidRPr="009E27BE">
        <w:rPr>
          <w:rFonts w:ascii="Times New Roman" w:hAnsi="Times New Roman" w:cs="Times New Roman"/>
          <w:sz w:val="28"/>
          <w:szCs w:val="28"/>
        </w:rPr>
        <w:t>, досугами, встречами с интересными людьми и</w:t>
      </w:r>
      <w:r w:rsidR="00DC62E8" w:rsidRPr="009E27BE">
        <w:rPr>
          <w:rFonts w:ascii="Times New Roman" w:hAnsi="Times New Roman" w:cs="Times New Roman"/>
          <w:sz w:val="28"/>
          <w:szCs w:val="28"/>
        </w:rPr>
        <w:t xml:space="preserve"> т.д.).</w:t>
      </w:r>
    </w:p>
    <w:p w:rsidR="00EC27BD" w:rsidRPr="009E27BE" w:rsidRDefault="00EC27BD" w:rsidP="009E27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создание развива</w:t>
      </w: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ющей среды в ДОУ как средства активизации познавательных интересов, воспитания положительных черт личности, общей куль</w:t>
      </w: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туры, развитие двигательных способностей дошкольников.</w:t>
      </w:r>
    </w:p>
    <w:p w:rsidR="009E27BE" w:rsidRDefault="00EC27BD" w:rsidP="009E27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E27BE" w:rsidRDefault="00EC27BD" w:rsidP="009E27BE">
      <w:pPr>
        <w:pStyle w:val="a4"/>
        <w:numPr>
          <w:ilvl w:val="0"/>
          <w:numId w:val="2"/>
        </w:numPr>
        <w:shd w:val="clear" w:color="auto" w:fill="FFFFFF"/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внимание детей и их родителей к физической культуре и спорту;</w:t>
      </w:r>
    </w:p>
    <w:p w:rsidR="009E27BE" w:rsidRDefault="00EC27BD" w:rsidP="009E27BE">
      <w:pPr>
        <w:pStyle w:val="a4"/>
        <w:numPr>
          <w:ilvl w:val="0"/>
          <w:numId w:val="2"/>
        </w:numPr>
        <w:shd w:val="clear" w:color="auto" w:fill="FFFFFF"/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содержанием и правилами спортивных игр с мячом;</w:t>
      </w:r>
    </w:p>
    <w:p w:rsidR="009E27BE" w:rsidRDefault="00EC27BD" w:rsidP="009E27BE">
      <w:pPr>
        <w:pStyle w:val="a4"/>
        <w:numPr>
          <w:ilvl w:val="0"/>
          <w:numId w:val="2"/>
        </w:numPr>
        <w:shd w:val="clear" w:color="auto" w:fill="FFFFFF"/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технику владения элементами спортивных игр с мячом;</w:t>
      </w:r>
    </w:p>
    <w:p w:rsidR="009E27BE" w:rsidRDefault="00EC27BD" w:rsidP="009E27BE">
      <w:pPr>
        <w:pStyle w:val="a4"/>
        <w:numPr>
          <w:ilvl w:val="0"/>
          <w:numId w:val="2"/>
        </w:numPr>
        <w:shd w:val="clear" w:color="auto" w:fill="FFFFFF"/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волевые качества, чувство стремления к победе и уверенности;</w:t>
      </w:r>
    </w:p>
    <w:p w:rsidR="009E27BE" w:rsidRDefault="00EC27BD" w:rsidP="009E27BE">
      <w:pPr>
        <w:pStyle w:val="a4"/>
        <w:numPr>
          <w:ilvl w:val="0"/>
          <w:numId w:val="2"/>
        </w:numPr>
        <w:shd w:val="clear" w:color="auto" w:fill="FFFFFF"/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эстетического и художественного вкуса;</w:t>
      </w:r>
    </w:p>
    <w:p w:rsidR="009E27BE" w:rsidRDefault="00EC27BD" w:rsidP="009E27BE">
      <w:pPr>
        <w:pStyle w:val="a4"/>
        <w:numPr>
          <w:ilvl w:val="0"/>
          <w:numId w:val="2"/>
        </w:numPr>
        <w:shd w:val="clear" w:color="auto" w:fill="FFFFFF"/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к школе или тренирова</w:t>
      </w:r>
      <w:r w:rsid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спортивных секци</w:t>
      </w:r>
      <w:r w:rsid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 города.</w:t>
      </w:r>
    </w:p>
    <w:p w:rsidR="009E27BE" w:rsidRDefault="00EC27BD" w:rsidP="009E27BE">
      <w:pPr>
        <w:pStyle w:val="a4"/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функции деятельности музея:</w:t>
      </w:r>
    </w:p>
    <w:p w:rsidR="009E27BE" w:rsidRDefault="00EC27BD" w:rsidP="009E27BE">
      <w:pPr>
        <w:pStyle w:val="a4"/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и социализация дошкольников;</w:t>
      </w:r>
    </w:p>
    <w:p w:rsidR="009E27BE" w:rsidRDefault="00EC27BD" w:rsidP="009E27BE">
      <w:pPr>
        <w:pStyle w:val="a4"/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физической культуре и спорту;</w:t>
      </w:r>
    </w:p>
    <w:p w:rsidR="009E27BE" w:rsidRDefault="00EC27BD" w:rsidP="009E27BE">
      <w:pPr>
        <w:pStyle w:val="a4"/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деятельной пропаганды здорового образа жизни.</w:t>
      </w:r>
    </w:p>
    <w:p w:rsidR="009E27BE" w:rsidRDefault="00EC27BD" w:rsidP="009E27B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Концептуальная задача развития Музея мяча — предоставить детям возможность выбора наиболее полюбившегося вида спорта и создать предпосылки для успешного обучения этому виду в об</w:t>
      </w: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щеобразовательных школах и спортивных секциях города.</w:t>
      </w:r>
    </w:p>
    <w:p w:rsidR="009E27BE" w:rsidRDefault="00EC27BD" w:rsidP="009E27B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  мяча расположен в физкультурном зале. Предметы экспозиции размещены на открытых стеллажах, ус</w:t>
      </w: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тановленных на высоте, доступной для дошкольников. В Музее мяча «все можно брать, во все играть». </w:t>
      </w:r>
    </w:p>
    <w:p w:rsidR="009E27BE" w:rsidRDefault="00EC27BD" w:rsidP="009E27B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музее собрана коллекция мячей для самых различных видов спорта. </w:t>
      </w:r>
      <w:proofErr w:type="gramStart"/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Футбольные и волейбольные, для регби, водного поло,  баскетбола,  хоккея на траве, тенниса (большого и настольного), мячи для метания, мячи для игры и т.д., имеющие различные форму, размер, цвет, изготовленные из разнообразных материалов, представляют огром</w:t>
      </w: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интерес для детских глаз и рук. </w:t>
      </w:r>
      <w:proofErr w:type="gramEnd"/>
    </w:p>
    <w:p w:rsidR="009E27BE" w:rsidRDefault="0063041D" w:rsidP="009E27BE">
      <w:pPr>
        <w:pStyle w:val="a4"/>
        <w:shd w:val="clear" w:color="auto" w:fill="FFFFFF"/>
        <w:spacing w:after="0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Мяч – удобная, динамичная игрушка, занимающая особое место в развитии действий руки. Первые игры с мячом бесценны по своей значимости для здоровья, эмоциональной достаточности, физического и интеллектуального развития маленького ребенка. На протяжении всего дошкольного детства игры с мячом усложняются и как бы "растут" вместе с ребенком, составляя огромную радость детства.</w:t>
      </w:r>
      <w:r w:rsidRPr="009E27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E2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 с мячом развивают глазомер, координацию, смекалку, способствуют общей двигательной активности. Для ребенка мяч – предмет увлечения с первых лет жизни. Ребенок не просто играет в мяч, а варьирует им: берет, переносит, кладет, бросает, катает и т.п., что развивает его эмоционально и физически. Движения пальцев и кистей рук имеют особое значение для развития функций мозга ребенка. И чем они разнообразнее, тем больше "двигательных сигналов" поступает в мозг, тем интенсивнее проходит накопление информации, </w:t>
      </w:r>
      <w:proofErr w:type="gramStart"/>
      <w:r w:rsidRPr="009E2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9E2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следовательно и интеллектуальное развитие ребенка.</w:t>
      </w:r>
      <w:r w:rsidRPr="009E27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E27BE" w:rsidRDefault="00220DAE" w:rsidP="009E27B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играм и упражнениям с мячом можно условно разделить на следующие этапы:</w:t>
      </w:r>
    </w:p>
    <w:p w:rsidR="00220DAE" w:rsidRPr="009E27BE" w:rsidRDefault="00220DAE" w:rsidP="009E27BE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Первоначальное обучение.</w:t>
      </w:r>
    </w:p>
    <w:p w:rsidR="00220DAE" w:rsidRPr="009E27BE" w:rsidRDefault="00220DAE" w:rsidP="009E27BE">
      <w:pPr>
        <w:numPr>
          <w:ilvl w:val="0"/>
          <w:numId w:val="1"/>
        </w:numPr>
        <w:spacing w:before="100" w:beforeAutospacing="1"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Углубленное разучивание.</w:t>
      </w:r>
    </w:p>
    <w:p w:rsidR="00220DAE" w:rsidRPr="009E27BE" w:rsidRDefault="00220DAE" w:rsidP="009E27BE">
      <w:pPr>
        <w:numPr>
          <w:ilvl w:val="0"/>
          <w:numId w:val="1"/>
        </w:numPr>
        <w:spacing w:before="100" w:beforeAutospacing="1"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 совершенствование движений.</w:t>
      </w:r>
    </w:p>
    <w:p w:rsidR="00220DAE" w:rsidRPr="009E27BE" w:rsidRDefault="00220DAE" w:rsidP="009E27B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E2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этап.</w:t>
      </w: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начальном этапе обучения упражняю детей в разнообразных действиях, а также стимулирую свободные игры с мячом в самостоятельной двигательной деятельности, не ставя целью отработку техники этих действий.</w:t>
      </w:r>
    </w:p>
    <w:p w:rsidR="00220DAE" w:rsidRPr="009E27BE" w:rsidRDefault="00220DAE" w:rsidP="009E27B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E2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этап.</w:t>
      </w: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данном этапе обучения, отрабатываю точность выполнения движений с мячом, исправляю имеющиеся ошибки, формирую правильное ощущение навыка в целом. Здесь можно применять упражнения с элементами соревнования, направленные на точность выполнения движения, некоторые подвижные игры.</w:t>
      </w:r>
    </w:p>
    <w:p w:rsidR="00220DAE" w:rsidRPr="009E27BE" w:rsidRDefault="00220DAE" w:rsidP="009E27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этап.</w:t>
      </w: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задача этапа закрепления и совершенствования действий с мячом заключается в создании устойчивых достаточно автоматизированных и вместе с тем гибких навыков. Закрепление и совершенствование действий с мячом осуществляю в основном в подвижных играх, включающих эти действии. Соблюдаю постепенное усложнение обучения, на данном его этапе проводят игры, в которых игровое действие развертывается между несколькими группами (например, «Мяч водящему», «Займи свободный кружок»). В дальнейшем дети уже в состоянии играть в более сложные игры, в которых ведется счет между двумя командами («Мяч капитану», «Мяч ловцу»). </w:t>
      </w:r>
    </w:p>
    <w:p w:rsidR="009E27BE" w:rsidRDefault="00D23DEC" w:rsidP="009E27B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обучении детей упражнениям с мячом особое внимание уделяю главным элементам двигательных действий: ловля, передача, ведение, бросок.</w:t>
      </w:r>
      <w:r w:rsidR="009E2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6D41" w:rsidRPr="009E27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использую как более привычные в обращении мячи: баскетбольный, волейбольный или обычный резиновый мяч, так и не совсем подходящие для данного вида деятельности мячи: надувной пляжный мяч, мяч для настольного тенниса или мяч</w:t>
      </w:r>
      <w:r w:rsidR="009E27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B6D41" w:rsidRPr="009E27BE">
        <w:rPr>
          <w:rFonts w:ascii="Times New Roman" w:eastAsia="Times New Roman" w:hAnsi="Times New Roman" w:cs="Times New Roman"/>
          <w:color w:val="000000"/>
          <w:sz w:val="28"/>
          <w:szCs w:val="28"/>
        </w:rPr>
        <w:t>попрыгун.</w:t>
      </w:r>
      <w:r w:rsidR="00A107BD" w:rsidRPr="009E2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9E27BE" w:rsidRDefault="00A107BD" w:rsidP="009E27B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7BE">
        <w:rPr>
          <w:rFonts w:ascii="Times New Roman" w:eastAsia="Times New Roman" w:hAnsi="Times New Roman" w:cs="Times New Roman"/>
          <w:color w:val="000000"/>
          <w:sz w:val="28"/>
          <w:szCs w:val="28"/>
        </w:rPr>
        <w:t>В бросании и ловле мяча, например, использую усложнения: ловить мяч с хлопком, поворотом, подскоком, обучаю приемам игры у стены (ударить мяч о стенку, дать ему удариться об пол,  поймать его, бросить мяч через голову или о стенку, повернуться и поймать его и другие игры).</w:t>
      </w:r>
      <w:r w:rsidRPr="009E27B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2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Отбивание мяча об пол усложняю, провожу в сочетании с ходьбой, при этом напоминаю, что отбивать мяч надо мягким и плавным движением пальцев руки, а  не всей ладонью, учу детей </w:t>
      </w:r>
      <w:proofErr w:type="spellStart"/>
      <w:r w:rsidRPr="009E27B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саморегулировать</w:t>
      </w:r>
      <w:proofErr w:type="spellEnd"/>
      <w:r w:rsidRPr="009E2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движения  мяча: прямо перед собой, с боку, с правой или левой стороны, правой или левой рукой.  </w:t>
      </w:r>
      <w:r w:rsidR="009E27BE" w:rsidRPr="009E27BE">
        <w:rPr>
          <w:rFonts w:ascii="Times New Roman" w:hAnsi="Times New Roman" w:cs="Times New Roman"/>
          <w:color w:val="000000"/>
          <w:sz w:val="28"/>
          <w:szCs w:val="28"/>
        </w:rPr>
        <w:t>В метании мяча в</w:t>
      </w:r>
      <w:r w:rsidRPr="009E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 и в цель объясняю детям, что дальность брос</w:t>
      </w:r>
      <w:r w:rsidRPr="009E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зависит от правильного замаха и силы, при этом показываю, как правильно надо замахнуться «Мяч</w:t>
      </w:r>
      <w:r w:rsidRPr="009E2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E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обруч», «Мяч водящему», «Мяч в цель», «</w:t>
      </w:r>
      <w:proofErr w:type="spellStart"/>
      <w:r w:rsidRPr="009E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 w:rsidRPr="009E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мячом».</w:t>
      </w:r>
    </w:p>
    <w:p w:rsidR="00A107BD" w:rsidRPr="009E27BE" w:rsidRDefault="00AA3F9B" w:rsidP="009E27B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BE">
        <w:rPr>
          <w:rFonts w:ascii="Times New Roman" w:hAnsi="Times New Roman" w:cs="Times New Roman"/>
          <w:color w:val="000000"/>
          <w:sz w:val="28"/>
          <w:szCs w:val="28"/>
        </w:rPr>
        <w:t>По мере совершенствования ручной ловкости необходимо увеличивать темп выполнения, а также количество повторений каждого упражнения.</w:t>
      </w:r>
    </w:p>
    <w:p w:rsidR="009E27BE" w:rsidRDefault="00AA3F9B" w:rsidP="009E27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7BE">
        <w:rPr>
          <w:rFonts w:ascii="Times New Roman" w:hAnsi="Times New Roman" w:cs="Times New Roman"/>
          <w:color w:val="000000"/>
          <w:sz w:val="28"/>
          <w:szCs w:val="28"/>
        </w:rPr>
        <w:t>В целях развития ручной ловкости как способности перестраивать движения в соответствии с меняющейся обстановкой используются подвижные игры, отличающиеся разнообразием двигательных действий и динамичностью сюжета.</w:t>
      </w:r>
    </w:p>
    <w:p w:rsidR="00AA3F9B" w:rsidRPr="009E27BE" w:rsidRDefault="00AA3F9B" w:rsidP="009E27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7BE">
        <w:rPr>
          <w:rFonts w:ascii="Times New Roman" w:hAnsi="Times New Roman" w:cs="Times New Roman"/>
          <w:color w:val="000000"/>
          <w:sz w:val="28"/>
          <w:szCs w:val="28"/>
        </w:rPr>
        <w:t>Таким образом, развитие ручной ловкости у детей старшего дошкольного возраста  происходит при использовании в упражнениях разнообразных предметов, изменении скорости, способов и амплитуды выполнения упражнений, усложнении и варьировании упражнении, включении в физкультурно-оздоровительную работу подвижных игр и упражнений с мячами разного диаметра, что и является неотъемле</w:t>
      </w:r>
      <w:r w:rsidR="009E27BE" w:rsidRPr="009E27B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E27BE">
        <w:rPr>
          <w:rFonts w:ascii="Times New Roman" w:hAnsi="Times New Roman" w:cs="Times New Roman"/>
          <w:color w:val="000000"/>
          <w:sz w:val="28"/>
          <w:szCs w:val="28"/>
        </w:rPr>
        <w:t>ой частью работы «Музея мяча».</w:t>
      </w:r>
    </w:p>
    <w:p w:rsidR="00AA3F9B" w:rsidRPr="00220DAE" w:rsidRDefault="00AA3F9B" w:rsidP="009E27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A3F9B" w:rsidRPr="00220DAE" w:rsidSect="007A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2D42"/>
    <w:multiLevelType w:val="hybridMultilevel"/>
    <w:tmpl w:val="AF8052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945CAB"/>
    <w:multiLevelType w:val="hybridMultilevel"/>
    <w:tmpl w:val="B95EECDC"/>
    <w:lvl w:ilvl="0" w:tplc="3BBAC1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D26BF6"/>
    <w:multiLevelType w:val="hybridMultilevel"/>
    <w:tmpl w:val="F0E8827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B3F1BCD"/>
    <w:multiLevelType w:val="hybridMultilevel"/>
    <w:tmpl w:val="806ADF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1D7"/>
    <w:rsid w:val="00075315"/>
    <w:rsid w:val="000771D7"/>
    <w:rsid w:val="000B7F22"/>
    <w:rsid w:val="00220DAE"/>
    <w:rsid w:val="004F4277"/>
    <w:rsid w:val="00596BD0"/>
    <w:rsid w:val="005B6D41"/>
    <w:rsid w:val="0063041D"/>
    <w:rsid w:val="00641FF7"/>
    <w:rsid w:val="00741B2B"/>
    <w:rsid w:val="007A1E7D"/>
    <w:rsid w:val="00810AEC"/>
    <w:rsid w:val="00813084"/>
    <w:rsid w:val="0093226A"/>
    <w:rsid w:val="009864B3"/>
    <w:rsid w:val="009A43FE"/>
    <w:rsid w:val="009E27BE"/>
    <w:rsid w:val="009E701F"/>
    <w:rsid w:val="00A107BD"/>
    <w:rsid w:val="00AA3F9B"/>
    <w:rsid w:val="00BB462C"/>
    <w:rsid w:val="00D23DEC"/>
    <w:rsid w:val="00DB041B"/>
    <w:rsid w:val="00DC62E8"/>
    <w:rsid w:val="00EA57A5"/>
    <w:rsid w:val="00EC27BD"/>
    <w:rsid w:val="00EE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7D"/>
  </w:style>
  <w:style w:type="paragraph" w:styleId="1">
    <w:name w:val="heading 1"/>
    <w:basedOn w:val="a"/>
    <w:link w:val="10"/>
    <w:uiPriority w:val="9"/>
    <w:qFormat/>
    <w:rsid w:val="000B7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71D7"/>
  </w:style>
  <w:style w:type="character" w:customStyle="1" w:styleId="10">
    <w:name w:val="Заголовок 1 Знак"/>
    <w:basedOn w:val="a0"/>
    <w:link w:val="1"/>
    <w:uiPriority w:val="9"/>
    <w:rsid w:val="000B7F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2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Гинтарас</dc:creator>
  <cp:keywords/>
  <dc:description/>
  <cp:lastModifiedBy>Гинтарас</cp:lastModifiedBy>
  <cp:revision>11</cp:revision>
  <cp:lastPrinted>2014-04-13T11:36:00Z</cp:lastPrinted>
  <dcterms:created xsi:type="dcterms:W3CDTF">2014-03-16T09:40:00Z</dcterms:created>
  <dcterms:modified xsi:type="dcterms:W3CDTF">2014-04-13T11:39:00Z</dcterms:modified>
</cp:coreProperties>
</file>