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FD" w:rsidRDefault="006724FD" w:rsidP="006724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ПЛАН-КОНСПЕКТ   ЗАНЯТИЯ  В ПЕРВОЙ МЛАДШЕЙ ГРУППЕ </w:t>
      </w:r>
    </w:p>
    <w:p w:rsidR="006724FD" w:rsidRDefault="006724FD" w:rsidP="006724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НОД «ХУДОЖЕСТВЕННОЕ ТВОРЧЕСТВО. ЛЕПКА»</w:t>
      </w:r>
    </w:p>
    <w:p w:rsidR="006724FD" w:rsidRDefault="006724FD" w:rsidP="006724FD">
      <w:pPr>
        <w:jc w:val="center"/>
        <w:rPr>
          <w:b/>
          <w:i/>
          <w:sz w:val="32"/>
          <w:szCs w:val="32"/>
        </w:rPr>
      </w:pPr>
    </w:p>
    <w:p w:rsidR="006724FD" w:rsidRDefault="006724FD" w:rsidP="006724FD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ТЕМА: «Земляничная полянка».</w:t>
      </w:r>
    </w:p>
    <w:p w:rsidR="00130E34" w:rsidRDefault="00130E34" w:rsidP="00130E3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Интеграция образовательных областей: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130E34">
        <w:rPr>
          <w:rFonts w:asciiTheme="majorHAnsi" w:hAnsiTheme="majorHAnsi"/>
          <w:sz w:val="28"/>
          <w:szCs w:val="28"/>
        </w:rPr>
        <w:t>Социализация</w:t>
      </w:r>
      <w:r>
        <w:rPr>
          <w:rFonts w:asciiTheme="majorHAnsi" w:hAnsiTheme="majorHAnsi"/>
          <w:sz w:val="28"/>
          <w:szCs w:val="28"/>
        </w:rPr>
        <w:t>, Коммуникация, Познание, Труд, Чтение художественной литературы.</w:t>
      </w:r>
    </w:p>
    <w:p w:rsidR="00130E34" w:rsidRDefault="00130E34" w:rsidP="00130E3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Цели:</w:t>
      </w:r>
      <w:r>
        <w:rPr>
          <w:rFonts w:asciiTheme="majorHAnsi" w:hAnsiTheme="majorHAnsi"/>
          <w:sz w:val="28"/>
          <w:szCs w:val="28"/>
        </w:rPr>
        <w:t xml:space="preserve"> познакомить детей с содержанием сказки «Земляничка» Н.Павловой; продолжать учить различать животных; развивать память; закреплять умение раскатывать пластилин между ладонями, другие раннее приобретённые навыки; различать красный цвет, любоваться готовым изделием.</w:t>
      </w:r>
    </w:p>
    <w:p w:rsidR="00130E34" w:rsidRDefault="00130E34" w:rsidP="00130E34">
      <w:pPr>
        <w:rPr>
          <w:rFonts w:asciiTheme="majorHAnsi" w:hAnsiTheme="majorHAnsi"/>
          <w:sz w:val="28"/>
          <w:szCs w:val="28"/>
        </w:rPr>
      </w:pPr>
      <w:proofErr w:type="gramStart"/>
      <w:r>
        <w:rPr>
          <w:b/>
          <w:sz w:val="32"/>
          <w:szCs w:val="32"/>
        </w:rPr>
        <w:t>М</w:t>
      </w:r>
      <w:r>
        <w:rPr>
          <w:rFonts w:asciiTheme="majorHAnsi" w:hAnsiTheme="majorHAnsi"/>
          <w:b/>
          <w:sz w:val="32"/>
          <w:szCs w:val="32"/>
        </w:rPr>
        <w:t>атериалы и оборудование: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фланелеграф</w:t>
      </w:r>
      <w:proofErr w:type="spellEnd"/>
      <w:r>
        <w:rPr>
          <w:rFonts w:asciiTheme="majorHAnsi" w:hAnsiTheme="majorHAnsi"/>
          <w:sz w:val="28"/>
          <w:szCs w:val="28"/>
        </w:rPr>
        <w:t xml:space="preserve">, фигурки для </w:t>
      </w:r>
      <w:proofErr w:type="spellStart"/>
      <w:r>
        <w:rPr>
          <w:rFonts w:asciiTheme="majorHAnsi" w:hAnsiTheme="majorHAnsi"/>
          <w:sz w:val="28"/>
          <w:szCs w:val="28"/>
        </w:rPr>
        <w:t>фланелеграфа</w:t>
      </w:r>
      <w:proofErr w:type="spellEnd"/>
      <w:r>
        <w:rPr>
          <w:rFonts w:asciiTheme="majorHAnsi" w:hAnsiTheme="majorHAnsi"/>
          <w:sz w:val="28"/>
          <w:szCs w:val="28"/>
        </w:rPr>
        <w:t xml:space="preserve"> (земляника, змея, комар, птичка, лягушка, мышка, туча, солнце</w:t>
      </w:r>
      <w:r w:rsidR="000163DA">
        <w:rPr>
          <w:rFonts w:asciiTheme="majorHAnsi" w:hAnsiTheme="majorHAnsi"/>
          <w:sz w:val="28"/>
          <w:szCs w:val="28"/>
        </w:rPr>
        <w:t>),</w:t>
      </w:r>
      <w:r w:rsidR="00814F1E">
        <w:rPr>
          <w:rFonts w:asciiTheme="majorHAnsi" w:hAnsiTheme="majorHAnsi"/>
          <w:sz w:val="28"/>
          <w:szCs w:val="28"/>
        </w:rPr>
        <w:t xml:space="preserve"> </w:t>
      </w:r>
      <w:r w:rsidR="000163DA">
        <w:rPr>
          <w:rFonts w:asciiTheme="majorHAnsi" w:hAnsiTheme="majorHAnsi"/>
          <w:sz w:val="28"/>
          <w:szCs w:val="28"/>
        </w:rPr>
        <w:t>муляж земляники, пластилин, салфетка, дощечка.</w:t>
      </w:r>
      <w:proofErr w:type="gramEnd"/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0163D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ЗАНЯТИЯ:</w:t>
      </w:r>
    </w:p>
    <w:p w:rsidR="000163DA" w:rsidRPr="000163DA" w:rsidRDefault="000163DA" w:rsidP="000163D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0163DA">
        <w:rPr>
          <w:rFonts w:asciiTheme="majorHAnsi" w:hAnsiTheme="majorHAnsi"/>
          <w:sz w:val="28"/>
          <w:szCs w:val="28"/>
        </w:rPr>
        <w:t>Организационная часть.</w:t>
      </w:r>
    </w:p>
    <w:p w:rsidR="000163DA" w:rsidRDefault="000163DA" w:rsidP="000163DA">
      <w:pPr>
        <w:pStyle w:val="a3"/>
        <w:ind w:left="142" w:hanging="720"/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подходят к окну и наблюдают за изменениями в природе</w:t>
      </w:r>
    </w:p>
    <w:p w:rsidR="000163DA" w:rsidRDefault="000163DA" w:rsidP="000163DA">
      <w:pPr>
        <w:pStyle w:val="a3"/>
        <w:spacing w:line="24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>Воспитатель: С каждым днём на улице всё теплее и теплее. Проснулись деревья, цветы, травка. Посмотрите, как зазеленела травка и у нас на участке. А на деревьях уже много листочков. Ещё немного – и в лесах начнут созревать ягодки, и самая любимая ягода детей - земляничка. Но земляничка нравиться не только ребяткам. Послушайте сказку про тех, кто любит земляничку так же, как и вы.</w:t>
      </w:r>
    </w:p>
    <w:p w:rsidR="00CE3E26" w:rsidRDefault="00CE3E26" w:rsidP="000163DA">
      <w:pPr>
        <w:pStyle w:val="a3"/>
        <w:spacing w:line="240" w:lineRule="auto"/>
        <w:ind w:hanging="436"/>
        <w:rPr>
          <w:sz w:val="28"/>
          <w:szCs w:val="28"/>
        </w:rPr>
      </w:pPr>
    </w:p>
    <w:p w:rsidR="000163DA" w:rsidRDefault="00E65B80" w:rsidP="000163D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E65B80" w:rsidRDefault="00E65B80" w:rsidP="00E65B80">
      <w:pPr>
        <w:spacing w:line="240" w:lineRule="auto"/>
        <w:ind w:left="360" w:hanging="927"/>
        <w:rPr>
          <w:sz w:val="28"/>
          <w:szCs w:val="28"/>
        </w:rPr>
      </w:pPr>
      <w:r>
        <w:rPr>
          <w:i/>
          <w:sz w:val="28"/>
          <w:szCs w:val="28"/>
        </w:rPr>
        <w:t>Дети садятся на стульчики по кругу, воспитатель читает сказку Н.Павловой «Земляничка».</w:t>
      </w:r>
    </w:p>
    <w:p w:rsidR="00E65B80" w:rsidRDefault="00E65B80" w:rsidP="00CE3E26">
      <w:pPr>
        <w:spacing w:line="240" w:lineRule="auto"/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«Свети солнышко. На полянке созрела ягодка земляничка. Увидал её комар и запищал: «Ягодка созрела: красная, душистая!». Услышала комара птичка, полетела на поляну. Хочет съесть земляничку. Услышала комара мышка, побежала на поляну. Хочет съесть земляничку. Услышала </w:t>
      </w:r>
      <w:r>
        <w:rPr>
          <w:sz w:val="28"/>
          <w:szCs w:val="28"/>
        </w:rPr>
        <w:lastRenderedPageBreak/>
        <w:t>комара лягушка, поскакала на поляну. Хочет съесть земляничку. Услышала комара змея, поползла на поляну. Хочет съесть земляничку. Набежала на солнышко туча. Увидел её комар и запищал: «Дождь пойдёт мокрый, холодный!». Услышала комара птичка -</w:t>
      </w:r>
      <w:r w:rsidR="00CE3E26">
        <w:rPr>
          <w:sz w:val="28"/>
          <w:szCs w:val="28"/>
        </w:rPr>
        <w:t xml:space="preserve"> </w:t>
      </w:r>
      <w:r>
        <w:rPr>
          <w:sz w:val="28"/>
          <w:szCs w:val="28"/>
        </w:rPr>
        <w:t>скорей на дерево.</w:t>
      </w:r>
      <w:r w:rsidRPr="00E65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Услышала комара мышка</w:t>
      </w:r>
      <w:r w:rsidR="00CE3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скорей в норку. Услышала комара лягушка </w:t>
      </w:r>
      <w:r w:rsidR="00CE3E26">
        <w:rPr>
          <w:sz w:val="28"/>
          <w:szCs w:val="28"/>
        </w:rPr>
        <w:t>– скорей под листок.</w:t>
      </w:r>
      <w:r w:rsidR="00CE3E26" w:rsidRPr="00CE3E26">
        <w:rPr>
          <w:sz w:val="28"/>
          <w:szCs w:val="28"/>
        </w:rPr>
        <w:t xml:space="preserve"> </w:t>
      </w:r>
      <w:r w:rsidR="00CE3E26">
        <w:rPr>
          <w:sz w:val="28"/>
          <w:szCs w:val="28"/>
        </w:rPr>
        <w:t>Услышала комара змея – скорей под корень. А ягодка земляничка под дождём купается да радуется, что её никто не тронул».</w:t>
      </w:r>
    </w:p>
    <w:p w:rsidR="00CE3E26" w:rsidRDefault="00CE3E26" w:rsidP="00CE3E26">
      <w:pPr>
        <w:spacing w:line="240" w:lineRule="auto"/>
        <w:ind w:left="360" w:hanging="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задаёт вопросы детям и сопровождает ответы детей прикреплением фигурок на </w:t>
      </w:r>
      <w:proofErr w:type="spellStart"/>
      <w:r>
        <w:rPr>
          <w:i/>
          <w:sz w:val="28"/>
          <w:szCs w:val="28"/>
        </w:rPr>
        <w:t>фланелеграф</w:t>
      </w:r>
      <w:proofErr w:type="spellEnd"/>
      <w:r>
        <w:rPr>
          <w:i/>
          <w:sz w:val="28"/>
          <w:szCs w:val="28"/>
        </w:rPr>
        <w:t>.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была погода? (фигурка солнышка)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ягодка созрела на полянке? (фигурка земляники)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ягодка?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первым увидел земляничку? (фигурка комара)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услышал комара? (поочередно фигурки птички, мышки, лягушки и змеи)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хотели сделать все животные?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произошло потом? Как изменилась погода? (фигурка тучи)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Куда спрятались звери?</w:t>
      </w:r>
    </w:p>
    <w:p w:rsidR="00CE3E26" w:rsidRDefault="00CE3E26" w:rsidP="00CE3E2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земляничка испугалась дождя?</w:t>
      </w:r>
    </w:p>
    <w:p w:rsidR="00C44BA4" w:rsidRDefault="00C44BA4" w:rsidP="00C44BA4">
      <w:pPr>
        <w:pStyle w:val="a3"/>
        <w:spacing w:line="240" w:lineRule="auto"/>
        <w:ind w:left="1004"/>
        <w:jc w:val="both"/>
        <w:rPr>
          <w:sz w:val="28"/>
          <w:szCs w:val="28"/>
        </w:rPr>
      </w:pPr>
    </w:p>
    <w:p w:rsidR="00C44BA4" w:rsidRDefault="00C44BA4" w:rsidP="00C44BA4">
      <w:pPr>
        <w:pStyle w:val="a3"/>
        <w:spacing w:line="240" w:lineRule="auto"/>
        <w:ind w:left="100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Физкультминутка</w:t>
      </w:r>
    </w:p>
    <w:p w:rsidR="00C44BA4" w:rsidRDefault="00C44BA4" w:rsidP="00C44BA4">
      <w:pPr>
        <w:pStyle w:val="a3"/>
        <w:spacing w:line="240" w:lineRule="auto"/>
        <w:ind w:left="1004"/>
        <w:jc w:val="center"/>
        <w:rPr>
          <w:rFonts w:asciiTheme="majorHAnsi" w:hAnsiTheme="majorHAnsi"/>
          <w:sz w:val="28"/>
          <w:szCs w:val="28"/>
        </w:rPr>
      </w:pPr>
    </w:p>
    <w:p w:rsidR="00C44BA4" w:rsidRDefault="00C44BA4" w:rsidP="00C44BA4">
      <w:pPr>
        <w:pStyle w:val="a3"/>
        <w:spacing w:line="240" w:lineRule="auto"/>
        <w:ind w:left="10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предлагает детям поиграть в игру «Кто земляничку найдёт». Обращает внимание на муляж землянички и предлагает долететь до неё, как комарик и птичка, добежать, как мышка, допрыгать, как лягушка, доползти, как змея. При этом </w:t>
      </w:r>
      <w:proofErr w:type="gramStart"/>
      <w:r>
        <w:rPr>
          <w:i/>
          <w:sz w:val="28"/>
          <w:szCs w:val="28"/>
        </w:rPr>
        <w:t>дети</w:t>
      </w:r>
      <w:proofErr w:type="gramEnd"/>
      <w:r>
        <w:rPr>
          <w:i/>
          <w:sz w:val="28"/>
          <w:szCs w:val="28"/>
        </w:rPr>
        <w:t xml:space="preserve"> произнося звукоподражательные слова: «</w:t>
      </w:r>
      <w:proofErr w:type="spellStart"/>
      <w:r>
        <w:rPr>
          <w:i/>
          <w:sz w:val="28"/>
          <w:szCs w:val="28"/>
        </w:rPr>
        <w:t>З-з-з-з</w:t>
      </w:r>
      <w:proofErr w:type="spellEnd"/>
      <w:r>
        <w:rPr>
          <w:i/>
          <w:sz w:val="28"/>
          <w:szCs w:val="28"/>
        </w:rPr>
        <w:t>», «Пи-пи-пи», «</w:t>
      </w:r>
      <w:proofErr w:type="spellStart"/>
      <w:r>
        <w:rPr>
          <w:i/>
          <w:sz w:val="28"/>
          <w:szCs w:val="28"/>
        </w:rPr>
        <w:t>Ква-ква-ква</w:t>
      </w:r>
      <w:proofErr w:type="spellEnd"/>
      <w:r>
        <w:rPr>
          <w:i/>
          <w:sz w:val="28"/>
          <w:szCs w:val="28"/>
        </w:rPr>
        <w:t>», «Ш-ш-ш-ш».</w:t>
      </w:r>
    </w:p>
    <w:p w:rsidR="00C44BA4" w:rsidRDefault="00C44BA4" w:rsidP="00C44BA4">
      <w:pPr>
        <w:pStyle w:val="a3"/>
        <w:spacing w:line="240" w:lineRule="auto"/>
        <w:ind w:left="1004"/>
        <w:rPr>
          <w:i/>
          <w:sz w:val="28"/>
          <w:szCs w:val="28"/>
        </w:rPr>
      </w:pPr>
    </w:p>
    <w:p w:rsidR="00C44BA4" w:rsidRDefault="00C44BA4" w:rsidP="00C44BA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Лепка земляники.</w:t>
      </w:r>
    </w:p>
    <w:p w:rsidR="00C44BA4" w:rsidRDefault="00C44BA4" w:rsidP="00C8075B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Посмотрите, ребята,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зверюшек, а земляничка всего одна. Вам хочется, чтобы земляничку попробовали все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? (ответы детей.)</w:t>
      </w:r>
      <w:r w:rsidR="00C8075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тогда сделаем для них много ягодок. Какого цвета земляничка? (ответы детей)</w:t>
      </w:r>
      <w:r w:rsidR="00C8075B">
        <w:rPr>
          <w:sz w:val="28"/>
          <w:szCs w:val="28"/>
        </w:rPr>
        <w:t xml:space="preserve">. Поэтому </w:t>
      </w:r>
      <w:proofErr w:type="gramStart"/>
      <w:r w:rsidR="00C8075B">
        <w:rPr>
          <w:sz w:val="28"/>
          <w:szCs w:val="28"/>
        </w:rPr>
        <w:t>пластилин</w:t>
      </w:r>
      <w:proofErr w:type="gramEnd"/>
      <w:r w:rsidR="00C8075B">
        <w:rPr>
          <w:sz w:val="28"/>
          <w:szCs w:val="28"/>
        </w:rPr>
        <w:t xml:space="preserve"> какого цвета мы должны взять? (дети показывают и называют цвет.) Правильно, лепить земляничку мы будем из пластилина красного цвета. Посмотрите, земляничка имеет форму шарика с немного вытянутым кончиком. Давайте вспомним, как мы скатываем шарик. (</w:t>
      </w:r>
      <w:r w:rsidR="00C8075B">
        <w:rPr>
          <w:i/>
          <w:sz w:val="28"/>
          <w:szCs w:val="28"/>
        </w:rPr>
        <w:t>Дети выполняют кругообразные движения ладонями.)</w:t>
      </w:r>
    </w:p>
    <w:p w:rsidR="00C8075B" w:rsidRDefault="00C8075B" w:rsidP="00C44BA4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Затем воспитатель показывает приёмы скатывания из пластилина шариков и формования из них изделия.</w:t>
      </w:r>
    </w:p>
    <w:p w:rsidR="00C8075B" w:rsidRDefault="00C8075B" w:rsidP="00C44BA4">
      <w:pPr>
        <w:spacing w:line="240" w:lineRule="auto"/>
        <w:ind w:left="36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Вот какая земляничка у меня выросла. А ваши землянички растут?</w:t>
      </w:r>
    </w:p>
    <w:p w:rsidR="00C8075B" w:rsidRDefault="00C8075B" w:rsidP="00C44BA4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 процессе лепки контролирует приёмы их работы, помогает детям, затрудняющимся в выполнении задания.</w:t>
      </w:r>
    </w:p>
    <w:p w:rsidR="00C8075B" w:rsidRDefault="00C8075B" w:rsidP="00C8075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C8075B" w:rsidRDefault="00C8075B" w:rsidP="00C8075B">
      <w:pPr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Работы детей раскладываются на дощечке.</w:t>
      </w:r>
    </w:p>
    <w:p w:rsidR="00C8075B" w:rsidRPr="00814F1E" w:rsidRDefault="00C8075B" w:rsidP="00814F1E">
      <w:pPr>
        <w:spacing w:line="24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Воспитатель. Что мы сегодня слепили? (ответы.)</w:t>
      </w:r>
      <w:r w:rsidR="00814F1E">
        <w:rPr>
          <w:sz w:val="28"/>
          <w:szCs w:val="28"/>
        </w:rPr>
        <w:t xml:space="preserve">  Сколько земляничек стало на нашей полянке? (ответы</w:t>
      </w:r>
      <w:proofErr w:type="gramStart"/>
      <w:r w:rsidR="00814F1E">
        <w:rPr>
          <w:sz w:val="28"/>
          <w:szCs w:val="28"/>
        </w:rPr>
        <w:t xml:space="preserve"> .</w:t>
      </w:r>
      <w:proofErr w:type="gramEnd"/>
      <w:r w:rsidR="00814F1E">
        <w:rPr>
          <w:sz w:val="28"/>
          <w:szCs w:val="28"/>
        </w:rPr>
        <w:t xml:space="preserve">) Для кого мы сделали столько земляничек? (ответы.) Давайте угостим всех </w:t>
      </w:r>
      <w:proofErr w:type="gramStart"/>
      <w:r w:rsidR="00814F1E">
        <w:rPr>
          <w:sz w:val="28"/>
          <w:szCs w:val="28"/>
        </w:rPr>
        <w:t>зверюшек</w:t>
      </w:r>
      <w:proofErr w:type="gramEnd"/>
      <w:r w:rsidR="00814F1E">
        <w:rPr>
          <w:sz w:val="28"/>
          <w:szCs w:val="28"/>
        </w:rPr>
        <w:t xml:space="preserve"> ягодками! (</w:t>
      </w:r>
      <w:r w:rsidR="00814F1E">
        <w:rPr>
          <w:i/>
          <w:sz w:val="28"/>
          <w:szCs w:val="28"/>
        </w:rPr>
        <w:t>Дети предлагают игрушкам попробовать землянику)</w:t>
      </w:r>
    </w:p>
    <w:p w:rsidR="00C44BA4" w:rsidRPr="00814F1E" w:rsidRDefault="00814F1E" w:rsidP="00C44BA4">
      <w:pPr>
        <w:pStyle w:val="a3"/>
        <w:spacing w:line="240" w:lineRule="auto"/>
        <w:ind w:left="10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Ну, вот и всё ребята,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пора в лес, а нам с вами на прогулку!</w:t>
      </w: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130E34">
      <w:pPr>
        <w:rPr>
          <w:rFonts w:asciiTheme="majorHAnsi" w:hAnsiTheme="majorHAnsi"/>
          <w:sz w:val="28"/>
          <w:szCs w:val="28"/>
        </w:rPr>
      </w:pPr>
    </w:p>
    <w:p w:rsidR="00814F1E" w:rsidRDefault="00814F1E" w:rsidP="00814F1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ЛИТЕРАТУРА:</w:t>
      </w:r>
    </w:p>
    <w:p w:rsidR="00032948" w:rsidRDefault="00032948" w:rsidP="00814F1E">
      <w:pPr>
        <w:jc w:val="center"/>
        <w:rPr>
          <w:rFonts w:asciiTheme="majorHAnsi" w:hAnsiTheme="majorHAnsi"/>
          <w:sz w:val="28"/>
          <w:szCs w:val="28"/>
        </w:rPr>
      </w:pPr>
    </w:p>
    <w:p w:rsidR="00814F1E" w:rsidRDefault="00814F1E" w:rsidP="00814F1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1.Казакова Т.Г. Развивайте у дошкольников творчество: конспекты занятий рисованием, лепкой, аппликацией.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Просвещение,1985.</w:t>
      </w:r>
    </w:p>
    <w:p w:rsidR="00032948" w:rsidRDefault="00032948" w:rsidP="00814F1E">
      <w:pPr>
        <w:pStyle w:val="a3"/>
        <w:ind w:left="1080"/>
        <w:rPr>
          <w:sz w:val="28"/>
          <w:szCs w:val="28"/>
        </w:rPr>
      </w:pPr>
    </w:p>
    <w:p w:rsidR="00814F1E" w:rsidRDefault="00814F1E" w:rsidP="00814F1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032948">
        <w:rPr>
          <w:sz w:val="28"/>
          <w:szCs w:val="28"/>
        </w:rPr>
        <w:t xml:space="preserve">В. В. </w:t>
      </w:r>
      <w:proofErr w:type="spellStart"/>
      <w:r w:rsidR="00032948">
        <w:rPr>
          <w:sz w:val="28"/>
          <w:szCs w:val="28"/>
        </w:rPr>
        <w:t>Гербова</w:t>
      </w:r>
      <w:proofErr w:type="spellEnd"/>
      <w:r w:rsidR="00032948">
        <w:rPr>
          <w:sz w:val="28"/>
          <w:szCs w:val="28"/>
        </w:rPr>
        <w:t xml:space="preserve">. Книга для чтения в детском саду и дома: 2-3 года: Пособие для воспитателей и родителей. </w:t>
      </w:r>
      <w:proofErr w:type="gramStart"/>
      <w:r w:rsidR="00032948">
        <w:rPr>
          <w:sz w:val="28"/>
          <w:szCs w:val="28"/>
        </w:rPr>
        <w:t>–М</w:t>
      </w:r>
      <w:proofErr w:type="gramEnd"/>
      <w:r w:rsidR="00032948">
        <w:rPr>
          <w:sz w:val="28"/>
          <w:szCs w:val="28"/>
        </w:rPr>
        <w:t>.: Издательство Оникс, 2007.</w:t>
      </w:r>
    </w:p>
    <w:p w:rsidR="00032948" w:rsidRDefault="00032948" w:rsidP="00814F1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3. Комплексные занятия  по программе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 Первая младшая группа.- Волгоград: Учитель, 2012.</w:t>
      </w:r>
    </w:p>
    <w:p w:rsidR="00032948" w:rsidRPr="00814F1E" w:rsidRDefault="00032948" w:rsidP="00814F1E">
      <w:pPr>
        <w:pStyle w:val="a3"/>
        <w:ind w:left="1080"/>
        <w:rPr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Default="000163DA" w:rsidP="00130E34">
      <w:pPr>
        <w:rPr>
          <w:rFonts w:asciiTheme="majorHAnsi" w:hAnsiTheme="majorHAnsi"/>
          <w:sz w:val="28"/>
          <w:szCs w:val="28"/>
        </w:rPr>
      </w:pPr>
    </w:p>
    <w:p w:rsidR="000163DA" w:rsidRPr="00130E34" w:rsidRDefault="000163DA" w:rsidP="00130E34">
      <w:pPr>
        <w:rPr>
          <w:sz w:val="28"/>
          <w:szCs w:val="28"/>
        </w:rPr>
      </w:pPr>
    </w:p>
    <w:sectPr w:rsidR="000163DA" w:rsidRPr="00130E34" w:rsidSect="008A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200"/>
    <w:multiLevelType w:val="hybridMultilevel"/>
    <w:tmpl w:val="3EC6C6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DF15A5"/>
    <w:multiLevelType w:val="hybridMultilevel"/>
    <w:tmpl w:val="021EA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7597F"/>
    <w:multiLevelType w:val="hybridMultilevel"/>
    <w:tmpl w:val="62A2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917F4"/>
    <w:multiLevelType w:val="hybridMultilevel"/>
    <w:tmpl w:val="38903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500F4"/>
    <w:rsid w:val="000163DA"/>
    <w:rsid w:val="00032948"/>
    <w:rsid w:val="00130E34"/>
    <w:rsid w:val="001500F4"/>
    <w:rsid w:val="002B63A1"/>
    <w:rsid w:val="00621600"/>
    <w:rsid w:val="006724FD"/>
    <w:rsid w:val="00814F1E"/>
    <w:rsid w:val="00886FF5"/>
    <w:rsid w:val="008A59FD"/>
    <w:rsid w:val="009F7834"/>
    <w:rsid w:val="00C44BA4"/>
    <w:rsid w:val="00C8075B"/>
    <w:rsid w:val="00CE3E26"/>
    <w:rsid w:val="00E6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2013-06-09T09:24:00Z</dcterms:created>
  <dcterms:modified xsi:type="dcterms:W3CDTF">2013-06-09T09:26:00Z</dcterms:modified>
</cp:coreProperties>
</file>