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3A" w:rsidRPr="00DC4A3A" w:rsidRDefault="00DC4A3A" w:rsidP="00AC52A7">
      <w:pPr>
        <w:pStyle w:val="ab"/>
        <w:ind w:firstLine="567"/>
        <w:jc w:val="center"/>
        <w:rPr>
          <w:rFonts w:eastAsiaTheme="minorHAnsi"/>
          <w:lang w:eastAsia="en-US"/>
        </w:rPr>
      </w:pPr>
      <w:r w:rsidRPr="00DC4A3A">
        <w:rPr>
          <w:rFonts w:eastAsiaTheme="minorHAnsi"/>
          <w:lang w:eastAsia="en-US"/>
        </w:rPr>
        <w:t>МУНИЦИПАЛЬНОЕ АВТОНОМНОЕ ДОШКОЛЬНОЕ ОБРАЗОВАТЕЛЬНОЕ УЧРЕЖДЕНИЕ   ДЕТСКИЙ САД №5 «РОДНИЧОК»</w:t>
      </w: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sz w:val="22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sz w:val="22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sz w:val="22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sz w:val="22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sz w:val="22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2060A9" w:rsidP="00AC52A7">
      <w:pPr>
        <w:pStyle w:val="ab"/>
        <w:ind w:firstLine="567"/>
        <w:jc w:val="both"/>
        <w:rPr>
          <w:rFonts w:eastAsiaTheme="minorHAnsi"/>
          <w:lang w:eastAsia="en-US"/>
        </w:rPr>
      </w:pPr>
      <w:r>
        <w:rPr>
          <w:rFonts w:asciiTheme="minorHAnsi" w:eastAsiaTheme="minorHAnsi" w:hAnsiTheme="minorHAnsi"/>
          <w:noProof/>
          <w:sz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35pt;margin-top:1.4pt;width:289.3pt;height:68.7pt;z-index:-251657728;mso-position-horizontal-relative:text;mso-position-vertical-relative:text;mso-width-relative:page;mso-height-relative:page" fillcolor="#00b0f0" strokecolor="yellow">
            <v:shadow on="t" opacity="52429f"/>
            <v:textpath style="font-family:&quot;Arial Black&quot;;font-style:italic;v-text-kern:t" trim="t" fitpath="t" string="«Крепыш»"/>
          </v:shape>
        </w:pict>
      </w:r>
    </w:p>
    <w:p w:rsid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center"/>
        <w:rPr>
          <w:rFonts w:eastAsiaTheme="minorHAnsi"/>
          <w:lang w:eastAsia="en-US"/>
        </w:rPr>
      </w:pPr>
      <w:r w:rsidRPr="00DC4A3A">
        <w:rPr>
          <w:rFonts w:eastAsiaTheme="minorHAnsi"/>
          <w:lang w:eastAsia="en-US"/>
        </w:rPr>
        <w:t>ОБРАЗОВАТЕЛЬНАЯ РАБОЧАЯ ПРОГРАММА</w:t>
      </w: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636A76" w:rsidRPr="00200B91" w:rsidRDefault="00636A76" w:rsidP="00636A76">
      <w:pPr>
        <w:pStyle w:val="ab"/>
        <w:ind w:left="5103" w:hanging="3533"/>
        <w:rPr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</w:t>
      </w:r>
      <w:proofErr w:type="spellStart"/>
      <w:r w:rsidRPr="00200B91">
        <w:rPr>
          <w:rFonts w:cs="Times New Roman"/>
          <w:b/>
          <w:szCs w:val="28"/>
        </w:rPr>
        <w:t>Чепкина</w:t>
      </w:r>
      <w:proofErr w:type="spellEnd"/>
      <w:r w:rsidRPr="00200B91">
        <w:rPr>
          <w:b/>
          <w:szCs w:val="28"/>
        </w:rPr>
        <w:t xml:space="preserve">  </w:t>
      </w:r>
      <w:r>
        <w:rPr>
          <w:rFonts w:cs="Times New Roman"/>
          <w:b/>
          <w:szCs w:val="28"/>
        </w:rPr>
        <w:t>И. М.</w:t>
      </w:r>
      <w:r>
        <w:rPr>
          <w:b/>
          <w:szCs w:val="28"/>
        </w:rPr>
        <w:t xml:space="preserve"> </w:t>
      </w:r>
      <w:r w:rsidRPr="00200B91">
        <w:rPr>
          <w:rFonts w:cs="Times New Roman"/>
          <w:szCs w:val="28"/>
        </w:rPr>
        <w:t xml:space="preserve">инструктор по </w:t>
      </w:r>
      <w:r>
        <w:rPr>
          <w:rFonts w:cs="Times New Roman"/>
          <w:szCs w:val="28"/>
        </w:rPr>
        <w:t xml:space="preserve">                                                                               </w:t>
      </w:r>
      <w:r w:rsidRPr="00200B91">
        <w:rPr>
          <w:rFonts w:cs="Times New Roman"/>
          <w:szCs w:val="28"/>
        </w:rPr>
        <w:t>физической культуре</w:t>
      </w:r>
    </w:p>
    <w:p w:rsidR="00636A76" w:rsidRDefault="00636A76" w:rsidP="00636A76">
      <w:pPr>
        <w:pStyle w:val="ab"/>
        <w:ind w:left="720"/>
        <w:jc w:val="center"/>
        <w:rPr>
          <w:b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DC4A3A" w:rsidRPr="00DC4A3A" w:rsidRDefault="00DC4A3A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AC52A7" w:rsidRDefault="00AC52A7" w:rsidP="00636A76">
      <w:pPr>
        <w:pStyle w:val="ab"/>
        <w:jc w:val="both"/>
        <w:rPr>
          <w:rFonts w:eastAsiaTheme="minorHAnsi"/>
          <w:lang w:eastAsia="en-US"/>
        </w:rPr>
      </w:pPr>
    </w:p>
    <w:p w:rsidR="00AC52A7" w:rsidRDefault="00AC52A7" w:rsidP="00AC52A7">
      <w:pPr>
        <w:pStyle w:val="ab"/>
        <w:ind w:firstLine="567"/>
        <w:jc w:val="both"/>
        <w:rPr>
          <w:rFonts w:eastAsiaTheme="minorHAnsi"/>
          <w:lang w:eastAsia="en-US"/>
        </w:rPr>
      </w:pPr>
    </w:p>
    <w:p w:rsidR="00AC52A7" w:rsidRPr="00AC52A7" w:rsidRDefault="00DC4A3A" w:rsidP="00AC52A7">
      <w:pPr>
        <w:pStyle w:val="ab"/>
        <w:ind w:firstLine="567"/>
        <w:jc w:val="center"/>
        <w:rPr>
          <w:rFonts w:eastAsiaTheme="minorHAnsi"/>
          <w:lang w:eastAsia="en-US"/>
        </w:rPr>
      </w:pPr>
      <w:proofErr w:type="gramStart"/>
      <w:r w:rsidRPr="00DC4A3A">
        <w:rPr>
          <w:rFonts w:eastAsiaTheme="minorHAnsi"/>
          <w:lang w:eastAsia="en-US"/>
        </w:rPr>
        <w:t>с</w:t>
      </w:r>
      <w:proofErr w:type="gramEnd"/>
      <w:r w:rsidRPr="00DC4A3A">
        <w:rPr>
          <w:rFonts w:eastAsiaTheme="minorHAnsi"/>
          <w:lang w:eastAsia="en-US"/>
        </w:rPr>
        <w:t>. Константиновка</w:t>
      </w:r>
    </w:p>
    <w:p w:rsidR="00AC52A7" w:rsidRPr="00905DD8" w:rsidRDefault="00AC52A7" w:rsidP="00AC52A7">
      <w:pPr>
        <w:pStyle w:val="ab"/>
        <w:ind w:firstLine="567"/>
        <w:jc w:val="center"/>
        <w:rPr>
          <w:b/>
        </w:rPr>
      </w:pPr>
      <w:r w:rsidRPr="00905DD8">
        <w:rPr>
          <w:b/>
        </w:rPr>
        <w:lastRenderedPageBreak/>
        <w:t>Пояснительная записка.</w:t>
      </w:r>
    </w:p>
    <w:p w:rsidR="00AC52A7" w:rsidRDefault="00AC52A7" w:rsidP="00AC52A7">
      <w:pPr>
        <w:pStyle w:val="ab"/>
        <w:ind w:firstLine="567"/>
        <w:jc w:val="both"/>
      </w:pPr>
    </w:p>
    <w:p w:rsidR="00DC4A3A" w:rsidRPr="00AC52A7" w:rsidRDefault="00DC4A3A" w:rsidP="00AC52A7">
      <w:pPr>
        <w:pStyle w:val="ab"/>
        <w:ind w:firstLine="567"/>
        <w:jc w:val="both"/>
      </w:pPr>
      <w:r w:rsidRPr="00CE53CB">
        <w:t xml:space="preserve">На современном этапе развития общества по-новому ставится задача воспитания здоровых, гармонично развитых людей, обладающих высокой умственной и физической работоспособностью. Полноценное физическое развитие детей возможно лишь при комплексном использовании средств физического воспитания, природных факторов, гигиенических мероприятий и физических упражнений. </w:t>
      </w:r>
    </w:p>
    <w:p w:rsidR="00DC4A3A" w:rsidRPr="00CE53CB" w:rsidRDefault="00DC4A3A" w:rsidP="00AC52A7">
      <w:pPr>
        <w:pStyle w:val="ab"/>
        <w:ind w:firstLine="567"/>
        <w:jc w:val="both"/>
      </w:pPr>
      <w:r w:rsidRPr="00CE53CB">
        <w:rPr>
          <w:color w:val="000000"/>
        </w:rPr>
        <w:t xml:space="preserve">  </w:t>
      </w:r>
      <w:r w:rsidRPr="00CE53CB">
        <w:t>Сущность физкультурно-оздоровительной работы  в детском саду состоит в том, чтобы для каждого ребенка дошкольного возраста выбрать форму двигательной активности, которая способствует укреплению здоровья детей.</w:t>
      </w:r>
    </w:p>
    <w:p w:rsidR="00DC4A3A" w:rsidRPr="00CE53CB" w:rsidRDefault="00DC4A3A" w:rsidP="00AC52A7">
      <w:pPr>
        <w:pStyle w:val="ab"/>
        <w:ind w:firstLine="567"/>
        <w:jc w:val="both"/>
        <w:rPr>
          <w:color w:val="000000"/>
        </w:rPr>
      </w:pPr>
      <w:r w:rsidRPr="00CE53CB">
        <w:rPr>
          <w:color w:val="2D2A2A"/>
        </w:rPr>
        <w:t xml:space="preserve">Однако здоровье детей зависит не только от их физических особенностей, но и от условий жизни в семье. Детский сад и семья – две основные социальные структуры, которые, в основном, и определяют уровень здоровья ребенка. У современных родителей необходимо формировать и поддерживать интерес к </w:t>
      </w:r>
      <w:r w:rsidR="00577EDB" w:rsidRPr="00CE53CB">
        <w:rPr>
          <w:color w:val="2D2A2A"/>
        </w:rPr>
        <w:t>оздоровлению,</w:t>
      </w:r>
      <w:r w:rsidRPr="00CE53CB">
        <w:rPr>
          <w:color w:val="2D2A2A"/>
        </w:rPr>
        <w:t xml:space="preserve"> как самих себя, так и своего ребенка. “Родители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возрасте”</w:t>
      </w:r>
      <w:r w:rsidR="00D579FF">
        <w:rPr>
          <w:color w:val="2D2A2A"/>
        </w:rPr>
        <w:t>.</w:t>
      </w:r>
      <w:r w:rsidRPr="00CE53CB">
        <w:rPr>
          <w:color w:val="2D2A2A"/>
        </w:rPr>
        <w:t xml:space="preserve"> </w:t>
      </w:r>
      <w:bookmarkStart w:id="0" w:name="_GoBack"/>
      <w:r w:rsidRPr="00CE53CB">
        <w:t>Одним из средств воспитания потребности к движениям у дошкольников являются  игры с мячом, которые способствуют совершенствованию деятельности основных физиологических систем организма (не</w:t>
      </w:r>
      <w:r w:rsidR="00D579FF">
        <w:t>рвной, сердечно</w:t>
      </w:r>
      <w:r w:rsidRPr="00CE53CB">
        <w:t xml:space="preserve">сосудистой, дыхательной), улучшению физического развития, физической подготовленности детей, воспитанию положительных морально-волевых качеств; создают условия для воспитания дружеских взаимоотношений в коллективе, чувства взаимопомощи. </w:t>
      </w:r>
      <w:bookmarkEnd w:id="0"/>
      <w:r w:rsidRPr="00CE53CB">
        <w:rPr>
          <w:color w:val="000000"/>
        </w:rPr>
        <w:t xml:space="preserve">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мячами различного объема развивают не только крупные, но и мелкие мышцы, </w:t>
      </w:r>
      <w:r w:rsidRPr="00CE53CB">
        <w:rPr>
          <w:color w:val="000000"/>
        </w:rPr>
        <w:lastRenderedPageBreak/>
        <w:t xml:space="preserve">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</w:t>
      </w:r>
    </w:p>
    <w:p w:rsidR="00DC4A3A" w:rsidRPr="00AC52A7" w:rsidRDefault="00DC4A3A" w:rsidP="00AC52A7">
      <w:pPr>
        <w:pStyle w:val="ab"/>
        <w:ind w:firstLine="567"/>
        <w:jc w:val="both"/>
      </w:pPr>
      <w:r w:rsidRPr="00CE53CB">
        <w:rPr>
          <w:color w:val="2D2A2A"/>
        </w:rPr>
        <w:t xml:space="preserve">Таким образом, назрела необходимость изменений в организации и содержании    форм  физического воспитания дошкольников, разработке новых педагогических </w:t>
      </w:r>
      <w:r w:rsidR="00D579FF">
        <w:rPr>
          <w:color w:val="2D2A2A"/>
        </w:rPr>
        <w:t>здоровье формирующих</w:t>
      </w:r>
      <w:r w:rsidR="00AC52A7">
        <w:rPr>
          <w:color w:val="2D2A2A"/>
        </w:rPr>
        <w:t xml:space="preserve"> технологий.</w:t>
      </w:r>
    </w:p>
    <w:p w:rsidR="00DC4A3A" w:rsidRDefault="00DC4A3A" w:rsidP="00AC52A7">
      <w:pPr>
        <w:pStyle w:val="ab"/>
        <w:ind w:firstLine="567"/>
        <w:jc w:val="both"/>
        <w:rPr>
          <w:b/>
          <w:sz w:val="32"/>
          <w:szCs w:val="32"/>
        </w:rPr>
      </w:pPr>
    </w:p>
    <w:p w:rsidR="00B76E86" w:rsidRPr="00577EDB" w:rsidRDefault="00B76E86" w:rsidP="00AC52A7">
      <w:pPr>
        <w:pStyle w:val="ab"/>
        <w:ind w:firstLine="567"/>
        <w:jc w:val="both"/>
        <w:rPr>
          <w:rFonts w:eastAsia="Calibri"/>
          <w:sz w:val="32"/>
          <w:szCs w:val="32"/>
        </w:rPr>
      </w:pPr>
      <w:r w:rsidRPr="00577EDB">
        <w:rPr>
          <w:sz w:val="32"/>
          <w:szCs w:val="32"/>
        </w:rPr>
        <w:t>Цель:</w:t>
      </w:r>
      <w:r w:rsidR="00DC4A3A" w:rsidRPr="00577EDB">
        <w:rPr>
          <w:sz w:val="32"/>
          <w:szCs w:val="32"/>
        </w:rPr>
        <w:t xml:space="preserve"> </w:t>
      </w:r>
      <w:r w:rsidRPr="00577EDB">
        <w:rPr>
          <w:rFonts w:eastAsia="Calibri"/>
          <w:sz w:val="32"/>
          <w:szCs w:val="32"/>
        </w:rPr>
        <w:t>воспитание потребности у дошкольников  к двигательной активности   посредством игровых действий с мячом.</w:t>
      </w:r>
    </w:p>
    <w:p w:rsidR="00B76E86" w:rsidRPr="00577EDB" w:rsidRDefault="00B76E86" w:rsidP="00AC52A7">
      <w:pPr>
        <w:pStyle w:val="ab"/>
        <w:ind w:firstLine="567"/>
        <w:jc w:val="both"/>
        <w:rPr>
          <w:sz w:val="32"/>
          <w:szCs w:val="32"/>
        </w:rPr>
      </w:pPr>
      <w:r w:rsidRPr="00577EDB">
        <w:rPr>
          <w:bCs/>
          <w:sz w:val="32"/>
          <w:szCs w:val="32"/>
        </w:rPr>
        <w:t>Задачи:</w:t>
      </w:r>
    </w:p>
    <w:p w:rsidR="00B76E86" w:rsidRPr="00577EDB" w:rsidRDefault="00B76E86" w:rsidP="00AC52A7">
      <w:pPr>
        <w:pStyle w:val="ab"/>
        <w:numPr>
          <w:ilvl w:val="0"/>
          <w:numId w:val="7"/>
        </w:numPr>
        <w:ind w:left="567" w:hanging="425"/>
        <w:jc w:val="both"/>
        <w:rPr>
          <w:sz w:val="32"/>
          <w:szCs w:val="32"/>
        </w:rPr>
      </w:pPr>
      <w:r w:rsidRPr="00577EDB">
        <w:rPr>
          <w:sz w:val="32"/>
          <w:szCs w:val="32"/>
        </w:rPr>
        <w:t xml:space="preserve">Повышать  двигательную активность детей. </w:t>
      </w:r>
    </w:p>
    <w:p w:rsidR="00B76E86" w:rsidRPr="00577EDB" w:rsidRDefault="00B76E86" w:rsidP="00AC52A7">
      <w:pPr>
        <w:pStyle w:val="ab"/>
        <w:numPr>
          <w:ilvl w:val="0"/>
          <w:numId w:val="7"/>
        </w:numPr>
        <w:ind w:left="567" w:hanging="425"/>
        <w:jc w:val="both"/>
        <w:rPr>
          <w:sz w:val="32"/>
          <w:szCs w:val="32"/>
        </w:rPr>
      </w:pPr>
      <w:r w:rsidRPr="00577EDB">
        <w:rPr>
          <w:sz w:val="32"/>
          <w:szCs w:val="32"/>
        </w:rPr>
        <w:t>Стимулировать интерес детей  к играм  с мячом. Расширять представления детей о спортивных играх с мячом.</w:t>
      </w:r>
    </w:p>
    <w:p w:rsidR="00B76E86" w:rsidRPr="00577EDB" w:rsidRDefault="00B76E86" w:rsidP="00AC52A7">
      <w:pPr>
        <w:pStyle w:val="ab"/>
        <w:numPr>
          <w:ilvl w:val="0"/>
          <w:numId w:val="7"/>
        </w:numPr>
        <w:ind w:left="567" w:hanging="425"/>
        <w:jc w:val="both"/>
        <w:rPr>
          <w:sz w:val="32"/>
          <w:szCs w:val="32"/>
        </w:rPr>
      </w:pPr>
      <w:r w:rsidRPr="00577EDB">
        <w:rPr>
          <w:rFonts w:eastAsia="Calibri"/>
          <w:sz w:val="32"/>
          <w:szCs w:val="32"/>
        </w:rPr>
        <w:t>Формировать  двигательные умения и навыки  у дошкольников в процессе приобщения их к играм с мячом.</w:t>
      </w:r>
    </w:p>
    <w:p w:rsidR="00B76E86" w:rsidRPr="00577EDB" w:rsidRDefault="00B76E86" w:rsidP="00AC52A7">
      <w:pPr>
        <w:pStyle w:val="ab"/>
        <w:numPr>
          <w:ilvl w:val="0"/>
          <w:numId w:val="7"/>
        </w:numPr>
        <w:ind w:left="567" w:hanging="425"/>
        <w:jc w:val="both"/>
        <w:rPr>
          <w:sz w:val="32"/>
          <w:szCs w:val="32"/>
        </w:rPr>
      </w:pPr>
      <w:r w:rsidRPr="00577EDB">
        <w:rPr>
          <w:sz w:val="32"/>
          <w:szCs w:val="32"/>
        </w:rPr>
        <w:t xml:space="preserve">Совершенствовать координацию движений, укреплять </w:t>
      </w:r>
      <w:proofErr w:type="spellStart"/>
      <w:r w:rsidRPr="00577EDB">
        <w:rPr>
          <w:sz w:val="32"/>
          <w:szCs w:val="32"/>
        </w:rPr>
        <w:t>связочно</w:t>
      </w:r>
      <w:proofErr w:type="spellEnd"/>
      <w:r w:rsidRPr="00577EDB">
        <w:rPr>
          <w:sz w:val="32"/>
          <w:szCs w:val="32"/>
        </w:rPr>
        <w:t>-суставной аппарат, способствовать поддержанию общего тонуса организма.</w:t>
      </w:r>
    </w:p>
    <w:p w:rsidR="00B76E86" w:rsidRPr="00577EDB" w:rsidRDefault="00B76E86" w:rsidP="00AC52A7">
      <w:pPr>
        <w:pStyle w:val="ab"/>
        <w:numPr>
          <w:ilvl w:val="0"/>
          <w:numId w:val="7"/>
        </w:numPr>
        <w:ind w:left="567" w:hanging="425"/>
        <w:jc w:val="both"/>
        <w:rPr>
          <w:sz w:val="32"/>
          <w:szCs w:val="32"/>
        </w:rPr>
      </w:pPr>
      <w:r w:rsidRPr="00577EDB">
        <w:rPr>
          <w:sz w:val="32"/>
          <w:szCs w:val="32"/>
        </w:rPr>
        <w:t>Обеспечивать разностороннее развитие личности ребенка,  развивать психофизические качества:  координацию, силу, выносливость, быстроту; умение играть коллективно,  содействовать развитию  положительных эмоций.</w:t>
      </w:r>
    </w:p>
    <w:p w:rsidR="00B76E86" w:rsidRPr="00577EDB" w:rsidRDefault="00B76E86" w:rsidP="00AC52A7">
      <w:pPr>
        <w:pStyle w:val="ab"/>
        <w:numPr>
          <w:ilvl w:val="0"/>
          <w:numId w:val="7"/>
        </w:numPr>
        <w:ind w:left="567" w:hanging="425"/>
        <w:jc w:val="both"/>
        <w:rPr>
          <w:sz w:val="32"/>
          <w:szCs w:val="32"/>
        </w:rPr>
      </w:pPr>
      <w:r w:rsidRPr="00577EDB">
        <w:rPr>
          <w:sz w:val="32"/>
          <w:szCs w:val="32"/>
        </w:rPr>
        <w:t>Поддерживать интерес к физической культуре, прививать стиль здорового образа жизни.</w:t>
      </w:r>
    </w:p>
    <w:p w:rsidR="00AC52A7" w:rsidRPr="00577EDB" w:rsidRDefault="00AC52A7" w:rsidP="00AC52A7">
      <w:pPr>
        <w:pStyle w:val="ab"/>
        <w:ind w:firstLine="567"/>
        <w:jc w:val="both"/>
      </w:pPr>
    </w:p>
    <w:p w:rsidR="00AC52A7" w:rsidRPr="00577EDB" w:rsidRDefault="00AC52A7" w:rsidP="00AC52A7">
      <w:pPr>
        <w:pStyle w:val="ab"/>
        <w:ind w:firstLine="567"/>
        <w:jc w:val="both"/>
      </w:pPr>
    </w:p>
    <w:p w:rsidR="00AC52A7" w:rsidRPr="00577EDB" w:rsidRDefault="00AC52A7" w:rsidP="00AC52A7">
      <w:pPr>
        <w:pStyle w:val="ab"/>
        <w:ind w:firstLine="567"/>
        <w:jc w:val="both"/>
      </w:pPr>
    </w:p>
    <w:p w:rsidR="00AC52A7" w:rsidRPr="00577EDB" w:rsidRDefault="00AC52A7" w:rsidP="00AC52A7">
      <w:pPr>
        <w:pStyle w:val="ab"/>
        <w:ind w:firstLine="567"/>
        <w:jc w:val="both"/>
      </w:pPr>
      <w:r w:rsidRPr="00577EDB">
        <w:lastRenderedPageBreak/>
        <w:t>За основу были взяты идеи:</w:t>
      </w:r>
    </w:p>
    <w:p w:rsidR="00AC52A7" w:rsidRPr="00577EDB" w:rsidRDefault="00AC52A7" w:rsidP="00AC52A7">
      <w:pPr>
        <w:pStyle w:val="ab"/>
        <w:ind w:firstLine="567"/>
        <w:jc w:val="both"/>
      </w:pPr>
      <w:r w:rsidRPr="00577EDB">
        <w:t>К.К. Утробина  представляет систему занятий, которые содержат спортивно-ритмичные танцы, игровые упражнения, занимательные разминки.</w:t>
      </w:r>
    </w:p>
    <w:p w:rsidR="00AC52A7" w:rsidRPr="00577EDB" w:rsidRDefault="00AC52A7" w:rsidP="00AC52A7">
      <w:pPr>
        <w:pStyle w:val="ab"/>
        <w:ind w:firstLine="567"/>
        <w:jc w:val="both"/>
      </w:pPr>
      <w:r w:rsidRPr="00577EDB">
        <w:t>.</w:t>
      </w:r>
      <w:proofErr w:type="spellStart"/>
      <w:r w:rsidRPr="00577EDB">
        <w:t>Л.Н.Волошина</w:t>
      </w:r>
      <w:proofErr w:type="spellEnd"/>
      <w:r w:rsidRPr="00577EDB">
        <w:t xml:space="preserve"> предлагает проводить интегрированные  физкультурные занятия.  Для  формирования двигательной культуры важное место отводит совместной деятельности детей. </w:t>
      </w:r>
    </w:p>
    <w:p w:rsidR="00AC52A7" w:rsidRPr="00577EDB" w:rsidRDefault="00AC52A7" w:rsidP="00AC52A7">
      <w:pPr>
        <w:pStyle w:val="ab"/>
        <w:ind w:firstLine="567"/>
        <w:jc w:val="both"/>
      </w:pPr>
      <w:r w:rsidRPr="00577EDB">
        <w:t xml:space="preserve">Е.В. </w:t>
      </w:r>
      <w:proofErr w:type="gramStart"/>
      <w:r w:rsidRPr="00577EDB">
        <w:t>Сулим</w:t>
      </w:r>
      <w:proofErr w:type="gramEnd"/>
      <w:r w:rsidRPr="00577EDB">
        <w:t xml:space="preserve">  раскрывает методику проведения игрового </w:t>
      </w:r>
      <w:proofErr w:type="spellStart"/>
      <w:r w:rsidRPr="00577EDB">
        <w:t>стретчинга</w:t>
      </w:r>
      <w:proofErr w:type="spellEnd"/>
      <w:r w:rsidRPr="00577EDB">
        <w:t>, которая направлена на активизацию  защитных сил организма. Она основана на статичных растяжках мышц тела и суставно-связочного аппарата, упражнениях по укреплению позвоночника. Занятия  проводятся в виде сюжетно-ролевой или тематической игры.</w:t>
      </w:r>
    </w:p>
    <w:p w:rsidR="00AC52A7" w:rsidRPr="00577EDB" w:rsidRDefault="00AC52A7" w:rsidP="00AC52A7">
      <w:pPr>
        <w:pStyle w:val="ab"/>
        <w:ind w:firstLine="567"/>
        <w:jc w:val="both"/>
      </w:pPr>
      <w:r w:rsidRPr="00577EDB">
        <w:t xml:space="preserve"> Е.Т. Харченко.  Утреннюю гимнастику игрового характера отличают интересное содержание, игры, музыкальное сопровождение, радостная атмосфера, положительные детские эмоции.</w:t>
      </w:r>
    </w:p>
    <w:p w:rsidR="00AC52A7" w:rsidRPr="00577EDB" w:rsidRDefault="00AC52A7" w:rsidP="00AC52A7">
      <w:pPr>
        <w:pStyle w:val="ab"/>
        <w:ind w:firstLine="567"/>
        <w:jc w:val="both"/>
      </w:pPr>
      <w:r w:rsidRPr="00577EDB">
        <w:rPr>
          <w:sz w:val="23"/>
          <w:szCs w:val="23"/>
        </w:rPr>
        <w:t xml:space="preserve"> </w:t>
      </w:r>
      <w:r w:rsidRPr="00577EDB">
        <w:t>Д. Миллер, И.А. Кузина.  Занятия  степ – аэробикой проводятся в различных вариантах: в форме полных занятий оздоровительно - тренирующего характера; как часть занятия; в форме утренней гимнастики; в  показательных выступлениях; в развлечениях.</w:t>
      </w:r>
      <w:r w:rsidRPr="00577EDB">
        <w:rPr>
          <w:sz w:val="23"/>
          <w:szCs w:val="23"/>
        </w:rPr>
        <w:t xml:space="preserve"> </w:t>
      </w:r>
      <w:r w:rsidRPr="00577EDB">
        <w:t>Ведущая роль принадлежит циклическим упражнениям, обеспечивающим развитие аэробных возможностей и общей выносливости у детей.</w:t>
      </w:r>
      <w:r w:rsidRPr="00577EDB">
        <w:rPr>
          <w:rFonts w:asciiTheme="minorHAnsi" w:hAnsiTheme="minorHAnsi"/>
          <w:sz w:val="22"/>
        </w:rPr>
        <w:t xml:space="preserve"> </w:t>
      </w:r>
      <w:r w:rsidRPr="00577EDB">
        <w:t xml:space="preserve">Занятия степ – аэробикой сопровождается бодрой, ритмичной музыкой.  </w:t>
      </w:r>
    </w:p>
    <w:p w:rsidR="00AC52A7" w:rsidRPr="00577EDB" w:rsidRDefault="00AC52A7" w:rsidP="00AC52A7">
      <w:pPr>
        <w:pStyle w:val="ab"/>
        <w:ind w:firstLine="567"/>
        <w:jc w:val="both"/>
      </w:pPr>
      <w:r w:rsidRPr="00577EDB">
        <w:t xml:space="preserve"> Л.Г. </w:t>
      </w:r>
      <w:proofErr w:type="spellStart"/>
      <w:r w:rsidRPr="00577EDB">
        <w:t>Верхозина</w:t>
      </w:r>
      <w:proofErr w:type="spellEnd"/>
      <w:r w:rsidRPr="00577EDB">
        <w:t xml:space="preserve">, Л.А. </w:t>
      </w:r>
      <w:proofErr w:type="spellStart"/>
      <w:r w:rsidRPr="00577EDB">
        <w:t>Заикина</w:t>
      </w:r>
      <w:proofErr w:type="spellEnd"/>
      <w:r w:rsidRPr="00577EDB">
        <w:t>. Авторы предлагают включать нетрадиционные оздоровительные технологии (</w:t>
      </w:r>
      <w:proofErr w:type="spellStart"/>
      <w:r w:rsidRPr="00577EDB">
        <w:t>стретчинг</w:t>
      </w:r>
      <w:proofErr w:type="spellEnd"/>
      <w:r w:rsidRPr="00577EDB">
        <w:t xml:space="preserve"> – гимнастика, </w:t>
      </w:r>
      <w:proofErr w:type="spellStart"/>
      <w:r w:rsidRPr="00577EDB">
        <w:t>фитбол</w:t>
      </w:r>
      <w:proofErr w:type="spellEnd"/>
      <w:r w:rsidRPr="00577EDB">
        <w:t>) и основные спортивно-развивающие виды упражнений  с элементами ритмической гимнастики и акробатики. Такие занятия нацелены  на увеличение двигательной активности детей, повышение функциональных возможностей организма.</w:t>
      </w:r>
    </w:p>
    <w:p w:rsidR="00B76E86" w:rsidRPr="00AC52A7" w:rsidRDefault="00AC52A7" w:rsidP="00AC52A7">
      <w:pPr>
        <w:pStyle w:val="ab"/>
        <w:ind w:firstLine="567"/>
        <w:jc w:val="both"/>
      </w:pPr>
      <w:r w:rsidRPr="00577EDB">
        <w:t xml:space="preserve"> </w:t>
      </w:r>
      <w:proofErr w:type="spellStart"/>
      <w:r w:rsidRPr="00577EDB">
        <w:t>Асташина</w:t>
      </w:r>
      <w:proofErr w:type="spellEnd"/>
      <w:r w:rsidRPr="00577EDB">
        <w:t xml:space="preserve"> М. Трещева О.  указывают,  что наряду с поиском современных моделей  физического воспитания, необходимо</w:t>
      </w:r>
      <w:r w:rsidRPr="002A41C4">
        <w:t xml:space="preserve"> возрождать </w:t>
      </w:r>
      <w:r w:rsidRPr="002A41C4">
        <w:lastRenderedPageBreak/>
        <w:t>лучшие образцы народной</w:t>
      </w:r>
      <w:r>
        <w:t xml:space="preserve">  </w:t>
      </w:r>
      <w:r w:rsidRPr="002A41C4">
        <w:t xml:space="preserve"> педагогики. </w:t>
      </w:r>
      <w:r>
        <w:t xml:space="preserve">  </w:t>
      </w:r>
      <w:r w:rsidRPr="002A41C4">
        <w:t>Фольклор как сокровищница русского</w:t>
      </w:r>
      <w:r>
        <w:t xml:space="preserve"> </w:t>
      </w:r>
      <w:r w:rsidRPr="002A41C4">
        <w:t>народа находит свое применение в различных разделах работы с дошкольниками:</w:t>
      </w:r>
      <w:r>
        <w:t xml:space="preserve"> </w:t>
      </w:r>
      <w:r w:rsidRPr="002A41C4">
        <w:t>речевой,</w:t>
      </w:r>
      <w:r>
        <w:t xml:space="preserve"> </w:t>
      </w:r>
      <w:r w:rsidRPr="002A41C4">
        <w:t>игровой,</w:t>
      </w:r>
      <w:r>
        <w:t xml:space="preserve"> </w:t>
      </w:r>
      <w:r w:rsidRPr="002A41C4">
        <w:t>изобразительной,</w:t>
      </w:r>
      <w:r>
        <w:t xml:space="preserve"> </w:t>
      </w:r>
      <w:r w:rsidRPr="002A41C4">
        <w:t>музыкальной.</w:t>
      </w:r>
      <w:r>
        <w:t xml:space="preserve"> </w:t>
      </w:r>
      <w:r w:rsidRPr="002A41C4">
        <w:t>Фольклор позволяет разнообразить и процесс физического</w:t>
      </w:r>
      <w:r>
        <w:t xml:space="preserve"> </w:t>
      </w:r>
      <w:r w:rsidRPr="002A41C4">
        <w:t>воспитания путем нахождения новых форм развития двигательно-творческой инициативы детей.</w:t>
      </w:r>
    </w:p>
    <w:p w:rsidR="00B76E86" w:rsidRDefault="00B76E86" w:rsidP="00AC52A7">
      <w:pPr>
        <w:pStyle w:val="ab"/>
        <w:ind w:firstLine="567"/>
        <w:jc w:val="both"/>
        <w:rPr>
          <w:b/>
          <w:sz w:val="32"/>
          <w:szCs w:val="32"/>
        </w:rPr>
      </w:pPr>
    </w:p>
    <w:p w:rsidR="00B76E86" w:rsidRPr="00410919" w:rsidRDefault="00B76E86" w:rsidP="00AC52A7">
      <w:pPr>
        <w:pStyle w:val="ab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Ожидаемые </w:t>
      </w:r>
      <w:r w:rsidRPr="00410919">
        <w:rPr>
          <w:b/>
          <w:sz w:val="32"/>
          <w:szCs w:val="32"/>
        </w:rPr>
        <w:t>результат</w:t>
      </w:r>
      <w:r>
        <w:rPr>
          <w:b/>
          <w:sz w:val="32"/>
          <w:szCs w:val="32"/>
        </w:rPr>
        <w:t>ы</w:t>
      </w:r>
      <w:r w:rsidRPr="00410919">
        <w:rPr>
          <w:b/>
          <w:sz w:val="32"/>
          <w:szCs w:val="32"/>
        </w:rPr>
        <w:t>:</w:t>
      </w:r>
    </w:p>
    <w:p w:rsidR="00E92783" w:rsidRDefault="00E92783" w:rsidP="00E92783">
      <w:pPr>
        <w:pStyle w:val="ab"/>
        <w:tabs>
          <w:tab w:val="left" w:pos="284"/>
        </w:tabs>
        <w:jc w:val="both"/>
      </w:pPr>
      <w:r>
        <w:t>1.</w:t>
      </w:r>
      <w:r>
        <w:tab/>
        <w:t>Повысится интерес и ценностное отношение к занятиям физической культуры;</w:t>
      </w:r>
    </w:p>
    <w:p w:rsidR="00E92783" w:rsidRDefault="00E92783" w:rsidP="00E92783">
      <w:pPr>
        <w:pStyle w:val="ab"/>
        <w:tabs>
          <w:tab w:val="left" w:pos="284"/>
        </w:tabs>
        <w:jc w:val="both"/>
      </w:pPr>
      <w:r>
        <w:t>2.</w:t>
      </w:r>
      <w:r>
        <w:tab/>
        <w:t>Улучшатся показатели  основных  видов движений;</w:t>
      </w:r>
    </w:p>
    <w:p w:rsidR="00E92783" w:rsidRDefault="00E92783" w:rsidP="00E92783">
      <w:pPr>
        <w:pStyle w:val="ab"/>
        <w:tabs>
          <w:tab w:val="left" w:pos="284"/>
        </w:tabs>
        <w:jc w:val="both"/>
      </w:pPr>
      <w:r>
        <w:t>3.</w:t>
      </w:r>
      <w:r>
        <w:tab/>
        <w:t>Повысится двигательная активность детей;</w:t>
      </w:r>
    </w:p>
    <w:p w:rsidR="00E92783" w:rsidRDefault="00E92783" w:rsidP="00E92783">
      <w:pPr>
        <w:pStyle w:val="ab"/>
        <w:tabs>
          <w:tab w:val="left" w:pos="284"/>
        </w:tabs>
        <w:jc w:val="both"/>
      </w:pPr>
      <w:r>
        <w:t>4.</w:t>
      </w:r>
      <w:r>
        <w:tab/>
        <w:t>Разовьется опорно-двигательный аппарат, сердечнососудистая, дыхательная и нервная системы  детей;</w:t>
      </w:r>
    </w:p>
    <w:p w:rsidR="00E92783" w:rsidRDefault="00E92783" w:rsidP="00E92783">
      <w:pPr>
        <w:pStyle w:val="ab"/>
        <w:tabs>
          <w:tab w:val="left" w:pos="284"/>
        </w:tabs>
        <w:jc w:val="both"/>
      </w:pPr>
      <w:r>
        <w:t>5.</w:t>
      </w:r>
      <w:r>
        <w:tab/>
        <w:t xml:space="preserve">У дошкольников сформируются навыки самостоятельного выражения движений под музыку, инициатива, трудолюбие.  </w:t>
      </w:r>
    </w:p>
    <w:p w:rsidR="00DC4A3A" w:rsidRDefault="00E92783" w:rsidP="00E92783">
      <w:pPr>
        <w:pStyle w:val="ab"/>
        <w:tabs>
          <w:tab w:val="left" w:pos="284"/>
        </w:tabs>
        <w:jc w:val="both"/>
      </w:pPr>
      <w:r>
        <w:t>6.</w:t>
      </w:r>
      <w:r>
        <w:tab/>
        <w:t>Каждый ребенок   достигнет уровня развития, который соответствует его возможностям</w:t>
      </w:r>
    </w:p>
    <w:p w:rsidR="00DC4A3A" w:rsidRPr="00DC4A3A" w:rsidRDefault="00DC4A3A" w:rsidP="00E92783">
      <w:pPr>
        <w:pStyle w:val="ab"/>
        <w:jc w:val="both"/>
      </w:pPr>
    </w:p>
    <w:p w:rsidR="00DC4A3A" w:rsidRPr="00DC4A3A" w:rsidRDefault="00DC4A3A" w:rsidP="00E92783">
      <w:pPr>
        <w:pStyle w:val="ab"/>
        <w:jc w:val="both"/>
      </w:pPr>
    </w:p>
    <w:p w:rsidR="00DC4A3A" w:rsidRDefault="00DC4A3A" w:rsidP="00AC52A7">
      <w:pPr>
        <w:pStyle w:val="ab"/>
        <w:ind w:firstLine="567"/>
        <w:jc w:val="both"/>
        <w:rPr>
          <w:rFonts w:eastAsiaTheme="minorHAnsi"/>
          <w:b/>
          <w:color w:val="7030A0"/>
          <w:sz w:val="40"/>
          <w:szCs w:val="40"/>
          <w:lang w:eastAsia="en-US"/>
        </w:rPr>
      </w:pPr>
    </w:p>
    <w:p w:rsidR="00E92783" w:rsidRDefault="00E92783" w:rsidP="00AC52A7">
      <w:pPr>
        <w:pStyle w:val="ab"/>
        <w:ind w:firstLine="567"/>
        <w:jc w:val="both"/>
        <w:rPr>
          <w:rFonts w:eastAsiaTheme="minorHAnsi"/>
          <w:b/>
          <w:color w:val="7030A0"/>
          <w:sz w:val="40"/>
          <w:szCs w:val="40"/>
          <w:lang w:eastAsia="en-US"/>
        </w:rPr>
      </w:pPr>
    </w:p>
    <w:p w:rsidR="00E92783" w:rsidRDefault="00E92783" w:rsidP="00AC52A7">
      <w:pPr>
        <w:pStyle w:val="ab"/>
        <w:ind w:firstLine="567"/>
        <w:jc w:val="both"/>
        <w:rPr>
          <w:rFonts w:eastAsiaTheme="minorHAnsi"/>
          <w:b/>
          <w:color w:val="7030A0"/>
          <w:sz w:val="40"/>
          <w:szCs w:val="40"/>
          <w:lang w:eastAsia="en-US"/>
        </w:rPr>
      </w:pPr>
    </w:p>
    <w:p w:rsidR="00E92783" w:rsidRDefault="00E92783" w:rsidP="00AC52A7">
      <w:pPr>
        <w:pStyle w:val="ab"/>
        <w:ind w:firstLine="567"/>
        <w:jc w:val="both"/>
        <w:rPr>
          <w:rFonts w:eastAsiaTheme="minorHAnsi"/>
          <w:b/>
          <w:color w:val="7030A0"/>
          <w:sz w:val="40"/>
          <w:szCs w:val="40"/>
          <w:lang w:eastAsia="en-US"/>
        </w:rPr>
      </w:pPr>
    </w:p>
    <w:p w:rsidR="00E92783" w:rsidRDefault="00E92783" w:rsidP="00AC52A7">
      <w:pPr>
        <w:pStyle w:val="ab"/>
        <w:ind w:firstLine="567"/>
        <w:jc w:val="both"/>
        <w:rPr>
          <w:rFonts w:eastAsiaTheme="minorHAnsi"/>
          <w:b/>
          <w:color w:val="7030A0"/>
          <w:sz w:val="40"/>
          <w:szCs w:val="40"/>
          <w:lang w:eastAsia="en-US"/>
        </w:rPr>
      </w:pPr>
    </w:p>
    <w:p w:rsidR="00E92783" w:rsidRDefault="00E92783" w:rsidP="00AC52A7">
      <w:pPr>
        <w:pStyle w:val="ab"/>
        <w:ind w:firstLine="567"/>
        <w:jc w:val="both"/>
        <w:rPr>
          <w:rFonts w:eastAsiaTheme="minorHAnsi"/>
          <w:b/>
          <w:color w:val="7030A0"/>
          <w:sz w:val="40"/>
          <w:szCs w:val="40"/>
          <w:lang w:eastAsia="en-US"/>
        </w:rPr>
      </w:pPr>
    </w:p>
    <w:p w:rsidR="00E92783" w:rsidRDefault="00E92783" w:rsidP="00AC52A7">
      <w:pPr>
        <w:pStyle w:val="ab"/>
        <w:ind w:firstLine="567"/>
        <w:jc w:val="both"/>
        <w:rPr>
          <w:rFonts w:eastAsiaTheme="minorHAnsi"/>
          <w:b/>
          <w:color w:val="7030A0"/>
          <w:sz w:val="40"/>
          <w:szCs w:val="40"/>
          <w:lang w:eastAsia="en-US"/>
        </w:rPr>
      </w:pPr>
    </w:p>
    <w:p w:rsidR="00DC4A3A" w:rsidRPr="00DC4A3A" w:rsidRDefault="00DC4A3A" w:rsidP="00E92783">
      <w:pPr>
        <w:pStyle w:val="ab"/>
        <w:ind w:firstLine="567"/>
        <w:jc w:val="center"/>
        <w:rPr>
          <w:rFonts w:eastAsiaTheme="minorHAnsi"/>
          <w:b/>
          <w:color w:val="7030A0"/>
          <w:sz w:val="40"/>
          <w:szCs w:val="40"/>
          <w:lang w:eastAsia="en-US"/>
        </w:rPr>
      </w:pPr>
      <w:r w:rsidRPr="00DC4A3A">
        <w:rPr>
          <w:rFonts w:eastAsiaTheme="minorHAnsi"/>
          <w:b/>
          <w:color w:val="7030A0"/>
          <w:sz w:val="40"/>
          <w:szCs w:val="40"/>
          <w:lang w:eastAsia="en-US"/>
        </w:rPr>
        <w:lastRenderedPageBreak/>
        <w:t>Модель</w:t>
      </w:r>
    </w:p>
    <w:p w:rsidR="00DC4A3A" w:rsidRPr="00DC4A3A" w:rsidRDefault="00DC4A3A" w:rsidP="00E92783">
      <w:pPr>
        <w:pStyle w:val="ab"/>
        <w:ind w:firstLine="567"/>
        <w:jc w:val="center"/>
        <w:rPr>
          <w:rFonts w:eastAsiaTheme="minorHAnsi"/>
          <w:b/>
          <w:color w:val="7030A0"/>
          <w:sz w:val="40"/>
          <w:szCs w:val="40"/>
          <w:lang w:eastAsia="en-US"/>
        </w:rPr>
      </w:pPr>
      <w:r w:rsidRPr="00DC4A3A">
        <w:rPr>
          <w:rFonts w:eastAsiaTheme="minorHAnsi"/>
          <w:b/>
          <w:color w:val="7030A0"/>
          <w:sz w:val="40"/>
          <w:szCs w:val="40"/>
          <w:lang w:eastAsia="en-US"/>
        </w:rPr>
        <w:t>системы кружка «Крепыш»</w:t>
      </w:r>
    </w:p>
    <w:p w:rsidR="00DC4A3A" w:rsidRPr="00DC4A3A" w:rsidRDefault="00DC4A3A" w:rsidP="00E92783">
      <w:pPr>
        <w:pStyle w:val="ab"/>
        <w:ind w:firstLine="567"/>
        <w:jc w:val="center"/>
        <w:rPr>
          <w:rFonts w:eastAsiaTheme="minorHAnsi"/>
          <w:b/>
          <w:color w:val="7030A0"/>
          <w:sz w:val="40"/>
          <w:szCs w:val="40"/>
          <w:lang w:eastAsia="en-US"/>
        </w:rPr>
      </w:pPr>
      <w:r w:rsidRPr="00DC4A3A">
        <w:rPr>
          <w:rFonts w:eastAsiaTheme="minorHAnsi"/>
          <w:b/>
          <w:color w:val="7030A0"/>
          <w:sz w:val="40"/>
          <w:szCs w:val="40"/>
          <w:lang w:eastAsia="en-US"/>
        </w:rPr>
        <w:t>по физической культуре.</w:t>
      </w:r>
    </w:p>
    <w:p w:rsidR="00DC4A3A" w:rsidRPr="00DC4A3A" w:rsidRDefault="00DC4A3A" w:rsidP="00AC52A7">
      <w:pPr>
        <w:pStyle w:val="ab"/>
        <w:ind w:firstLine="567"/>
        <w:jc w:val="both"/>
      </w:pPr>
    </w:p>
    <w:p w:rsidR="00AC52A7" w:rsidRDefault="00DC4A3A" w:rsidP="00AC52A7">
      <w:pPr>
        <w:pStyle w:val="ab"/>
        <w:ind w:firstLine="567"/>
        <w:jc w:val="both"/>
      </w:pPr>
      <w:r>
        <w:rPr>
          <w:noProof/>
          <w:sz w:val="52"/>
          <w:szCs w:val="52"/>
        </w:rPr>
        <w:drawing>
          <wp:inline distT="0" distB="0" distL="0" distR="0" wp14:anchorId="724775DA" wp14:editId="3A81152C">
            <wp:extent cx="5859887" cy="5795493"/>
            <wp:effectExtent l="0" t="0" r="2667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C52A7" w:rsidRDefault="00AC52A7" w:rsidP="00AC52A7">
      <w:pPr>
        <w:pStyle w:val="ab"/>
        <w:ind w:firstLine="567"/>
        <w:jc w:val="both"/>
      </w:pPr>
    </w:p>
    <w:p w:rsidR="00E92783" w:rsidRDefault="00E92783" w:rsidP="00AC52A7">
      <w:pPr>
        <w:pStyle w:val="ab"/>
        <w:ind w:firstLine="567"/>
        <w:jc w:val="both"/>
        <w:rPr>
          <w:rFonts w:cs="Times New Roman"/>
          <w:b/>
          <w:bCs/>
          <w:iCs/>
          <w:color w:val="0070C0"/>
        </w:rPr>
      </w:pPr>
    </w:p>
    <w:p w:rsidR="00E92783" w:rsidRDefault="00E92783" w:rsidP="00AC52A7">
      <w:pPr>
        <w:pStyle w:val="ab"/>
        <w:ind w:firstLine="567"/>
        <w:jc w:val="both"/>
        <w:rPr>
          <w:rFonts w:cs="Times New Roman"/>
          <w:b/>
          <w:bCs/>
          <w:iCs/>
          <w:color w:val="0070C0"/>
        </w:rPr>
      </w:pPr>
    </w:p>
    <w:p w:rsidR="00E92783" w:rsidRDefault="00E92783" w:rsidP="00AC52A7">
      <w:pPr>
        <w:pStyle w:val="ab"/>
        <w:ind w:firstLine="567"/>
        <w:jc w:val="both"/>
        <w:rPr>
          <w:rFonts w:cs="Times New Roman"/>
          <w:b/>
          <w:bCs/>
          <w:iCs/>
          <w:color w:val="0070C0"/>
        </w:rPr>
      </w:pPr>
    </w:p>
    <w:p w:rsidR="00E92783" w:rsidRDefault="00E92783" w:rsidP="00AC52A7">
      <w:pPr>
        <w:pStyle w:val="ab"/>
        <w:ind w:firstLine="567"/>
        <w:jc w:val="both"/>
        <w:rPr>
          <w:rFonts w:cs="Times New Roman"/>
          <w:b/>
          <w:bCs/>
          <w:iCs/>
          <w:color w:val="0070C0"/>
        </w:rPr>
      </w:pPr>
    </w:p>
    <w:p w:rsidR="0093145B" w:rsidRDefault="0093145B" w:rsidP="0093145B">
      <w:pPr>
        <w:pStyle w:val="ab"/>
        <w:numPr>
          <w:ilvl w:val="0"/>
          <w:numId w:val="11"/>
        </w:numPr>
        <w:jc w:val="center"/>
        <w:rPr>
          <w:rFonts w:cs="Times New Roman"/>
          <w:b/>
          <w:bCs/>
          <w:iCs/>
          <w:color w:val="0070C0"/>
        </w:rPr>
      </w:pPr>
      <w:r w:rsidRPr="0093145B">
        <w:rPr>
          <w:rFonts w:cs="Times New Roman"/>
          <w:b/>
          <w:bCs/>
          <w:iCs/>
          <w:color w:val="0070C0"/>
        </w:rPr>
        <w:lastRenderedPageBreak/>
        <w:t xml:space="preserve">УПРАЖНЕНИЯ </w:t>
      </w:r>
    </w:p>
    <w:p w:rsidR="0093145B" w:rsidRDefault="0093145B" w:rsidP="00E92783">
      <w:pPr>
        <w:pStyle w:val="ab"/>
        <w:ind w:firstLine="567"/>
        <w:jc w:val="center"/>
        <w:rPr>
          <w:rFonts w:cs="Times New Roman"/>
          <w:b/>
          <w:bCs/>
          <w:iCs/>
          <w:color w:val="0070C0"/>
        </w:rPr>
      </w:pPr>
      <w:r w:rsidRPr="0093145B">
        <w:rPr>
          <w:rFonts w:cs="Times New Roman"/>
          <w:b/>
          <w:bCs/>
          <w:iCs/>
          <w:color w:val="0070C0"/>
        </w:rPr>
        <w:t>ДЛЯ ФОРМИРОВАНИЯ ПРАВИЛЬНОЙ ОСАНКИ</w:t>
      </w:r>
    </w:p>
    <w:p w:rsidR="00262713" w:rsidRDefault="00262713" w:rsidP="00262713">
      <w:pPr>
        <w:pStyle w:val="ab"/>
        <w:ind w:firstLine="567"/>
        <w:rPr>
          <w:color w:val="000000"/>
          <w:sz w:val="32"/>
          <w:szCs w:val="32"/>
        </w:rPr>
      </w:pPr>
      <w:r w:rsidRPr="00262713">
        <w:rPr>
          <w:rFonts w:cs="Times New Roman"/>
          <w:b/>
          <w:bCs/>
          <w:iCs/>
        </w:rPr>
        <w:t>Цель:</w:t>
      </w:r>
      <w:r>
        <w:rPr>
          <w:rFonts w:cs="Times New Roman"/>
          <w:b/>
          <w:bCs/>
          <w:iCs/>
        </w:rPr>
        <w:t xml:space="preserve">  </w:t>
      </w:r>
      <w:r w:rsidRPr="00262713">
        <w:rPr>
          <w:color w:val="000000"/>
          <w:sz w:val="32"/>
          <w:szCs w:val="32"/>
        </w:rPr>
        <w:t>способствовать оптимизации роста и развития опорно-двигательного аппарата.</w:t>
      </w:r>
    </w:p>
    <w:p w:rsidR="00262713" w:rsidRPr="00262713" w:rsidRDefault="00262713" w:rsidP="00262713">
      <w:pPr>
        <w:pStyle w:val="ab"/>
        <w:ind w:firstLine="567"/>
        <w:rPr>
          <w:rFonts w:cs="Times New Roman"/>
          <w:b/>
          <w:bCs/>
          <w:iCs/>
        </w:rPr>
      </w:pPr>
      <w:r w:rsidRPr="00262713">
        <w:rPr>
          <w:b/>
          <w:color w:val="000000"/>
          <w:sz w:val="32"/>
          <w:szCs w:val="32"/>
        </w:rPr>
        <w:t>Задачи:</w:t>
      </w:r>
    </w:p>
    <w:p w:rsidR="00262713" w:rsidRPr="00262713" w:rsidRDefault="00262713" w:rsidP="00262713">
      <w:pPr>
        <w:pStyle w:val="ab"/>
      </w:pPr>
      <w:r w:rsidRPr="00262713">
        <w:t>-формировать правильную осанку.</w:t>
      </w:r>
    </w:p>
    <w:p w:rsidR="00262713" w:rsidRPr="00262713" w:rsidRDefault="00262713" w:rsidP="00262713">
      <w:pPr>
        <w:pStyle w:val="ab"/>
      </w:pPr>
      <w:r w:rsidRPr="00262713">
        <w:t>- помочь детям познать своё тело посредством выполнения акробатических упражнений, в соответствии с возрастными особенностями.</w:t>
      </w:r>
    </w:p>
    <w:p w:rsidR="00262713" w:rsidRPr="00262713" w:rsidRDefault="00262713" w:rsidP="00262713">
      <w:pPr>
        <w:pStyle w:val="ab"/>
      </w:pPr>
      <w:r w:rsidRPr="00262713">
        <w:t>-содействовать профилактике плоскостопия.</w:t>
      </w:r>
    </w:p>
    <w:p w:rsidR="0093145B" w:rsidRPr="00262713" w:rsidRDefault="00262713" w:rsidP="00262713">
      <w:pPr>
        <w:pStyle w:val="ab"/>
      </w:pPr>
      <w:r w:rsidRPr="00262713">
        <w:t>-содействовать развитию и функциональному совершенствованию органов дыхания, кровообращения, сердечно-сосудис</w:t>
      </w:r>
      <w:r>
        <w:t xml:space="preserve">той и </w:t>
      </w:r>
      <w:proofErr w:type="gramStart"/>
      <w:r>
        <w:t>нервной</w:t>
      </w:r>
      <w:proofErr w:type="gramEnd"/>
      <w:r>
        <w:t xml:space="preserve"> систем организма.</w:t>
      </w:r>
    </w:p>
    <w:p w:rsidR="0093145B" w:rsidRDefault="0093145B" w:rsidP="0093145B">
      <w:pPr>
        <w:pStyle w:val="ab"/>
        <w:numPr>
          <w:ilvl w:val="0"/>
          <w:numId w:val="11"/>
        </w:numPr>
        <w:ind w:left="426"/>
        <w:jc w:val="center"/>
        <w:rPr>
          <w:rFonts w:cs="Times New Roman"/>
          <w:b/>
          <w:bCs/>
          <w:iCs/>
          <w:color w:val="0070C0"/>
        </w:rPr>
      </w:pPr>
      <w:r>
        <w:rPr>
          <w:rFonts w:cs="Times New Roman"/>
          <w:b/>
          <w:bCs/>
          <w:iCs/>
          <w:color w:val="0070C0"/>
        </w:rPr>
        <w:t>ШКОЛА МЯЧА</w:t>
      </w:r>
    </w:p>
    <w:p w:rsidR="00636A76" w:rsidRDefault="00636A76" w:rsidP="00636A76">
      <w:pPr>
        <w:pStyle w:val="ab"/>
        <w:ind w:firstLine="567"/>
        <w:jc w:val="center"/>
        <w:rPr>
          <w:rFonts w:cs="Times New Roman"/>
          <w:b/>
          <w:color w:val="0070C0"/>
          <w:sz w:val="32"/>
          <w:szCs w:val="32"/>
        </w:rPr>
      </w:pPr>
      <w:r w:rsidRPr="005B531B">
        <w:rPr>
          <w:rFonts w:cs="Times New Roman"/>
          <w:b/>
          <w:color w:val="0070C0"/>
          <w:sz w:val="32"/>
          <w:szCs w:val="32"/>
        </w:rPr>
        <w:t>ФИТБОЛ</w:t>
      </w:r>
    </w:p>
    <w:p w:rsidR="00636A76" w:rsidRPr="00262713" w:rsidRDefault="00636A76" w:rsidP="00262713">
      <w:pPr>
        <w:pStyle w:val="ab"/>
        <w:ind w:firstLine="567"/>
        <w:jc w:val="both"/>
        <w:rPr>
          <w:rFonts w:cs="Times New Roman"/>
        </w:rPr>
      </w:pPr>
      <w:r w:rsidRPr="000D24EB">
        <w:rPr>
          <w:rFonts w:cs="Times New Roman"/>
        </w:rPr>
        <w:t>Цель: Развитие двигательных способностей,</w:t>
      </w:r>
      <w:r>
        <w:rPr>
          <w:rFonts w:cs="Times New Roman"/>
        </w:rPr>
        <w:t xml:space="preserve"> профилактика и коррекция  осанки  и плоскостопия, улучшение функций вестибулярного аппарата.</w:t>
      </w:r>
    </w:p>
    <w:p w:rsidR="00636A76" w:rsidRPr="00E92783" w:rsidRDefault="00636A76" w:rsidP="00636A76">
      <w:pPr>
        <w:pStyle w:val="ab"/>
        <w:ind w:firstLine="567"/>
        <w:jc w:val="both"/>
      </w:pPr>
      <w:r w:rsidRPr="00E92783">
        <w:t>Этапы реализации.</w:t>
      </w:r>
    </w:p>
    <w:p w:rsidR="00636A76" w:rsidRPr="00E92783" w:rsidRDefault="00636A76" w:rsidP="00636A76">
      <w:pPr>
        <w:pStyle w:val="ab"/>
        <w:numPr>
          <w:ilvl w:val="0"/>
          <w:numId w:val="9"/>
        </w:numPr>
        <w:tabs>
          <w:tab w:val="left" w:pos="567"/>
        </w:tabs>
        <w:ind w:left="567" w:hanging="425"/>
        <w:jc w:val="both"/>
      </w:pPr>
      <w:r w:rsidRPr="00E92783">
        <w:t xml:space="preserve">Представления о форме и физических свойствах </w:t>
      </w:r>
      <w:proofErr w:type="spellStart"/>
      <w:r w:rsidRPr="00E92783">
        <w:t>фитбола</w:t>
      </w:r>
      <w:proofErr w:type="spellEnd"/>
      <w:r w:rsidRPr="00E92783">
        <w:t>.</w:t>
      </w:r>
    </w:p>
    <w:p w:rsidR="00636A76" w:rsidRPr="00E92783" w:rsidRDefault="00636A76" w:rsidP="00636A76">
      <w:pPr>
        <w:pStyle w:val="ab"/>
        <w:numPr>
          <w:ilvl w:val="0"/>
          <w:numId w:val="9"/>
        </w:numPr>
        <w:tabs>
          <w:tab w:val="left" w:pos="567"/>
        </w:tabs>
        <w:ind w:left="567" w:hanging="425"/>
        <w:jc w:val="both"/>
      </w:pPr>
      <w:r w:rsidRPr="00E92783">
        <w:rPr>
          <w:rFonts w:cs="Times New Roman"/>
          <w:bCs/>
        </w:rPr>
        <w:t xml:space="preserve">Обучение  правильной </w:t>
      </w:r>
      <w:r w:rsidRPr="00E92783">
        <w:rPr>
          <w:rFonts w:cs="Times New Roman"/>
        </w:rPr>
        <w:t xml:space="preserve">посадке на </w:t>
      </w:r>
      <w:proofErr w:type="spellStart"/>
      <w:r w:rsidRPr="00E92783">
        <w:rPr>
          <w:rFonts w:cs="Times New Roman"/>
        </w:rPr>
        <w:t>фитболе</w:t>
      </w:r>
      <w:proofErr w:type="spellEnd"/>
      <w:r w:rsidRPr="00E92783">
        <w:rPr>
          <w:rFonts w:cs="Times New Roman"/>
        </w:rPr>
        <w:t>.</w:t>
      </w:r>
    </w:p>
    <w:p w:rsidR="00636A76" w:rsidRPr="00E92783" w:rsidRDefault="00636A76" w:rsidP="00636A76">
      <w:pPr>
        <w:pStyle w:val="ab"/>
        <w:numPr>
          <w:ilvl w:val="0"/>
          <w:numId w:val="9"/>
        </w:numPr>
        <w:tabs>
          <w:tab w:val="left" w:pos="567"/>
        </w:tabs>
        <w:ind w:left="567" w:hanging="425"/>
        <w:jc w:val="both"/>
      </w:pPr>
      <w:r w:rsidRPr="00E92783">
        <w:rPr>
          <w:rFonts w:cs="Times New Roman"/>
          <w:bCs/>
        </w:rPr>
        <w:t xml:space="preserve">Упражнения с </w:t>
      </w:r>
      <w:proofErr w:type="spellStart"/>
      <w:r w:rsidRPr="00E92783">
        <w:rPr>
          <w:rFonts w:cs="Times New Roman"/>
          <w:bCs/>
        </w:rPr>
        <w:t>фитболом</w:t>
      </w:r>
      <w:proofErr w:type="spellEnd"/>
      <w:r w:rsidRPr="00E92783">
        <w:rPr>
          <w:rFonts w:cs="Times New Roman"/>
          <w:bCs/>
        </w:rPr>
        <w:t>.</w:t>
      </w:r>
    </w:p>
    <w:p w:rsidR="00636A76" w:rsidRPr="00D817C9" w:rsidRDefault="00636A76" w:rsidP="00636A76">
      <w:pPr>
        <w:pStyle w:val="ab"/>
        <w:ind w:firstLine="567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9B94404" wp14:editId="737316BB">
            <wp:simplePos x="0" y="0"/>
            <wp:positionH relativeFrom="column">
              <wp:posOffset>-441960</wp:posOffset>
            </wp:positionH>
            <wp:positionV relativeFrom="paragraph">
              <wp:posOffset>13335</wp:posOffset>
            </wp:positionV>
            <wp:extent cx="6029325" cy="3430270"/>
            <wp:effectExtent l="19050" t="0" r="9525" b="0"/>
            <wp:wrapTight wrapText="bothSides">
              <wp:wrapPolygon edited="0">
                <wp:start x="-68" y="0"/>
                <wp:lineTo x="-68" y="21472"/>
                <wp:lineTo x="21634" y="21472"/>
                <wp:lineTo x="21634" y="0"/>
                <wp:lineTo x="-68" y="0"/>
              </wp:wrapPolygon>
            </wp:wrapTight>
            <wp:docPr id="6" name="Рисунок 6" descr="C:\Users\Галя\Desktop\ира2011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ира2011\4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A76" w:rsidRPr="00D817C9" w:rsidRDefault="00636A76" w:rsidP="00636A76">
      <w:pPr>
        <w:pStyle w:val="ab"/>
        <w:ind w:firstLine="567"/>
        <w:jc w:val="both"/>
        <w:rPr>
          <w:b/>
        </w:rPr>
      </w:pPr>
    </w:p>
    <w:p w:rsidR="00636A76" w:rsidRPr="00D817C9" w:rsidRDefault="00636A76" w:rsidP="00636A76">
      <w:pPr>
        <w:pStyle w:val="ab"/>
        <w:ind w:firstLine="567"/>
        <w:jc w:val="both"/>
        <w:rPr>
          <w:b/>
        </w:rPr>
      </w:pPr>
    </w:p>
    <w:p w:rsidR="00636A76" w:rsidRDefault="00636A76" w:rsidP="00636A76">
      <w:pPr>
        <w:pStyle w:val="ab"/>
        <w:ind w:firstLine="567"/>
        <w:jc w:val="both"/>
        <w:rPr>
          <w:b/>
        </w:rPr>
      </w:pPr>
    </w:p>
    <w:p w:rsidR="00636A76" w:rsidRDefault="00636A76" w:rsidP="00636A76">
      <w:pPr>
        <w:pStyle w:val="ab"/>
        <w:ind w:firstLine="567"/>
        <w:jc w:val="both"/>
        <w:rPr>
          <w:b/>
        </w:rPr>
      </w:pPr>
    </w:p>
    <w:p w:rsidR="00636A76" w:rsidRDefault="00636A76" w:rsidP="00636A76">
      <w:pPr>
        <w:pStyle w:val="ab"/>
        <w:ind w:firstLine="567"/>
        <w:jc w:val="both"/>
        <w:rPr>
          <w:b/>
        </w:rPr>
      </w:pPr>
    </w:p>
    <w:p w:rsidR="00636A76" w:rsidRDefault="00636A76" w:rsidP="00636A76">
      <w:pPr>
        <w:pStyle w:val="ab"/>
        <w:ind w:firstLine="567"/>
        <w:jc w:val="both"/>
        <w:rPr>
          <w:b/>
        </w:rPr>
      </w:pPr>
    </w:p>
    <w:p w:rsidR="00636A76" w:rsidRDefault="00636A76" w:rsidP="00636A76">
      <w:pPr>
        <w:pStyle w:val="ab"/>
        <w:ind w:firstLine="567"/>
        <w:jc w:val="both"/>
        <w:rPr>
          <w:b/>
        </w:rPr>
      </w:pPr>
    </w:p>
    <w:p w:rsidR="00636A76" w:rsidRDefault="00636A76" w:rsidP="00636A76">
      <w:pPr>
        <w:pStyle w:val="ab"/>
        <w:ind w:firstLine="567"/>
        <w:jc w:val="both"/>
        <w:rPr>
          <w:b/>
        </w:rPr>
      </w:pPr>
    </w:p>
    <w:p w:rsidR="00636A76" w:rsidRPr="00D817C9" w:rsidRDefault="00636A76" w:rsidP="00636A76">
      <w:pPr>
        <w:pStyle w:val="ab"/>
        <w:ind w:firstLine="567"/>
        <w:jc w:val="both"/>
        <w:rPr>
          <w:b/>
        </w:rPr>
      </w:pPr>
    </w:p>
    <w:p w:rsidR="00636A76" w:rsidRPr="00E92783" w:rsidRDefault="00636A76" w:rsidP="00636A76">
      <w:pPr>
        <w:pStyle w:val="ab"/>
        <w:numPr>
          <w:ilvl w:val="0"/>
          <w:numId w:val="12"/>
        </w:numPr>
        <w:jc w:val="both"/>
      </w:pPr>
      <w:r w:rsidRPr="00E92783">
        <w:rPr>
          <w:rFonts w:cs="Times New Roman"/>
          <w:bCs/>
        </w:rPr>
        <w:t>исходные положения при выполнении упраж</w:t>
      </w:r>
      <w:r w:rsidRPr="00E92783">
        <w:rPr>
          <w:rFonts w:cs="Times New Roman"/>
          <w:bCs/>
        </w:rPr>
        <w:softHyphen/>
        <w:t xml:space="preserve">нений </w:t>
      </w:r>
      <w:r w:rsidRPr="00E92783">
        <w:rPr>
          <w:rFonts w:cs="Times New Roman"/>
        </w:rPr>
        <w:t>(сидя, лежа, в приседе).</w:t>
      </w:r>
    </w:p>
    <w:p w:rsidR="00636A76" w:rsidRPr="00E92783" w:rsidRDefault="00636A76" w:rsidP="00636A76">
      <w:pPr>
        <w:pStyle w:val="ab"/>
        <w:numPr>
          <w:ilvl w:val="0"/>
          <w:numId w:val="12"/>
        </w:numPr>
        <w:jc w:val="both"/>
      </w:pPr>
      <w:r w:rsidRPr="00E92783">
        <w:rPr>
          <w:rFonts w:cs="Times New Roman"/>
        </w:rPr>
        <w:t>сохранение правильной осанки при выпол</w:t>
      </w:r>
      <w:r w:rsidRPr="00E92783">
        <w:rPr>
          <w:rFonts w:cs="Times New Roman"/>
        </w:rPr>
        <w:softHyphen/>
        <w:t>нении упражнений для рук и ног в сочетании с покачива</w:t>
      </w:r>
      <w:r w:rsidRPr="00E92783">
        <w:rPr>
          <w:rFonts w:cs="Times New Roman"/>
        </w:rPr>
        <w:softHyphen/>
        <w:t xml:space="preserve">ниями на </w:t>
      </w:r>
      <w:proofErr w:type="spellStart"/>
      <w:r w:rsidRPr="00E92783">
        <w:rPr>
          <w:rFonts w:cs="Times New Roman"/>
        </w:rPr>
        <w:t>фитболе</w:t>
      </w:r>
      <w:proofErr w:type="spellEnd"/>
      <w:r w:rsidRPr="00E92783">
        <w:rPr>
          <w:rFonts w:cs="Times New Roman"/>
        </w:rPr>
        <w:t>.</w:t>
      </w:r>
    </w:p>
    <w:p w:rsidR="00636A76" w:rsidRPr="00E92783" w:rsidRDefault="00636A76" w:rsidP="00636A76">
      <w:pPr>
        <w:pStyle w:val="ab"/>
        <w:numPr>
          <w:ilvl w:val="0"/>
          <w:numId w:val="12"/>
        </w:numPr>
        <w:jc w:val="both"/>
      </w:pPr>
      <w:r w:rsidRPr="00E92783">
        <w:rPr>
          <w:rFonts w:cs="Times New Roman"/>
        </w:rPr>
        <w:t>упражнения на сохранение равно</w:t>
      </w:r>
      <w:r w:rsidRPr="00E92783">
        <w:rPr>
          <w:rFonts w:cs="Times New Roman"/>
        </w:rPr>
        <w:softHyphen/>
        <w:t xml:space="preserve">весия с различными положениями на </w:t>
      </w:r>
      <w:proofErr w:type="spellStart"/>
      <w:r w:rsidRPr="00E92783">
        <w:rPr>
          <w:rFonts w:cs="Times New Roman"/>
        </w:rPr>
        <w:t>фитболе</w:t>
      </w:r>
      <w:proofErr w:type="spellEnd"/>
      <w:r w:rsidRPr="00E92783">
        <w:rPr>
          <w:rFonts w:cs="Times New Roman"/>
        </w:rPr>
        <w:t>.</w:t>
      </w:r>
    </w:p>
    <w:p w:rsidR="00636A76" w:rsidRPr="00E92783" w:rsidRDefault="00636A76" w:rsidP="00636A76">
      <w:pPr>
        <w:pStyle w:val="ab"/>
        <w:numPr>
          <w:ilvl w:val="0"/>
          <w:numId w:val="12"/>
        </w:numPr>
        <w:jc w:val="both"/>
      </w:pPr>
      <w:r>
        <w:rPr>
          <w:rFonts w:cs="Times New Roman"/>
          <w:bCs/>
        </w:rPr>
        <w:t>в</w:t>
      </w:r>
      <w:r w:rsidRPr="00E92783">
        <w:rPr>
          <w:rFonts w:cs="Times New Roman"/>
          <w:bCs/>
        </w:rPr>
        <w:t xml:space="preserve">ыполнение  упражнений в </w:t>
      </w:r>
      <w:r w:rsidRPr="00E92783">
        <w:rPr>
          <w:rFonts w:cs="Times New Roman"/>
        </w:rPr>
        <w:t xml:space="preserve">расслаблении </w:t>
      </w:r>
      <w:r w:rsidRPr="00E92783">
        <w:rPr>
          <w:rFonts w:cs="Times New Roman"/>
          <w:bCs/>
        </w:rPr>
        <w:t xml:space="preserve">мышц на </w:t>
      </w:r>
      <w:proofErr w:type="spellStart"/>
      <w:r w:rsidRPr="00E92783">
        <w:rPr>
          <w:rFonts w:cs="Times New Roman"/>
          <w:bCs/>
        </w:rPr>
        <w:t>фитболе</w:t>
      </w:r>
      <w:proofErr w:type="spellEnd"/>
      <w:r w:rsidRPr="00E92783">
        <w:rPr>
          <w:rFonts w:cs="Times New Roman"/>
          <w:bCs/>
        </w:rPr>
        <w:t>.</w:t>
      </w:r>
    </w:p>
    <w:p w:rsidR="00636A76" w:rsidRPr="00E92783" w:rsidRDefault="008B3A4F" w:rsidP="00636A76">
      <w:pPr>
        <w:pStyle w:val="ab"/>
        <w:numPr>
          <w:ilvl w:val="0"/>
          <w:numId w:val="12"/>
        </w:numPr>
        <w:jc w:val="both"/>
      </w:pPr>
      <w:r>
        <w:rPr>
          <w:rFonts w:cs="Times New Roman"/>
          <w:noProof/>
        </w:rPr>
        <w:drawing>
          <wp:anchor distT="0" distB="0" distL="114300" distR="114300" simplePos="0" relativeHeight="251657728" behindDoc="1" locked="0" layoutInCell="1" allowOverlap="1" wp14:anchorId="665BA623" wp14:editId="65018725">
            <wp:simplePos x="0" y="0"/>
            <wp:positionH relativeFrom="column">
              <wp:posOffset>-308610</wp:posOffset>
            </wp:positionH>
            <wp:positionV relativeFrom="paragraph">
              <wp:posOffset>514350</wp:posOffset>
            </wp:positionV>
            <wp:extent cx="5953125" cy="6248400"/>
            <wp:effectExtent l="0" t="0" r="9525" b="0"/>
            <wp:wrapNone/>
            <wp:docPr id="7" name="Рисунок 3" descr="C:\Users\Галя\Desktop\ира2011\4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я\Desktop\ира2011\44-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A76" w:rsidRPr="00E92783">
        <w:rPr>
          <w:rFonts w:cs="Times New Roman"/>
          <w:bCs/>
        </w:rPr>
        <w:t xml:space="preserve">комплекс </w:t>
      </w:r>
      <w:r w:rsidR="00636A76" w:rsidRPr="00E92783">
        <w:rPr>
          <w:rFonts w:cs="Times New Roman"/>
        </w:rPr>
        <w:t xml:space="preserve">общеразвивающих </w:t>
      </w:r>
      <w:r w:rsidR="00636A76" w:rsidRPr="00E92783">
        <w:rPr>
          <w:rFonts w:cs="Times New Roman"/>
          <w:bCs/>
        </w:rPr>
        <w:t xml:space="preserve">упражнений </w:t>
      </w:r>
      <w:r w:rsidR="00636A76" w:rsidRPr="00E92783">
        <w:rPr>
          <w:rFonts w:cs="Times New Roman"/>
        </w:rPr>
        <w:t xml:space="preserve">с </w:t>
      </w:r>
      <w:r w:rsidR="00636A76" w:rsidRPr="00E92783">
        <w:rPr>
          <w:rFonts w:cs="Times New Roman"/>
          <w:bCs/>
        </w:rPr>
        <w:t xml:space="preserve">использованием </w:t>
      </w:r>
      <w:proofErr w:type="spellStart"/>
      <w:r w:rsidR="00636A76" w:rsidRPr="00E92783">
        <w:rPr>
          <w:rFonts w:cs="Times New Roman"/>
          <w:bCs/>
        </w:rPr>
        <w:t>фитбола</w:t>
      </w:r>
      <w:proofErr w:type="spellEnd"/>
      <w:r w:rsidR="00636A76" w:rsidRPr="00E92783">
        <w:rPr>
          <w:rFonts w:cs="Times New Roman"/>
          <w:bCs/>
        </w:rPr>
        <w:t xml:space="preserve"> </w:t>
      </w: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</w:rPr>
      </w:pPr>
    </w:p>
    <w:p w:rsidR="00636A76" w:rsidRDefault="00636A76" w:rsidP="00636A76">
      <w:pPr>
        <w:pStyle w:val="ab"/>
        <w:ind w:firstLine="567"/>
        <w:jc w:val="both"/>
        <w:rPr>
          <w:rFonts w:cs="Times New Roman"/>
          <w:b/>
          <w:color w:val="0070C0"/>
        </w:rPr>
      </w:pPr>
    </w:p>
    <w:p w:rsidR="0093145B" w:rsidRDefault="0093145B" w:rsidP="00262713">
      <w:pPr>
        <w:pStyle w:val="ab"/>
        <w:rPr>
          <w:rFonts w:cs="Times New Roman"/>
          <w:b/>
          <w:bCs/>
          <w:iCs/>
          <w:color w:val="0070C0"/>
        </w:rPr>
      </w:pPr>
    </w:p>
    <w:p w:rsidR="0093145B" w:rsidRDefault="0093145B" w:rsidP="0093145B">
      <w:pPr>
        <w:pStyle w:val="ab"/>
        <w:numPr>
          <w:ilvl w:val="0"/>
          <w:numId w:val="11"/>
        </w:numPr>
        <w:jc w:val="center"/>
        <w:rPr>
          <w:rFonts w:cs="Times New Roman"/>
          <w:b/>
          <w:bCs/>
          <w:iCs/>
          <w:color w:val="0070C0"/>
        </w:rPr>
      </w:pPr>
      <w:r>
        <w:rPr>
          <w:rFonts w:cs="Times New Roman"/>
          <w:b/>
          <w:bCs/>
          <w:iCs/>
          <w:color w:val="0070C0"/>
        </w:rPr>
        <w:lastRenderedPageBreak/>
        <w:t>ИГРОВЫЕ УПРАЖНЕНИЯ</w:t>
      </w:r>
    </w:p>
    <w:p w:rsidR="00AC52A7" w:rsidRDefault="00AC52A7" w:rsidP="00E92783">
      <w:pPr>
        <w:pStyle w:val="ab"/>
        <w:ind w:firstLine="567"/>
        <w:jc w:val="center"/>
        <w:rPr>
          <w:rFonts w:cs="Times New Roman"/>
          <w:b/>
          <w:bCs/>
          <w:iCs/>
          <w:color w:val="0070C0"/>
        </w:rPr>
      </w:pPr>
      <w:r w:rsidRPr="001D283C">
        <w:rPr>
          <w:rFonts w:cs="Times New Roman"/>
          <w:b/>
          <w:bCs/>
          <w:iCs/>
          <w:color w:val="0070C0"/>
        </w:rPr>
        <w:t>ИГРОВОЙ СТРЕТЧИНГ</w:t>
      </w:r>
    </w:p>
    <w:p w:rsidR="00ED606B" w:rsidRPr="00ED606B" w:rsidRDefault="00AC52A7" w:rsidP="00ED606B">
      <w:pPr>
        <w:pStyle w:val="ab"/>
        <w:ind w:firstLine="567"/>
        <w:jc w:val="both"/>
        <w:rPr>
          <w:rFonts w:cs="Times New Roman"/>
          <w:b/>
          <w:bCs/>
          <w:iCs/>
        </w:rPr>
      </w:pPr>
      <w:r w:rsidRPr="00D22237">
        <w:rPr>
          <w:rFonts w:cs="Times New Roman"/>
          <w:b/>
          <w:bCs/>
          <w:iCs/>
        </w:rPr>
        <w:t>Цель:  Развивать чувства ритма, укреплять мышцы, выровнять осанку, снять закомплексованность, воспитывать интерес к двигательной активности у детей.</w:t>
      </w:r>
    </w:p>
    <w:p w:rsidR="00ED606B" w:rsidRPr="00D6340D" w:rsidRDefault="00ED606B" w:rsidP="00ED606B">
      <w:pPr>
        <w:pStyle w:val="ab"/>
        <w:ind w:firstLine="567"/>
        <w:jc w:val="both"/>
        <w:rPr>
          <w:rFonts w:eastAsia="Times New Roman"/>
        </w:rPr>
      </w:pPr>
      <w:proofErr w:type="gramStart"/>
      <w:r w:rsidRPr="00D6340D">
        <w:rPr>
          <w:rFonts w:eastAsia="Times New Roman"/>
        </w:rPr>
        <w:t xml:space="preserve">Методика игрового </w:t>
      </w:r>
      <w:proofErr w:type="spellStart"/>
      <w:r w:rsidRPr="00D6340D">
        <w:rPr>
          <w:rFonts w:eastAsia="Times New Roman"/>
        </w:rPr>
        <w:t>стретчинга</w:t>
      </w:r>
      <w:proofErr w:type="spellEnd"/>
      <w:r w:rsidRPr="00D6340D">
        <w:rPr>
          <w:rFonts w:eastAsia="Times New Roman"/>
        </w:rPr>
        <w:t xml:space="preserve"> основана на 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  <w:proofErr w:type="gramEnd"/>
    </w:p>
    <w:p w:rsidR="00ED606B" w:rsidRPr="00D6340D" w:rsidRDefault="00ED606B" w:rsidP="00ED606B">
      <w:pPr>
        <w:pStyle w:val="ab"/>
        <w:jc w:val="both"/>
        <w:rPr>
          <w:rFonts w:eastAsia="Times New Roman"/>
        </w:rPr>
      </w:pPr>
      <w:r>
        <w:rPr>
          <w:rFonts w:cs="Times New Roman"/>
          <w:sz w:val="32"/>
          <w:szCs w:val="32"/>
        </w:rPr>
        <w:tab/>
      </w:r>
      <w:r w:rsidRPr="00D6340D">
        <w:rPr>
          <w:rFonts w:eastAsia="Times New Roman"/>
        </w:rPr>
        <w:t>Упражнения направлены на профилактику различных деформаций позвоночника, укрепление его связочного аппарата, формирование правильной осанки. Кроме этого, развиваются эластичность мышц, координация движений, воспитываются выносливость и старательность.</w:t>
      </w:r>
    </w:p>
    <w:p w:rsidR="00AC52A7" w:rsidRPr="001D283C" w:rsidRDefault="00AC52A7" w:rsidP="00AC52A7">
      <w:pPr>
        <w:pStyle w:val="ab"/>
        <w:ind w:firstLine="567"/>
        <w:jc w:val="both"/>
        <w:rPr>
          <w:rFonts w:cs="Times New Roman"/>
        </w:rPr>
      </w:pPr>
    </w:p>
    <w:p w:rsidR="00AC52A7" w:rsidRPr="00470C85" w:rsidRDefault="00AC52A7" w:rsidP="00E92783">
      <w:pPr>
        <w:pStyle w:val="ab"/>
        <w:ind w:firstLine="567"/>
        <w:jc w:val="center"/>
        <w:rPr>
          <w:rFonts w:cs="Times New Roman"/>
          <w:b/>
          <w:color w:val="0070C0"/>
        </w:rPr>
      </w:pPr>
      <w:r w:rsidRPr="00470C85">
        <w:rPr>
          <w:rFonts w:cs="Times New Roman"/>
          <w:b/>
          <w:color w:val="0070C0"/>
        </w:rPr>
        <w:t>ВЕСЕЛЫЙ ТРЕНИНГ</w:t>
      </w:r>
    </w:p>
    <w:p w:rsidR="00AC52A7" w:rsidRPr="00470C85" w:rsidRDefault="00AC52A7" w:rsidP="00AC52A7">
      <w:pPr>
        <w:pStyle w:val="ab"/>
        <w:ind w:firstLine="567"/>
        <w:jc w:val="both"/>
        <w:rPr>
          <w:rFonts w:cs="Times New Roman"/>
          <w:b/>
        </w:rPr>
      </w:pPr>
      <w:r w:rsidRPr="00470C85">
        <w:rPr>
          <w:rFonts w:cs="Times New Roman"/>
          <w:b/>
        </w:rPr>
        <w:t>Цель:</w:t>
      </w:r>
      <w:r>
        <w:rPr>
          <w:rFonts w:cs="Times New Roman"/>
        </w:rPr>
        <w:t xml:space="preserve"> </w:t>
      </w:r>
      <w:r w:rsidRPr="00470C85">
        <w:rPr>
          <w:rFonts w:cs="Times New Roman"/>
          <w:b/>
        </w:rPr>
        <w:t xml:space="preserve">Развитие  </w:t>
      </w:r>
      <w:r w:rsidRPr="00470C85">
        <w:rPr>
          <w:b/>
        </w:rPr>
        <w:t>координации движений  и осанки,  увеличение нагрузки  для определённых групп мышц, развитие гибкости, подвижности  суставов, улучшение кровообращения, повышение интереса к занятиям.</w:t>
      </w:r>
    </w:p>
    <w:p w:rsidR="00AC52A7" w:rsidRDefault="00AC52A7" w:rsidP="00577EDB">
      <w:pPr>
        <w:pStyle w:val="ab"/>
        <w:ind w:firstLine="567"/>
        <w:jc w:val="both"/>
      </w:pPr>
      <w:r>
        <w:t xml:space="preserve">Весёлый тренинг – это упражнения способствующие координации движения и осанки,  дают нагрузку для определённых групп мышц, развивают гибкость, подвижность суставов, улучшают кровообращение. </w:t>
      </w:r>
      <w:r w:rsidRPr="0044366E">
        <w:t>Наблюдение за выполнением упражнений дает возможность оценить у каждого ребёнка уровень физической восприимчивости тех или иных мышечных нагрузок, и, тем самым, индивидуализировать объем и количество повторений.</w:t>
      </w:r>
      <w:r>
        <w:t xml:space="preserve">   Качественно выполнить и запомнить упражнения детям помогают  их названия, символизирующие подражание каким-либо действиям различных персонажей из произведений и сказок, а также предметов, птиц, рыб, зверей, деревьев и т.д. </w:t>
      </w:r>
    </w:p>
    <w:p w:rsidR="00577EDB" w:rsidRDefault="00577EDB" w:rsidP="00E92783">
      <w:pPr>
        <w:pStyle w:val="ab"/>
        <w:ind w:firstLine="567"/>
        <w:jc w:val="both"/>
      </w:pPr>
    </w:p>
    <w:p w:rsidR="00E92783" w:rsidRDefault="00E92783" w:rsidP="00577EDB">
      <w:pPr>
        <w:pStyle w:val="ab"/>
        <w:ind w:firstLine="567"/>
        <w:jc w:val="both"/>
      </w:pPr>
      <w:r>
        <w:lastRenderedPageBreak/>
        <w:t>Список литературы.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 xml:space="preserve">Андрианова Л.М., </w:t>
      </w:r>
      <w:proofErr w:type="spellStart"/>
      <w:r>
        <w:t>Смолова</w:t>
      </w:r>
      <w:proofErr w:type="spellEnd"/>
      <w:r>
        <w:t xml:space="preserve"> Ю. С. Большие гимнастические мячи в коррекционной работе с дошкольниками. - Журнал Инструктор по физкультуре № 5, 2012.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proofErr w:type="spellStart"/>
      <w:r>
        <w:t>Барисова</w:t>
      </w:r>
      <w:proofErr w:type="spellEnd"/>
      <w:r>
        <w:t xml:space="preserve"> М.М. Горелова В.В. И</w:t>
      </w:r>
      <w:r w:rsidR="008B3A4F">
        <w:t>спользование фитнес – технологий</w:t>
      </w:r>
      <w:r>
        <w:t xml:space="preserve"> в ДОУ.- Журнал Инструктор по физкультуре № 2,2012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>Вареник Е.Н.,  Кудрявцева С.Г.. Занятия по физкультуре с детьми 3-7 лет. – М: ТЦ Сфера, 2007.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 xml:space="preserve">Воронова Е.К. </w:t>
      </w:r>
      <w:proofErr w:type="spellStart"/>
      <w:r>
        <w:t>Калабина</w:t>
      </w:r>
      <w:proofErr w:type="spellEnd"/>
      <w:r>
        <w:t xml:space="preserve"> И.А. Игры-эстафеты с использованием нестандартного оборудования.- Журнал Инструктор по физкультуре №5.2011.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>Волошина Л.Н. Воспитание двигательной культуры дошкольников. – М, 2005.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proofErr w:type="spellStart"/>
      <w:r>
        <w:t>Верхозина</w:t>
      </w:r>
      <w:proofErr w:type="spellEnd"/>
      <w:r>
        <w:t xml:space="preserve"> Л.Г., </w:t>
      </w:r>
      <w:proofErr w:type="spellStart"/>
      <w:r>
        <w:t>Заикина</w:t>
      </w:r>
      <w:proofErr w:type="spellEnd"/>
      <w:r>
        <w:t xml:space="preserve"> Л.А. Гимнастика для детей 5-7 лет. – </w:t>
      </w:r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 2013г.-126с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proofErr w:type="spellStart"/>
      <w:r>
        <w:t>Калабина</w:t>
      </w:r>
      <w:proofErr w:type="spellEnd"/>
      <w:r>
        <w:t xml:space="preserve"> И.А. Игры-эстафеты с использованием нестандартного оборудования.- Журнал Инструктор по физкультуре №5.2011.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proofErr w:type="spellStart"/>
      <w:r>
        <w:t>Картушина</w:t>
      </w:r>
      <w:proofErr w:type="spellEnd"/>
      <w:r>
        <w:t xml:space="preserve"> </w:t>
      </w:r>
      <w:proofErr w:type="spellStart"/>
      <w:r>
        <w:t>М.Ю.Зелёный</w:t>
      </w:r>
      <w:proofErr w:type="spellEnd"/>
      <w:r>
        <w:t xml:space="preserve"> огонёк здоровья: Программа оздоровления дошкольников</w:t>
      </w:r>
      <w:proofErr w:type="gramStart"/>
      <w:r>
        <w:t>.-</w:t>
      </w:r>
      <w:proofErr w:type="gramEnd"/>
      <w:r>
        <w:t>М.:ТЦ Сфера, 2007.-208с.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proofErr w:type="spellStart"/>
      <w:r>
        <w:t>Корнеичева</w:t>
      </w:r>
      <w:proofErr w:type="spellEnd"/>
      <w:r>
        <w:t xml:space="preserve"> Е.Е. Грачева </w:t>
      </w:r>
      <w:proofErr w:type="spellStart"/>
      <w:r>
        <w:t>Н.И.Нетрадиционные</w:t>
      </w:r>
      <w:proofErr w:type="spellEnd"/>
      <w:r>
        <w:t xml:space="preserve"> формы проведения утренней гимнастики.- Журнал Инструктор по физкультуре №4.2012.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>Кузина И.А. Степ-аэробика для дошкольников - Газета Дошкольное образование №12,2007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>Лавренченко Ю.А. Обучение физическим упражнениям в игровой форме.- Журнал. Инструктор  по физкультуре. №6, 2011.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>Лапшина, Г. А. Праздники в детском саду. – Волгоград: Учитель, 2004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>Моргунова О.Н. Профилактика плоскостопия и нарушений осанки в ДОУ. -  Воронеж: ТЦ «Учитель»,2005.-109с.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 xml:space="preserve">Пустовалова А.Г. </w:t>
      </w:r>
      <w:proofErr w:type="spellStart"/>
      <w:r>
        <w:t>Фитбол</w:t>
      </w:r>
      <w:proofErr w:type="spellEnd"/>
      <w:r>
        <w:t>-гимнастика – средство развития ловкости у детей. - Журнал Инструктор по физкультуре № 7, 2012.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proofErr w:type="spellStart"/>
      <w:r>
        <w:lastRenderedPageBreak/>
        <w:t>Рунова</w:t>
      </w:r>
      <w:proofErr w:type="spellEnd"/>
      <w:r>
        <w:t>, М. А. Двигательная активность ребенка в детском саду. – М.: Мозаика-Синтез, 2000.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 xml:space="preserve">Сулим Е.В. Занятия по физкультуре в детском саду: Игровой </w:t>
      </w:r>
      <w:proofErr w:type="spellStart"/>
      <w:r>
        <w:t>стретчинг</w:t>
      </w:r>
      <w:proofErr w:type="spellEnd"/>
      <w:r>
        <w:t>.-М.: ТЦ Сфера, 2010.-112 с.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 xml:space="preserve">Утробина </w:t>
      </w:r>
      <w:proofErr w:type="spellStart"/>
      <w:r>
        <w:t>К.К.Занимательная</w:t>
      </w:r>
      <w:proofErr w:type="spellEnd"/>
      <w:r>
        <w:t xml:space="preserve"> физкультура в детском саду для детей 3-5 лет.- М,: Издательство ГНОМ и</w:t>
      </w:r>
      <w:proofErr w:type="gramStart"/>
      <w:r>
        <w:t xml:space="preserve"> Д</w:t>
      </w:r>
      <w:proofErr w:type="gramEnd"/>
      <w:r>
        <w:t>,2005. – 104с.</w:t>
      </w:r>
    </w:p>
    <w:p w:rsidR="00E92783" w:rsidRDefault="00E92783" w:rsidP="00577EDB">
      <w:pPr>
        <w:pStyle w:val="ab"/>
        <w:numPr>
          <w:ilvl w:val="0"/>
          <w:numId w:val="13"/>
        </w:numPr>
        <w:tabs>
          <w:tab w:val="left" w:pos="993"/>
        </w:tabs>
        <w:ind w:left="426"/>
        <w:jc w:val="both"/>
      </w:pPr>
      <w:r>
        <w:t xml:space="preserve">Харченко Т.Е. Утренняя гимнастика в детском саду. Упражнения для детей 3-5 лет. - </w:t>
      </w:r>
      <w:proofErr w:type="spellStart"/>
      <w:r>
        <w:t>М.:Мозаика-Синтез</w:t>
      </w:r>
      <w:proofErr w:type="spellEnd"/>
      <w:r>
        <w:t>, 2006.- 64с.</w:t>
      </w:r>
    </w:p>
    <w:p w:rsidR="00E92783" w:rsidRDefault="00E92783" w:rsidP="00577EDB">
      <w:pPr>
        <w:pStyle w:val="ab"/>
        <w:tabs>
          <w:tab w:val="left" w:pos="993"/>
        </w:tabs>
        <w:ind w:left="426" w:firstLine="567"/>
        <w:jc w:val="both"/>
      </w:pPr>
    </w:p>
    <w:p w:rsidR="00E92783" w:rsidRDefault="00E92783" w:rsidP="00577EDB">
      <w:pPr>
        <w:pStyle w:val="ab"/>
        <w:tabs>
          <w:tab w:val="left" w:pos="993"/>
        </w:tabs>
        <w:ind w:left="426" w:firstLine="567"/>
        <w:jc w:val="both"/>
      </w:pPr>
    </w:p>
    <w:p w:rsidR="00E92783" w:rsidRDefault="00E92783" w:rsidP="0093145B">
      <w:pPr>
        <w:pStyle w:val="ab"/>
        <w:tabs>
          <w:tab w:val="left" w:pos="993"/>
        </w:tabs>
        <w:ind w:firstLine="567"/>
        <w:jc w:val="both"/>
      </w:pPr>
    </w:p>
    <w:p w:rsidR="00E92783" w:rsidRDefault="00E92783" w:rsidP="0093145B">
      <w:pPr>
        <w:pStyle w:val="ab"/>
        <w:tabs>
          <w:tab w:val="left" w:pos="993"/>
        </w:tabs>
        <w:ind w:firstLine="567"/>
        <w:jc w:val="both"/>
      </w:pPr>
    </w:p>
    <w:p w:rsidR="00E92783" w:rsidRDefault="00E92783" w:rsidP="0093145B">
      <w:pPr>
        <w:pStyle w:val="ab"/>
        <w:tabs>
          <w:tab w:val="left" w:pos="993"/>
        </w:tabs>
        <w:ind w:firstLine="567"/>
        <w:jc w:val="both"/>
      </w:pPr>
    </w:p>
    <w:p w:rsidR="00E92783" w:rsidRDefault="00E92783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AC52A7" w:rsidRDefault="00AC52A7" w:rsidP="0093145B">
      <w:pPr>
        <w:pStyle w:val="ab"/>
        <w:tabs>
          <w:tab w:val="left" w:pos="993"/>
        </w:tabs>
        <w:ind w:firstLine="567"/>
        <w:jc w:val="both"/>
      </w:pPr>
    </w:p>
    <w:p w:rsidR="009C17C2" w:rsidRPr="00AC52A7" w:rsidRDefault="009C17C2" w:rsidP="0093145B">
      <w:pPr>
        <w:pStyle w:val="ab"/>
        <w:tabs>
          <w:tab w:val="left" w:pos="993"/>
        </w:tabs>
        <w:ind w:firstLine="567"/>
        <w:jc w:val="both"/>
      </w:pPr>
    </w:p>
    <w:sectPr w:rsidR="009C17C2" w:rsidRPr="00AC52A7" w:rsidSect="00DC4A3A">
      <w:footerReference w:type="default" r:id="rId16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A9" w:rsidRDefault="002060A9" w:rsidP="00DC4A3A">
      <w:r>
        <w:separator/>
      </w:r>
    </w:p>
  </w:endnote>
  <w:endnote w:type="continuationSeparator" w:id="0">
    <w:p w:rsidR="002060A9" w:rsidRDefault="002060A9" w:rsidP="00DC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829815"/>
      <w:docPartObj>
        <w:docPartGallery w:val="Page Numbers (Bottom of Page)"/>
        <w:docPartUnique/>
      </w:docPartObj>
    </w:sdtPr>
    <w:sdtEndPr/>
    <w:sdtContent>
      <w:p w:rsidR="00DC4A3A" w:rsidRDefault="00DC4A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EDB">
          <w:rPr>
            <w:noProof/>
          </w:rPr>
          <w:t>2</w:t>
        </w:r>
        <w:r>
          <w:fldChar w:fldCharType="end"/>
        </w:r>
      </w:p>
    </w:sdtContent>
  </w:sdt>
  <w:p w:rsidR="00DC4A3A" w:rsidRDefault="00DC4A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A9" w:rsidRDefault="002060A9" w:rsidP="00DC4A3A">
      <w:r>
        <w:separator/>
      </w:r>
    </w:p>
  </w:footnote>
  <w:footnote w:type="continuationSeparator" w:id="0">
    <w:p w:rsidR="002060A9" w:rsidRDefault="002060A9" w:rsidP="00DC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D5E"/>
    <w:multiLevelType w:val="hybridMultilevel"/>
    <w:tmpl w:val="36F0E552"/>
    <w:lvl w:ilvl="0" w:tplc="41EC4A7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963161"/>
    <w:multiLevelType w:val="hybridMultilevel"/>
    <w:tmpl w:val="334426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777A7D"/>
    <w:multiLevelType w:val="hybridMultilevel"/>
    <w:tmpl w:val="9DB015B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A41DE2"/>
    <w:multiLevelType w:val="hybridMultilevel"/>
    <w:tmpl w:val="518CE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352D00"/>
    <w:multiLevelType w:val="hybridMultilevel"/>
    <w:tmpl w:val="41EC61F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45F3075"/>
    <w:multiLevelType w:val="hybridMultilevel"/>
    <w:tmpl w:val="660AE40E"/>
    <w:lvl w:ilvl="0" w:tplc="41EC4A7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FC5712"/>
    <w:multiLevelType w:val="hybridMultilevel"/>
    <w:tmpl w:val="21AABF54"/>
    <w:lvl w:ilvl="0" w:tplc="989A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2F882">
      <w:start w:val="17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48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8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2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82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E2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C0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8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9C3687"/>
    <w:multiLevelType w:val="hybridMultilevel"/>
    <w:tmpl w:val="31AAA3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7E1B75"/>
    <w:multiLevelType w:val="hybridMultilevel"/>
    <w:tmpl w:val="20F48D5A"/>
    <w:lvl w:ilvl="0" w:tplc="FF26F44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907DA"/>
    <w:multiLevelType w:val="hybridMultilevel"/>
    <w:tmpl w:val="C0D2D18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6712E"/>
    <w:multiLevelType w:val="hybridMultilevel"/>
    <w:tmpl w:val="5F944F0C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3C72746"/>
    <w:multiLevelType w:val="hybridMultilevel"/>
    <w:tmpl w:val="A580B3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63382F"/>
    <w:multiLevelType w:val="hybridMultilevel"/>
    <w:tmpl w:val="8CC27E5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86"/>
    <w:rsid w:val="000330CD"/>
    <w:rsid w:val="00056889"/>
    <w:rsid w:val="002060A9"/>
    <w:rsid w:val="00262713"/>
    <w:rsid w:val="00344508"/>
    <w:rsid w:val="003B3E35"/>
    <w:rsid w:val="00577EDB"/>
    <w:rsid w:val="00636A76"/>
    <w:rsid w:val="00775EA1"/>
    <w:rsid w:val="008B3A4F"/>
    <w:rsid w:val="0093145B"/>
    <w:rsid w:val="009C17C2"/>
    <w:rsid w:val="00AC52A7"/>
    <w:rsid w:val="00AE35D8"/>
    <w:rsid w:val="00B76E86"/>
    <w:rsid w:val="00D579FF"/>
    <w:rsid w:val="00DC4A3A"/>
    <w:rsid w:val="00E92783"/>
    <w:rsid w:val="00E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6E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4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C4A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4A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52A7"/>
    <w:pPr>
      <w:spacing w:after="0" w:line="360" w:lineRule="auto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6E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4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C4A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4A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52A7"/>
    <w:pPr>
      <w:spacing w:after="0" w:line="36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2B6693-0635-4F4F-A1ED-A0FF1A162E9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AC04A9-175F-4873-B35B-AA33888E4918}">
      <dgm:prSet phldrT="[Текст]" custT="1"/>
      <dgm:spPr/>
      <dgm:t>
        <a:bodyPr/>
        <a:lstStyle/>
        <a:p>
          <a:r>
            <a:rPr lang="ru-RU" sz="3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К</a:t>
          </a:r>
        </a:p>
        <a:p>
          <a:r>
            <a:rPr lang="ru-RU" sz="3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</a:t>
          </a:r>
        </a:p>
        <a:p>
          <a:r>
            <a:rPr lang="ru-RU" sz="3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</a:t>
          </a:r>
        </a:p>
        <a:p>
          <a:r>
            <a:rPr lang="ru-RU" sz="3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</a:t>
          </a:r>
        </a:p>
        <a:p>
          <a:r>
            <a:rPr lang="ru-RU" sz="3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Ы</a:t>
          </a:r>
        </a:p>
        <a:p>
          <a:r>
            <a:rPr lang="ru-RU" sz="3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Ш</a:t>
          </a:r>
        </a:p>
      </dgm:t>
    </dgm:pt>
    <dgm:pt modelId="{620652AA-F88E-4326-A5EB-3E3F127FC622}" type="parTrans" cxnId="{58A106AF-814E-477A-9BF7-C45F3DEE63DB}">
      <dgm:prSet/>
      <dgm:spPr/>
      <dgm:t>
        <a:bodyPr/>
        <a:lstStyle/>
        <a:p>
          <a:endParaRPr lang="ru-RU"/>
        </a:p>
      </dgm:t>
    </dgm:pt>
    <dgm:pt modelId="{EC3C41A6-DD1D-408B-99C7-BA87CCE29315}" type="sibTrans" cxnId="{58A106AF-814E-477A-9BF7-C45F3DEE63DB}">
      <dgm:prSet/>
      <dgm:spPr/>
      <dgm:t>
        <a:bodyPr/>
        <a:lstStyle/>
        <a:p>
          <a:endParaRPr lang="ru-RU"/>
        </a:p>
      </dgm:t>
    </dgm:pt>
    <dgm:pt modelId="{2026E0CB-EEFE-4A6A-8B9B-04284544FD9E}">
      <dgm:prSet phldrT="[Текст]" custT="1"/>
      <dgm:spPr/>
      <dgm:t>
        <a:bodyPr/>
        <a:lstStyle/>
        <a:p>
          <a:r>
            <a:rPr lang="ru-RU" sz="2000" b="0">
              <a:latin typeface="+mn-lt"/>
              <a:cs typeface="Times New Roman" pitchFamily="18" charset="0"/>
            </a:rPr>
            <a:t>упражнения для формирования правильной осанки</a:t>
          </a:r>
        </a:p>
      </dgm:t>
    </dgm:pt>
    <dgm:pt modelId="{28C83378-0C35-4BA4-8EAA-86348F6B9149}" type="parTrans" cxnId="{6E051FF0-33B9-4693-8204-5E6A63457963}">
      <dgm:prSet/>
      <dgm:spPr/>
      <dgm:t>
        <a:bodyPr/>
        <a:lstStyle/>
        <a:p>
          <a:endParaRPr lang="ru-RU"/>
        </a:p>
      </dgm:t>
    </dgm:pt>
    <dgm:pt modelId="{BF6B3FA0-7DCC-4F1F-B606-B9BD33E07366}" type="sibTrans" cxnId="{6E051FF0-33B9-4693-8204-5E6A63457963}">
      <dgm:prSet/>
      <dgm:spPr/>
      <dgm:t>
        <a:bodyPr/>
        <a:lstStyle/>
        <a:p>
          <a:endParaRPr lang="ru-RU"/>
        </a:p>
      </dgm:t>
    </dgm:pt>
    <dgm:pt modelId="{DA55D5FC-1510-4CC1-8BAC-B32BACF96AAD}">
      <dgm:prSet phldrT="[Текст]" custT="1"/>
      <dgm:spPr/>
      <dgm:t>
        <a:bodyPr/>
        <a:lstStyle/>
        <a:p>
          <a:r>
            <a:rPr lang="ru-RU" sz="2000"/>
            <a:t>фитбол</a:t>
          </a:r>
        </a:p>
      </dgm:t>
    </dgm:pt>
    <dgm:pt modelId="{12594488-96EC-4F9E-ADE3-334D097475F9}" type="parTrans" cxnId="{062DF5BE-4F2D-4F2D-BA99-B14722C96838}">
      <dgm:prSet/>
      <dgm:spPr/>
      <dgm:t>
        <a:bodyPr/>
        <a:lstStyle/>
        <a:p>
          <a:endParaRPr lang="ru-RU"/>
        </a:p>
      </dgm:t>
    </dgm:pt>
    <dgm:pt modelId="{D10DAAB3-2C4B-4416-AABC-45E78DCA101A}" type="sibTrans" cxnId="{062DF5BE-4F2D-4F2D-BA99-B14722C96838}">
      <dgm:prSet/>
      <dgm:spPr/>
      <dgm:t>
        <a:bodyPr/>
        <a:lstStyle/>
        <a:p>
          <a:endParaRPr lang="ru-RU"/>
        </a:p>
      </dgm:t>
    </dgm:pt>
    <dgm:pt modelId="{D8112B71-77D1-4A1D-9130-F73DDF94236C}">
      <dgm:prSet custT="1"/>
      <dgm:spPr/>
      <dgm:t>
        <a:bodyPr/>
        <a:lstStyle/>
        <a:p>
          <a:r>
            <a:rPr lang="ru-RU" sz="2000" b="0"/>
            <a:t>игровые упражнения</a:t>
          </a:r>
        </a:p>
      </dgm:t>
    </dgm:pt>
    <dgm:pt modelId="{1589D994-F354-411B-848C-50576F3BB849}" type="parTrans" cxnId="{D6FCD2EF-5358-4E64-834C-F3413725D0C3}">
      <dgm:prSet/>
      <dgm:spPr/>
      <dgm:t>
        <a:bodyPr/>
        <a:lstStyle/>
        <a:p>
          <a:endParaRPr lang="ru-RU"/>
        </a:p>
      </dgm:t>
    </dgm:pt>
    <dgm:pt modelId="{5D8D01A3-7FAC-4A03-A519-51E4F5F63D66}" type="sibTrans" cxnId="{D6FCD2EF-5358-4E64-834C-F3413725D0C3}">
      <dgm:prSet/>
      <dgm:spPr/>
      <dgm:t>
        <a:bodyPr/>
        <a:lstStyle/>
        <a:p>
          <a:endParaRPr lang="ru-RU"/>
        </a:p>
      </dgm:t>
    </dgm:pt>
    <dgm:pt modelId="{75C28BBE-547B-4CE2-A2B5-1E7FE737DD99}">
      <dgm:prSet custT="1"/>
      <dgm:spPr/>
      <dgm:t>
        <a:bodyPr/>
        <a:lstStyle/>
        <a:p>
          <a:r>
            <a:rPr lang="ru-RU" sz="2000" b="0"/>
            <a:t>школа мяча</a:t>
          </a:r>
        </a:p>
      </dgm:t>
    </dgm:pt>
    <dgm:pt modelId="{72BF237E-C288-40FA-9D77-84B1F9C6CC5E}" type="parTrans" cxnId="{FDFA8B6D-3AAB-4CB9-A28D-BB78FEED851F}">
      <dgm:prSet/>
      <dgm:spPr/>
      <dgm:t>
        <a:bodyPr/>
        <a:lstStyle/>
        <a:p>
          <a:endParaRPr lang="ru-RU"/>
        </a:p>
      </dgm:t>
    </dgm:pt>
    <dgm:pt modelId="{2B1C286D-DC72-49C5-AE1E-BF978CFFB5A2}" type="sibTrans" cxnId="{FDFA8B6D-3AAB-4CB9-A28D-BB78FEED851F}">
      <dgm:prSet/>
      <dgm:spPr/>
      <dgm:t>
        <a:bodyPr/>
        <a:lstStyle/>
        <a:p>
          <a:endParaRPr lang="ru-RU"/>
        </a:p>
      </dgm:t>
    </dgm:pt>
    <dgm:pt modelId="{CD155CD6-4026-4EB4-8224-30762AA43624}">
      <dgm:prSet custT="1"/>
      <dgm:spPr/>
      <dgm:t>
        <a:bodyPr/>
        <a:lstStyle/>
        <a:p>
          <a:r>
            <a:rPr lang="ru-RU" sz="2000"/>
            <a:t>О.Д.Д</a:t>
          </a:r>
        </a:p>
      </dgm:t>
    </dgm:pt>
    <dgm:pt modelId="{90B8C966-4340-43D4-8EB0-93C6208190E3}" type="parTrans" cxnId="{AA2A5D72-D303-4041-9349-7692131EBFD9}">
      <dgm:prSet/>
      <dgm:spPr/>
      <dgm:t>
        <a:bodyPr/>
        <a:lstStyle/>
        <a:p>
          <a:endParaRPr lang="ru-RU"/>
        </a:p>
      </dgm:t>
    </dgm:pt>
    <dgm:pt modelId="{0EB55642-DEE8-4BCC-B7E5-EF329AE5370D}" type="sibTrans" cxnId="{AA2A5D72-D303-4041-9349-7692131EBFD9}">
      <dgm:prSet/>
      <dgm:spPr/>
      <dgm:t>
        <a:bodyPr/>
        <a:lstStyle/>
        <a:p>
          <a:endParaRPr lang="ru-RU"/>
        </a:p>
      </dgm:t>
    </dgm:pt>
    <dgm:pt modelId="{C26CCE0D-58ED-4678-8AD1-A8AAB053C508}">
      <dgm:prSet custT="1"/>
      <dgm:spPr/>
      <dgm:t>
        <a:bodyPr/>
        <a:lstStyle/>
        <a:p>
          <a:r>
            <a:rPr lang="ru-RU" sz="2000"/>
            <a:t>веселый тренинг</a:t>
          </a:r>
        </a:p>
      </dgm:t>
    </dgm:pt>
    <dgm:pt modelId="{FB8F8F4D-BA88-4381-A557-1E269EC796AC}" type="parTrans" cxnId="{2BBDB114-6A2E-4778-B00D-BF1809CBEFA5}">
      <dgm:prSet/>
      <dgm:spPr/>
      <dgm:t>
        <a:bodyPr/>
        <a:lstStyle/>
        <a:p>
          <a:endParaRPr lang="ru-RU"/>
        </a:p>
      </dgm:t>
    </dgm:pt>
    <dgm:pt modelId="{B5B5D4F1-EB4F-4B3F-8F8E-190DF8E4EFD9}" type="sibTrans" cxnId="{2BBDB114-6A2E-4778-B00D-BF1809CBEFA5}">
      <dgm:prSet/>
      <dgm:spPr/>
      <dgm:t>
        <a:bodyPr/>
        <a:lstStyle/>
        <a:p>
          <a:endParaRPr lang="ru-RU"/>
        </a:p>
      </dgm:t>
    </dgm:pt>
    <dgm:pt modelId="{8086F765-2A04-44D6-B215-829A0326BDE1}">
      <dgm:prSet custT="1"/>
      <dgm:spPr/>
      <dgm:t>
        <a:bodyPr/>
        <a:lstStyle/>
        <a:p>
          <a:r>
            <a:rPr lang="ru-RU" sz="2000"/>
            <a:t>игровой стрейчинг</a:t>
          </a:r>
        </a:p>
      </dgm:t>
    </dgm:pt>
    <dgm:pt modelId="{FCDDC683-C6F1-4583-BD95-0D1040FF951A}" type="parTrans" cxnId="{A7538275-C1AC-4953-8AB7-58C0CA496A37}">
      <dgm:prSet/>
      <dgm:spPr/>
      <dgm:t>
        <a:bodyPr/>
        <a:lstStyle/>
        <a:p>
          <a:endParaRPr lang="ru-RU"/>
        </a:p>
      </dgm:t>
    </dgm:pt>
    <dgm:pt modelId="{92479053-2620-456B-9C77-953BF546CFF3}" type="sibTrans" cxnId="{A7538275-C1AC-4953-8AB7-58C0CA496A37}">
      <dgm:prSet/>
      <dgm:spPr/>
      <dgm:t>
        <a:bodyPr/>
        <a:lstStyle/>
        <a:p>
          <a:endParaRPr lang="ru-RU"/>
        </a:p>
      </dgm:t>
    </dgm:pt>
    <dgm:pt modelId="{64189C52-E341-4C1F-8378-31EBC8C8612B}" type="pres">
      <dgm:prSet presAssocID="{E22B6693-0635-4F4F-A1ED-A0FF1A162E9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AE5AD69-2BD6-4474-A2E8-5C0A86EFC6AF}" type="pres">
      <dgm:prSet presAssocID="{6BAC04A9-175F-4873-B35B-AA33888E4918}" presName="root1" presStyleCnt="0"/>
      <dgm:spPr/>
      <dgm:t>
        <a:bodyPr/>
        <a:lstStyle/>
        <a:p>
          <a:endParaRPr lang="ru-RU"/>
        </a:p>
      </dgm:t>
    </dgm:pt>
    <dgm:pt modelId="{690413BB-4371-448C-BEE1-57A2EAFBC27A}" type="pres">
      <dgm:prSet presAssocID="{6BAC04A9-175F-4873-B35B-AA33888E4918}" presName="LevelOneTextNode" presStyleLbl="node0" presStyleIdx="0" presStyleCnt="1" custAng="0" custScaleX="97987" custScaleY="6378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4A5F3B-084C-4979-9182-4B1A07954020}" type="pres">
      <dgm:prSet presAssocID="{6BAC04A9-175F-4873-B35B-AA33888E4918}" presName="level2hierChild" presStyleCnt="0"/>
      <dgm:spPr/>
      <dgm:t>
        <a:bodyPr/>
        <a:lstStyle/>
        <a:p>
          <a:endParaRPr lang="ru-RU"/>
        </a:p>
      </dgm:t>
    </dgm:pt>
    <dgm:pt modelId="{518B83C3-077A-4047-BDB6-9F3C63D552CD}" type="pres">
      <dgm:prSet presAssocID="{28C83378-0C35-4BA4-8EAA-86348F6B9149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E95C3111-DACC-4E83-B744-5FC43F56ED8C}" type="pres">
      <dgm:prSet presAssocID="{28C83378-0C35-4BA4-8EAA-86348F6B9149}" presName="connTx" presStyleLbl="parChTrans1D2" presStyleIdx="0" presStyleCnt="3"/>
      <dgm:spPr/>
      <dgm:t>
        <a:bodyPr/>
        <a:lstStyle/>
        <a:p>
          <a:endParaRPr lang="ru-RU"/>
        </a:p>
      </dgm:t>
    </dgm:pt>
    <dgm:pt modelId="{6BD9B7BA-9878-479A-88F2-296B99D3B650}" type="pres">
      <dgm:prSet presAssocID="{2026E0CB-EEFE-4A6A-8B9B-04284544FD9E}" presName="root2" presStyleCnt="0"/>
      <dgm:spPr/>
      <dgm:t>
        <a:bodyPr/>
        <a:lstStyle/>
        <a:p>
          <a:endParaRPr lang="ru-RU"/>
        </a:p>
      </dgm:t>
    </dgm:pt>
    <dgm:pt modelId="{757A2B8D-6120-4646-BE3F-31945F04E3B6}" type="pres">
      <dgm:prSet presAssocID="{2026E0CB-EEFE-4A6A-8B9B-04284544FD9E}" presName="LevelTwoTextNode" presStyleLbl="node2" presStyleIdx="0" presStyleCnt="3" custScaleX="158163" custScaleY="161624" custLinFactNeighborX="-1952" custLinFactNeighborY="-23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F5F589-7F03-4B25-8D64-CD0000A584AC}" type="pres">
      <dgm:prSet presAssocID="{2026E0CB-EEFE-4A6A-8B9B-04284544FD9E}" presName="level3hierChild" presStyleCnt="0"/>
      <dgm:spPr/>
      <dgm:t>
        <a:bodyPr/>
        <a:lstStyle/>
        <a:p>
          <a:endParaRPr lang="ru-RU"/>
        </a:p>
      </dgm:t>
    </dgm:pt>
    <dgm:pt modelId="{6E5C0CBE-5FC0-47CC-9316-4B7ABE3E911F}" type="pres">
      <dgm:prSet presAssocID="{72BF237E-C288-40FA-9D77-84B1F9C6CC5E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573C398F-DD6B-4946-B4A6-1CBB6EDFD8FE}" type="pres">
      <dgm:prSet presAssocID="{72BF237E-C288-40FA-9D77-84B1F9C6CC5E}" presName="connTx" presStyleLbl="parChTrans1D2" presStyleIdx="1" presStyleCnt="3"/>
      <dgm:spPr/>
      <dgm:t>
        <a:bodyPr/>
        <a:lstStyle/>
        <a:p>
          <a:endParaRPr lang="ru-RU"/>
        </a:p>
      </dgm:t>
    </dgm:pt>
    <dgm:pt modelId="{E93DAB17-DECF-4D74-ADF1-95C7900FB222}" type="pres">
      <dgm:prSet presAssocID="{75C28BBE-547B-4CE2-A2B5-1E7FE737DD99}" presName="root2" presStyleCnt="0"/>
      <dgm:spPr/>
    </dgm:pt>
    <dgm:pt modelId="{5FEAF9D1-381E-40F4-B62E-487A94E8C0E2}" type="pres">
      <dgm:prSet presAssocID="{75C28BBE-547B-4CE2-A2B5-1E7FE737DD99}" presName="LevelTwoTextNode" presStyleLbl="node2" presStyleIdx="1" presStyleCnt="3" custLinFactNeighborX="-1361" custLinFactNeighborY="-32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D5C281-63C7-46F3-9B58-109440306C0D}" type="pres">
      <dgm:prSet presAssocID="{75C28BBE-547B-4CE2-A2B5-1E7FE737DD99}" presName="level3hierChild" presStyleCnt="0"/>
      <dgm:spPr/>
    </dgm:pt>
    <dgm:pt modelId="{7C92D66B-22E0-45EF-9E5D-4EBD71154C65}" type="pres">
      <dgm:prSet presAssocID="{12594488-96EC-4F9E-ADE3-334D097475F9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D2E671A4-D314-4226-81BE-DF80E5282EDD}" type="pres">
      <dgm:prSet presAssocID="{12594488-96EC-4F9E-ADE3-334D097475F9}" presName="connTx" presStyleLbl="parChTrans1D3" presStyleIdx="0" presStyleCnt="4"/>
      <dgm:spPr/>
      <dgm:t>
        <a:bodyPr/>
        <a:lstStyle/>
        <a:p>
          <a:endParaRPr lang="ru-RU"/>
        </a:p>
      </dgm:t>
    </dgm:pt>
    <dgm:pt modelId="{416BA800-8FA7-4613-984B-A369D993EF65}" type="pres">
      <dgm:prSet presAssocID="{DA55D5FC-1510-4CC1-8BAC-B32BACF96AAD}" presName="root2" presStyleCnt="0"/>
      <dgm:spPr/>
      <dgm:t>
        <a:bodyPr/>
        <a:lstStyle/>
        <a:p>
          <a:endParaRPr lang="ru-RU"/>
        </a:p>
      </dgm:t>
    </dgm:pt>
    <dgm:pt modelId="{3B2FEACD-0A8C-430E-B8BA-DE9C626D235C}" type="pres">
      <dgm:prSet presAssocID="{DA55D5FC-1510-4CC1-8BAC-B32BACF96AAD}" presName="LevelTwoTextNode" presStyleLbl="node3" presStyleIdx="0" presStyleCnt="4" custLinFactNeighborX="-9740" custLinFactNeighborY="-307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40DED3-5743-42CC-8128-D2D66F2B7A77}" type="pres">
      <dgm:prSet presAssocID="{DA55D5FC-1510-4CC1-8BAC-B32BACF96AAD}" presName="level3hierChild" presStyleCnt="0"/>
      <dgm:spPr/>
      <dgm:t>
        <a:bodyPr/>
        <a:lstStyle/>
        <a:p>
          <a:endParaRPr lang="ru-RU"/>
        </a:p>
      </dgm:t>
    </dgm:pt>
    <dgm:pt modelId="{ADD0E1B8-2494-48BA-AEE0-18D4F968B762}" type="pres">
      <dgm:prSet presAssocID="{90B8C966-4340-43D4-8EB0-93C6208190E3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9975FE19-DF0C-41D3-8E20-12E84B199924}" type="pres">
      <dgm:prSet presAssocID="{90B8C966-4340-43D4-8EB0-93C6208190E3}" presName="connTx" presStyleLbl="parChTrans1D3" presStyleIdx="1" presStyleCnt="4"/>
      <dgm:spPr/>
      <dgm:t>
        <a:bodyPr/>
        <a:lstStyle/>
        <a:p>
          <a:endParaRPr lang="ru-RU"/>
        </a:p>
      </dgm:t>
    </dgm:pt>
    <dgm:pt modelId="{F1C4EAE3-AA21-4AF0-BC83-2B36832B158C}" type="pres">
      <dgm:prSet presAssocID="{CD155CD6-4026-4EB4-8224-30762AA43624}" presName="root2" presStyleCnt="0"/>
      <dgm:spPr/>
    </dgm:pt>
    <dgm:pt modelId="{770D5E65-D53E-4988-B0BD-55F036E51CD6}" type="pres">
      <dgm:prSet presAssocID="{CD155CD6-4026-4EB4-8224-30762AA43624}" presName="LevelTwoTextNode" presStyleLbl="node3" presStyleIdx="1" presStyleCnt="4" custLinFactNeighborX="-6938" custLinFactNeighborY="-240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74BB31-2D98-44D6-BD47-A5D899A83789}" type="pres">
      <dgm:prSet presAssocID="{CD155CD6-4026-4EB4-8224-30762AA43624}" presName="level3hierChild" presStyleCnt="0"/>
      <dgm:spPr/>
    </dgm:pt>
    <dgm:pt modelId="{6535C3ED-644B-47AB-B5E0-EFDF8C71A128}" type="pres">
      <dgm:prSet presAssocID="{1589D994-F354-411B-848C-50576F3BB849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CD558FF0-5D24-4BC2-A0F6-E18F964DC0C8}" type="pres">
      <dgm:prSet presAssocID="{1589D994-F354-411B-848C-50576F3BB849}" presName="connTx" presStyleLbl="parChTrans1D2" presStyleIdx="2" presStyleCnt="3"/>
      <dgm:spPr/>
      <dgm:t>
        <a:bodyPr/>
        <a:lstStyle/>
        <a:p>
          <a:endParaRPr lang="ru-RU"/>
        </a:p>
      </dgm:t>
    </dgm:pt>
    <dgm:pt modelId="{71299038-B0F5-414B-971D-3473EAE5B671}" type="pres">
      <dgm:prSet presAssocID="{D8112B71-77D1-4A1D-9130-F73DDF94236C}" presName="root2" presStyleCnt="0"/>
      <dgm:spPr/>
    </dgm:pt>
    <dgm:pt modelId="{419FBD42-64E9-4B4C-8BC5-B0F012D37CA9}" type="pres">
      <dgm:prSet presAssocID="{D8112B71-77D1-4A1D-9130-F73DDF94236C}" presName="LevelTwoTextNode" presStyleLbl="node2" presStyleIdx="2" presStyleCnt="3" custScaleX="142337" custScaleY="142882" custLinFactNeighborX="1308" custLinFactNeighborY="-132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E9DDAC-2842-4154-85A0-2B48362F3B54}" type="pres">
      <dgm:prSet presAssocID="{D8112B71-77D1-4A1D-9130-F73DDF94236C}" presName="level3hierChild" presStyleCnt="0"/>
      <dgm:spPr/>
    </dgm:pt>
    <dgm:pt modelId="{7A3A2B9A-C227-4BE7-BC55-E761CDB037B8}" type="pres">
      <dgm:prSet presAssocID="{FB8F8F4D-BA88-4381-A557-1E269EC796AC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9806F8A4-39C5-4D9B-8E6C-3B698FC08705}" type="pres">
      <dgm:prSet presAssocID="{FB8F8F4D-BA88-4381-A557-1E269EC796AC}" presName="connTx" presStyleLbl="parChTrans1D3" presStyleIdx="2" presStyleCnt="4"/>
      <dgm:spPr/>
      <dgm:t>
        <a:bodyPr/>
        <a:lstStyle/>
        <a:p>
          <a:endParaRPr lang="ru-RU"/>
        </a:p>
      </dgm:t>
    </dgm:pt>
    <dgm:pt modelId="{43C63C59-54CB-4EAB-9A2F-FBDFF4A44BCB}" type="pres">
      <dgm:prSet presAssocID="{C26CCE0D-58ED-4678-8AD1-A8AAB053C508}" presName="root2" presStyleCnt="0"/>
      <dgm:spPr/>
    </dgm:pt>
    <dgm:pt modelId="{89E7875D-75E5-45BB-9810-70FA13CC9C05}" type="pres">
      <dgm:prSet presAssocID="{C26CCE0D-58ED-4678-8AD1-A8AAB053C508}" presName="LevelTwoTextNode" presStyleLbl="node3" presStyleIdx="2" presStyleCnt="4" custLinFactNeighborX="-453" custLinFactNeighborY="-56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DF0D9A-68FD-49B3-ABC3-4CD49731CB8B}" type="pres">
      <dgm:prSet presAssocID="{C26CCE0D-58ED-4678-8AD1-A8AAB053C508}" presName="level3hierChild" presStyleCnt="0"/>
      <dgm:spPr/>
    </dgm:pt>
    <dgm:pt modelId="{1987EC98-F4E5-4E5A-AAAC-63BCECEDF147}" type="pres">
      <dgm:prSet presAssocID="{FCDDC683-C6F1-4583-BD95-0D1040FF951A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8687AE6E-304A-4E4D-B426-F2AC3AF61D77}" type="pres">
      <dgm:prSet presAssocID="{FCDDC683-C6F1-4583-BD95-0D1040FF951A}" presName="connTx" presStyleLbl="parChTrans1D3" presStyleIdx="3" presStyleCnt="4"/>
      <dgm:spPr/>
      <dgm:t>
        <a:bodyPr/>
        <a:lstStyle/>
        <a:p>
          <a:endParaRPr lang="ru-RU"/>
        </a:p>
      </dgm:t>
    </dgm:pt>
    <dgm:pt modelId="{D98354C2-8242-40D9-BB61-D44C33D97EDF}" type="pres">
      <dgm:prSet presAssocID="{8086F765-2A04-44D6-B215-829A0326BDE1}" presName="root2" presStyleCnt="0"/>
      <dgm:spPr/>
    </dgm:pt>
    <dgm:pt modelId="{F27EF35B-BF7E-4EDD-B298-D3EA6B0825D5}" type="pres">
      <dgm:prSet presAssocID="{8086F765-2A04-44D6-B215-829A0326BDE1}" presName="LevelTwoTextNode" presStyleLbl="node3" presStyleIdx="3" presStyleCnt="4" custLinFactNeighborX="2960" custLinFactNeighborY="-94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4D6FB6-3844-4660-9953-7A0F3FA6B3BD}" type="pres">
      <dgm:prSet presAssocID="{8086F765-2A04-44D6-B215-829A0326BDE1}" presName="level3hierChild" presStyleCnt="0"/>
      <dgm:spPr/>
    </dgm:pt>
  </dgm:ptLst>
  <dgm:cxnLst>
    <dgm:cxn modelId="{4E857CAD-677D-4C55-BE4F-8C45943E7287}" type="presOf" srcId="{75C28BBE-547B-4CE2-A2B5-1E7FE737DD99}" destId="{5FEAF9D1-381E-40F4-B62E-487A94E8C0E2}" srcOrd="0" destOrd="0" presId="urn:microsoft.com/office/officeart/2005/8/layout/hierarchy2"/>
    <dgm:cxn modelId="{2D72E51D-B06E-408C-B05F-4ADF451DD1CE}" type="presOf" srcId="{CD155CD6-4026-4EB4-8224-30762AA43624}" destId="{770D5E65-D53E-4988-B0BD-55F036E51CD6}" srcOrd="0" destOrd="0" presId="urn:microsoft.com/office/officeart/2005/8/layout/hierarchy2"/>
    <dgm:cxn modelId="{6E051FF0-33B9-4693-8204-5E6A63457963}" srcId="{6BAC04A9-175F-4873-B35B-AA33888E4918}" destId="{2026E0CB-EEFE-4A6A-8B9B-04284544FD9E}" srcOrd="0" destOrd="0" parTransId="{28C83378-0C35-4BA4-8EAA-86348F6B9149}" sibTransId="{BF6B3FA0-7DCC-4F1F-B606-B9BD33E07366}"/>
    <dgm:cxn modelId="{AEEC8909-9EB2-4904-810E-C20069781532}" type="presOf" srcId="{FB8F8F4D-BA88-4381-A557-1E269EC796AC}" destId="{7A3A2B9A-C227-4BE7-BC55-E761CDB037B8}" srcOrd="0" destOrd="0" presId="urn:microsoft.com/office/officeart/2005/8/layout/hierarchy2"/>
    <dgm:cxn modelId="{FDFA8B6D-3AAB-4CB9-A28D-BB78FEED851F}" srcId="{6BAC04A9-175F-4873-B35B-AA33888E4918}" destId="{75C28BBE-547B-4CE2-A2B5-1E7FE737DD99}" srcOrd="1" destOrd="0" parTransId="{72BF237E-C288-40FA-9D77-84B1F9C6CC5E}" sibTransId="{2B1C286D-DC72-49C5-AE1E-BF978CFFB5A2}"/>
    <dgm:cxn modelId="{D6FCD2EF-5358-4E64-834C-F3413725D0C3}" srcId="{6BAC04A9-175F-4873-B35B-AA33888E4918}" destId="{D8112B71-77D1-4A1D-9130-F73DDF94236C}" srcOrd="2" destOrd="0" parTransId="{1589D994-F354-411B-848C-50576F3BB849}" sibTransId="{5D8D01A3-7FAC-4A03-A519-51E4F5F63D66}"/>
    <dgm:cxn modelId="{A7538275-C1AC-4953-8AB7-58C0CA496A37}" srcId="{D8112B71-77D1-4A1D-9130-F73DDF94236C}" destId="{8086F765-2A04-44D6-B215-829A0326BDE1}" srcOrd="1" destOrd="0" parTransId="{FCDDC683-C6F1-4583-BD95-0D1040FF951A}" sibTransId="{92479053-2620-456B-9C77-953BF546CFF3}"/>
    <dgm:cxn modelId="{DF6FD48A-9BA7-464E-B5FF-0E12BF32D407}" type="presOf" srcId="{C26CCE0D-58ED-4678-8AD1-A8AAB053C508}" destId="{89E7875D-75E5-45BB-9810-70FA13CC9C05}" srcOrd="0" destOrd="0" presId="urn:microsoft.com/office/officeart/2005/8/layout/hierarchy2"/>
    <dgm:cxn modelId="{2BBDB114-6A2E-4778-B00D-BF1809CBEFA5}" srcId="{D8112B71-77D1-4A1D-9130-F73DDF94236C}" destId="{C26CCE0D-58ED-4678-8AD1-A8AAB053C508}" srcOrd="0" destOrd="0" parTransId="{FB8F8F4D-BA88-4381-A557-1E269EC796AC}" sibTransId="{B5B5D4F1-EB4F-4B3F-8F8E-190DF8E4EFD9}"/>
    <dgm:cxn modelId="{511DC9CB-A9A2-4BF9-97A2-B03E0616267E}" type="presOf" srcId="{90B8C966-4340-43D4-8EB0-93C6208190E3}" destId="{9975FE19-DF0C-41D3-8E20-12E84B199924}" srcOrd="1" destOrd="0" presId="urn:microsoft.com/office/officeart/2005/8/layout/hierarchy2"/>
    <dgm:cxn modelId="{EC67FB43-8798-4800-9256-CF5821117F32}" type="presOf" srcId="{90B8C966-4340-43D4-8EB0-93C6208190E3}" destId="{ADD0E1B8-2494-48BA-AEE0-18D4F968B762}" srcOrd="0" destOrd="0" presId="urn:microsoft.com/office/officeart/2005/8/layout/hierarchy2"/>
    <dgm:cxn modelId="{83DC2E98-A4BB-4C7B-814D-54B9621ECD3A}" type="presOf" srcId="{1589D994-F354-411B-848C-50576F3BB849}" destId="{CD558FF0-5D24-4BC2-A0F6-E18F964DC0C8}" srcOrd="1" destOrd="0" presId="urn:microsoft.com/office/officeart/2005/8/layout/hierarchy2"/>
    <dgm:cxn modelId="{062DF5BE-4F2D-4F2D-BA99-B14722C96838}" srcId="{75C28BBE-547B-4CE2-A2B5-1E7FE737DD99}" destId="{DA55D5FC-1510-4CC1-8BAC-B32BACF96AAD}" srcOrd="0" destOrd="0" parTransId="{12594488-96EC-4F9E-ADE3-334D097475F9}" sibTransId="{D10DAAB3-2C4B-4416-AABC-45E78DCA101A}"/>
    <dgm:cxn modelId="{08D72214-7154-4E06-ADC9-EC6A723A1E7D}" type="presOf" srcId="{D8112B71-77D1-4A1D-9130-F73DDF94236C}" destId="{419FBD42-64E9-4B4C-8BC5-B0F012D37CA9}" srcOrd="0" destOrd="0" presId="urn:microsoft.com/office/officeart/2005/8/layout/hierarchy2"/>
    <dgm:cxn modelId="{2D3E2A15-DF5F-4760-A6DC-307A3D3C58E4}" type="presOf" srcId="{12594488-96EC-4F9E-ADE3-334D097475F9}" destId="{7C92D66B-22E0-45EF-9E5D-4EBD71154C65}" srcOrd="0" destOrd="0" presId="urn:microsoft.com/office/officeart/2005/8/layout/hierarchy2"/>
    <dgm:cxn modelId="{EF646C07-010E-46CE-964C-08AB20D99FD5}" type="presOf" srcId="{E22B6693-0635-4F4F-A1ED-A0FF1A162E93}" destId="{64189C52-E341-4C1F-8378-31EBC8C8612B}" srcOrd="0" destOrd="0" presId="urn:microsoft.com/office/officeart/2005/8/layout/hierarchy2"/>
    <dgm:cxn modelId="{0BF05CE6-05EC-474B-A54A-335357D4EE59}" type="presOf" srcId="{72BF237E-C288-40FA-9D77-84B1F9C6CC5E}" destId="{6E5C0CBE-5FC0-47CC-9316-4B7ABE3E911F}" srcOrd="0" destOrd="0" presId="urn:microsoft.com/office/officeart/2005/8/layout/hierarchy2"/>
    <dgm:cxn modelId="{58A106AF-814E-477A-9BF7-C45F3DEE63DB}" srcId="{E22B6693-0635-4F4F-A1ED-A0FF1A162E93}" destId="{6BAC04A9-175F-4873-B35B-AA33888E4918}" srcOrd="0" destOrd="0" parTransId="{620652AA-F88E-4326-A5EB-3E3F127FC622}" sibTransId="{EC3C41A6-DD1D-408B-99C7-BA87CCE29315}"/>
    <dgm:cxn modelId="{97F9AE05-CB2A-489D-B29F-3C4D3E487CCE}" type="presOf" srcId="{6BAC04A9-175F-4873-B35B-AA33888E4918}" destId="{690413BB-4371-448C-BEE1-57A2EAFBC27A}" srcOrd="0" destOrd="0" presId="urn:microsoft.com/office/officeart/2005/8/layout/hierarchy2"/>
    <dgm:cxn modelId="{DAE410BA-6773-4CA0-93A6-8017642B9A3F}" type="presOf" srcId="{72BF237E-C288-40FA-9D77-84B1F9C6CC5E}" destId="{573C398F-DD6B-4946-B4A6-1CBB6EDFD8FE}" srcOrd="1" destOrd="0" presId="urn:microsoft.com/office/officeart/2005/8/layout/hierarchy2"/>
    <dgm:cxn modelId="{FC6CBB02-3542-4F8B-B935-D94D013F9429}" type="presOf" srcId="{FCDDC683-C6F1-4583-BD95-0D1040FF951A}" destId="{8687AE6E-304A-4E4D-B426-F2AC3AF61D77}" srcOrd="1" destOrd="0" presId="urn:microsoft.com/office/officeart/2005/8/layout/hierarchy2"/>
    <dgm:cxn modelId="{913F92D8-1D03-4294-A181-FD7CD951D644}" type="presOf" srcId="{8086F765-2A04-44D6-B215-829A0326BDE1}" destId="{F27EF35B-BF7E-4EDD-B298-D3EA6B0825D5}" srcOrd="0" destOrd="0" presId="urn:microsoft.com/office/officeart/2005/8/layout/hierarchy2"/>
    <dgm:cxn modelId="{02272F28-BF1D-4A79-92C3-1F65A88D978D}" type="presOf" srcId="{12594488-96EC-4F9E-ADE3-334D097475F9}" destId="{D2E671A4-D314-4226-81BE-DF80E5282EDD}" srcOrd="1" destOrd="0" presId="urn:microsoft.com/office/officeart/2005/8/layout/hierarchy2"/>
    <dgm:cxn modelId="{1E4ACC18-B4BE-4A69-9546-E75FAB30B6F0}" type="presOf" srcId="{FCDDC683-C6F1-4583-BD95-0D1040FF951A}" destId="{1987EC98-F4E5-4E5A-AAAC-63BCECEDF147}" srcOrd="0" destOrd="0" presId="urn:microsoft.com/office/officeart/2005/8/layout/hierarchy2"/>
    <dgm:cxn modelId="{BE939BED-6A3A-4DBA-8A52-3D01EF256A5F}" type="presOf" srcId="{1589D994-F354-411B-848C-50576F3BB849}" destId="{6535C3ED-644B-47AB-B5E0-EFDF8C71A128}" srcOrd="0" destOrd="0" presId="urn:microsoft.com/office/officeart/2005/8/layout/hierarchy2"/>
    <dgm:cxn modelId="{CC0B3EDF-0636-49F4-B95E-099CD3D49E3D}" type="presOf" srcId="{FB8F8F4D-BA88-4381-A557-1E269EC796AC}" destId="{9806F8A4-39C5-4D9B-8E6C-3B698FC08705}" srcOrd="1" destOrd="0" presId="urn:microsoft.com/office/officeart/2005/8/layout/hierarchy2"/>
    <dgm:cxn modelId="{DF03F9BD-6D05-4315-93A6-E8BAA1C99C51}" type="presOf" srcId="{28C83378-0C35-4BA4-8EAA-86348F6B9149}" destId="{518B83C3-077A-4047-BDB6-9F3C63D552CD}" srcOrd="0" destOrd="0" presId="urn:microsoft.com/office/officeart/2005/8/layout/hierarchy2"/>
    <dgm:cxn modelId="{EA4F84F2-13FE-4092-BD56-D212422723D5}" type="presOf" srcId="{2026E0CB-EEFE-4A6A-8B9B-04284544FD9E}" destId="{757A2B8D-6120-4646-BE3F-31945F04E3B6}" srcOrd="0" destOrd="0" presId="urn:microsoft.com/office/officeart/2005/8/layout/hierarchy2"/>
    <dgm:cxn modelId="{5CEC5C0E-4306-41A2-939C-C4DE27214F99}" type="presOf" srcId="{DA55D5FC-1510-4CC1-8BAC-B32BACF96AAD}" destId="{3B2FEACD-0A8C-430E-B8BA-DE9C626D235C}" srcOrd="0" destOrd="0" presId="urn:microsoft.com/office/officeart/2005/8/layout/hierarchy2"/>
    <dgm:cxn modelId="{AA2A5D72-D303-4041-9349-7692131EBFD9}" srcId="{75C28BBE-547B-4CE2-A2B5-1E7FE737DD99}" destId="{CD155CD6-4026-4EB4-8224-30762AA43624}" srcOrd="1" destOrd="0" parTransId="{90B8C966-4340-43D4-8EB0-93C6208190E3}" sibTransId="{0EB55642-DEE8-4BCC-B7E5-EF329AE5370D}"/>
    <dgm:cxn modelId="{65754BDD-7C86-48B1-8684-04AE5768F637}" type="presOf" srcId="{28C83378-0C35-4BA4-8EAA-86348F6B9149}" destId="{E95C3111-DACC-4E83-B744-5FC43F56ED8C}" srcOrd="1" destOrd="0" presId="urn:microsoft.com/office/officeart/2005/8/layout/hierarchy2"/>
    <dgm:cxn modelId="{3FBCE04E-B9B5-4360-89E2-DC7AFA196E50}" type="presParOf" srcId="{64189C52-E341-4C1F-8378-31EBC8C8612B}" destId="{8AE5AD69-2BD6-4474-A2E8-5C0A86EFC6AF}" srcOrd="0" destOrd="0" presId="urn:microsoft.com/office/officeart/2005/8/layout/hierarchy2"/>
    <dgm:cxn modelId="{E0A5C650-57B9-4C54-88EB-D5BAEB7293A9}" type="presParOf" srcId="{8AE5AD69-2BD6-4474-A2E8-5C0A86EFC6AF}" destId="{690413BB-4371-448C-BEE1-57A2EAFBC27A}" srcOrd="0" destOrd="0" presId="urn:microsoft.com/office/officeart/2005/8/layout/hierarchy2"/>
    <dgm:cxn modelId="{09EAD594-06CF-427E-BBFF-883F15C6E07C}" type="presParOf" srcId="{8AE5AD69-2BD6-4474-A2E8-5C0A86EFC6AF}" destId="{D14A5F3B-084C-4979-9182-4B1A07954020}" srcOrd="1" destOrd="0" presId="urn:microsoft.com/office/officeart/2005/8/layout/hierarchy2"/>
    <dgm:cxn modelId="{FB0DBF33-A420-4EDD-A377-7CE1B9A462D8}" type="presParOf" srcId="{D14A5F3B-084C-4979-9182-4B1A07954020}" destId="{518B83C3-077A-4047-BDB6-9F3C63D552CD}" srcOrd="0" destOrd="0" presId="urn:microsoft.com/office/officeart/2005/8/layout/hierarchy2"/>
    <dgm:cxn modelId="{057C4726-E9E2-410E-91BF-C964A49BC8EB}" type="presParOf" srcId="{518B83C3-077A-4047-BDB6-9F3C63D552CD}" destId="{E95C3111-DACC-4E83-B744-5FC43F56ED8C}" srcOrd="0" destOrd="0" presId="urn:microsoft.com/office/officeart/2005/8/layout/hierarchy2"/>
    <dgm:cxn modelId="{8D486047-6C7B-45A3-9F50-08C39739B134}" type="presParOf" srcId="{D14A5F3B-084C-4979-9182-4B1A07954020}" destId="{6BD9B7BA-9878-479A-88F2-296B99D3B650}" srcOrd="1" destOrd="0" presId="urn:microsoft.com/office/officeart/2005/8/layout/hierarchy2"/>
    <dgm:cxn modelId="{5967D87E-BAF0-4D9E-A20A-C55EEB73F6BE}" type="presParOf" srcId="{6BD9B7BA-9878-479A-88F2-296B99D3B650}" destId="{757A2B8D-6120-4646-BE3F-31945F04E3B6}" srcOrd="0" destOrd="0" presId="urn:microsoft.com/office/officeart/2005/8/layout/hierarchy2"/>
    <dgm:cxn modelId="{7275CDD8-0AF4-403A-90D9-5E2E43596272}" type="presParOf" srcId="{6BD9B7BA-9878-479A-88F2-296B99D3B650}" destId="{F3F5F589-7F03-4B25-8D64-CD0000A584AC}" srcOrd="1" destOrd="0" presId="urn:microsoft.com/office/officeart/2005/8/layout/hierarchy2"/>
    <dgm:cxn modelId="{E2BAC0A6-D341-4A04-AD53-B19549E09CD8}" type="presParOf" srcId="{D14A5F3B-084C-4979-9182-4B1A07954020}" destId="{6E5C0CBE-5FC0-47CC-9316-4B7ABE3E911F}" srcOrd="2" destOrd="0" presId="urn:microsoft.com/office/officeart/2005/8/layout/hierarchy2"/>
    <dgm:cxn modelId="{AC4898CD-D234-4A41-B51A-54ABADD07549}" type="presParOf" srcId="{6E5C0CBE-5FC0-47CC-9316-4B7ABE3E911F}" destId="{573C398F-DD6B-4946-B4A6-1CBB6EDFD8FE}" srcOrd="0" destOrd="0" presId="urn:microsoft.com/office/officeart/2005/8/layout/hierarchy2"/>
    <dgm:cxn modelId="{251E8284-32CF-43CD-BEFD-4E65674F893F}" type="presParOf" srcId="{D14A5F3B-084C-4979-9182-4B1A07954020}" destId="{E93DAB17-DECF-4D74-ADF1-95C7900FB222}" srcOrd="3" destOrd="0" presId="urn:microsoft.com/office/officeart/2005/8/layout/hierarchy2"/>
    <dgm:cxn modelId="{E3FB751D-648C-442B-97E1-D1FC4DC893B1}" type="presParOf" srcId="{E93DAB17-DECF-4D74-ADF1-95C7900FB222}" destId="{5FEAF9D1-381E-40F4-B62E-487A94E8C0E2}" srcOrd="0" destOrd="0" presId="urn:microsoft.com/office/officeart/2005/8/layout/hierarchy2"/>
    <dgm:cxn modelId="{92BFE1AF-8E5E-4903-88AF-34EB31069998}" type="presParOf" srcId="{E93DAB17-DECF-4D74-ADF1-95C7900FB222}" destId="{74D5C281-63C7-46F3-9B58-109440306C0D}" srcOrd="1" destOrd="0" presId="urn:microsoft.com/office/officeart/2005/8/layout/hierarchy2"/>
    <dgm:cxn modelId="{0996504B-612D-4550-AFF9-5F6765B992B5}" type="presParOf" srcId="{74D5C281-63C7-46F3-9B58-109440306C0D}" destId="{7C92D66B-22E0-45EF-9E5D-4EBD71154C65}" srcOrd="0" destOrd="0" presId="urn:microsoft.com/office/officeart/2005/8/layout/hierarchy2"/>
    <dgm:cxn modelId="{5C8090DF-4E15-4C61-9ABF-4E75344C937E}" type="presParOf" srcId="{7C92D66B-22E0-45EF-9E5D-4EBD71154C65}" destId="{D2E671A4-D314-4226-81BE-DF80E5282EDD}" srcOrd="0" destOrd="0" presId="urn:microsoft.com/office/officeart/2005/8/layout/hierarchy2"/>
    <dgm:cxn modelId="{128C55E3-FB88-41AD-9B63-B8714F94A8F0}" type="presParOf" srcId="{74D5C281-63C7-46F3-9B58-109440306C0D}" destId="{416BA800-8FA7-4613-984B-A369D993EF65}" srcOrd="1" destOrd="0" presId="urn:microsoft.com/office/officeart/2005/8/layout/hierarchy2"/>
    <dgm:cxn modelId="{28EE866B-A7B1-479C-92AE-F32FB9B066E9}" type="presParOf" srcId="{416BA800-8FA7-4613-984B-A369D993EF65}" destId="{3B2FEACD-0A8C-430E-B8BA-DE9C626D235C}" srcOrd="0" destOrd="0" presId="urn:microsoft.com/office/officeart/2005/8/layout/hierarchy2"/>
    <dgm:cxn modelId="{62591A8D-5149-4AF2-8C7B-734BD3D0D212}" type="presParOf" srcId="{416BA800-8FA7-4613-984B-A369D993EF65}" destId="{9640DED3-5743-42CC-8128-D2D66F2B7A77}" srcOrd="1" destOrd="0" presId="urn:microsoft.com/office/officeart/2005/8/layout/hierarchy2"/>
    <dgm:cxn modelId="{DA167941-58F4-44A1-9F93-66B2124F0F7C}" type="presParOf" srcId="{74D5C281-63C7-46F3-9B58-109440306C0D}" destId="{ADD0E1B8-2494-48BA-AEE0-18D4F968B762}" srcOrd="2" destOrd="0" presId="urn:microsoft.com/office/officeart/2005/8/layout/hierarchy2"/>
    <dgm:cxn modelId="{5BBE5B58-6015-4A8D-8E0B-5A7AB97F22AD}" type="presParOf" srcId="{ADD0E1B8-2494-48BA-AEE0-18D4F968B762}" destId="{9975FE19-DF0C-41D3-8E20-12E84B199924}" srcOrd="0" destOrd="0" presId="urn:microsoft.com/office/officeart/2005/8/layout/hierarchy2"/>
    <dgm:cxn modelId="{0436AC02-1AC5-4B74-A46A-40E3ED15A1FB}" type="presParOf" srcId="{74D5C281-63C7-46F3-9B58-109440306C0D}" destId="{F1C4EAE3-AA21-4AF0-BC83-2B36832B158C}" srcOrd="3" destOrd="0" presId="urn:microsoft.com/office/officeart/2005/8/layout/hierarchy2"/>
    <dgm:cxn modelId="{374BD239-FC78-4A51-B773-A4A3582F644A}" type="presParOf" srcId="{F1C4EAE3-AA21-4AF0-BC83-2B36832B158C}" destId="{770D5E65-D53E-4988-B0BD-55F036E51CD6}" srcOrd="0" destOrd="0" presId="urn:microsoft.com/office/officeart/2005/8/layout/hierarchy2"/>
    <dgm:cxn modelId="{77064214-18FC-4392-A89B-83003C9E7F9D}" type="presParOf" srcId="{F1C4EAE3-AA21-4AF0-BC83-2B36832B158C}" destId="{3A74BB31-2D98-44D6-BD47-A5D899A83789}" srcOrd="1" destOrd="0" presId="urn:microsoft.com/office/officeart/2005/8/layout/hierarchy2"/>
    <dgm:cxn modelId="{15C3F7CE-E752-4238-AC33-3B832BAC187E}" type="presParOf" srcId="{D14A5F3B-084C-4979-9182-4B1A07954020}" destId="{6535C3ED-644B-47AB-B5E0-EFDF8C71A128}" srcOrd="4" destOrd="0" presId="urn:microsoft.com/office/officeart/2005/8/layout/hierarchy2"/>
    <dgm:cxn modelId="{B8AB7D06-D824-4C7F-89B4-7284E39C3F66}" type="presParOf" srcId="{6535C3ED-644B-47AB-B5E0-EFDF8C71A128}" destId="{CD558FF0-5D24-4BC2-A0F6-E18F964DC0C8}" srcOrd="0" destOrd="0" presId="urn:microsoft.com/office/officeart/2005/8/layout/hierarchy2"/>
    <dgm:cxn modelId="{B06C18AA-7D8E-4E20-8D9B-97505921266B}" type="presParOf" srcId="{D14A5F3B-084C-4979-9182-4B1A07954020}" destId="{71299038-B0F5-414B-971D-3473EAE5B671}" srcOrd="5" destOrd="0" presId="urn:microsoft.com/office/officeart/2005/8/layout/hierarchy2"/>
    <dgm:cxn modelId="{BB3C7543-CC59-4FA6-86F5-FE1825B6A14E}" type="presParOf" srcId="{71299038-B0F5-414B-971D-3473EAE5B671}" destId="{419FBD42-64E9-4B4C-8BC5-B0F012D37CA9}" srcOrd="0" destOrd="0" presId="urn:microsoft.com/office/officeart/2005/8/layout/hierarchy2"/>
    <dgm:cxn modelId="{102F9465-1A75-4307-8ED5-BC1AEE9B9226}" type="presParOf" srcId="{71299038-B0F5-414B-971D-3473EAE5B671}" destId="{3EE9DDAC-2842-4154-85A0-2B48362F3B54}" srcOrd="1" destOrd="0" presId="urn:microsoft.com/office/officeart/2005/8/layout/hierarchy2"/>
    <dgm:cxn modelId="{63229944-83A4-4E8D-9E1F-C24177F3E05B}" type="presParOf" srcId="{3EE9DDAC-2842-4154-85A0-2B48362F3B54}" destId="{7A3A2B9A-C227-4BE7-BC55-E761CDB037B8}" srcOrd="0" destOrd="0" presId="urn:microsoft.com/office/officeart/2005/8/layout/hierarchy2"/>
    <dgm:cxn modelId="{634154BC-F443-4C55-9EBA-A422F8DF731D}" type="presParOf" srcId="{7A3A2B9A-C227-4BE7-BC55-E761CDB037B8}" destId="{9806F8A4-39C5-4D9B-8E6C-3B698FC08705}" srcOrd="0" destOrd="0" presId="urn:microsoft.com/office/officeart/2005/8/layout/hierarchy2"/>
    <dgm:cxn modelId="{A6341FE6-27CB-4C0D-86B4-1771A95C179B}" type="presParOf" srcId="{3EE9DDAC-2842-4154-85A0-2B48362F3B54}" destId="{43C63C59-54CB-4EAB-9A2F-FBDFF4A44BCB}" srcOrd="1" destOrd="0" presId="urn:microsoft.com/office/officeart/2005/8/layout/hierarchy2"/>
    <dgm:cxn modelId="{6C7226F6-0456-4B95-9C7A-95905C7BF8C4}" type="presParOf" srcId="{43C63C59-54CB-4EAB-9A2F-FBDFF4A44BCB}" destId="{89E7875D-75E5-45BB-9810-70FA13CC9C05}" srcOrd="0" destOrd="0" presId="urn:microsoft.com/office/officeart/2005/8/layout/hierarchy2"/>
    <dgm:cxn modelId="{3CE071A4-C17D-47F7-A0D3-C5AC9D347903}" type="presParOf" srcId="{43C63C59-54CB-4EAB-9A2F-FBDFF4A44BCB}" destId="{DADF0D9A-68FD-49B3-ABC3-4CD49731CB8B}" srcOrd="1" destOrd="0" presId="urn:microsoft.com/office/officeart/2005/8/layout/hierarchy2"/>
    <dgm:cxn modelId="{7DE81F8C-2CB3-4A37-96D6-6D4D70C0F585}" type="presParOf" srcId="{3EE9DDAC-2842-4154-85A0-2B48362F3B54}" destId="{1987EC98-F4E5-4E5A-AAAC-63BCECEDF147}" srcOrd="2" destOrd="0" presId="urn:microsoft.com/office/officeart/2005/8/layout/hierarchy2"/>
    <dgm:cxn modelId="{925AF2A6-8047-4FC7-A194-2024416090D4}" type="presParOf" srcId="{1987EC98-F4E5-4E5A-AAAC-63BCECEDF147}" destId="{8687AE6E-304A-4E4D-B426-F2AC3AF61D77}" srcOrd="0" destOrd="0" presId="urn:microsoft.com/office/officeart/2005/8/layout/hierarchy2"/>
    <dgm:cxn modelId="{A33A4182-C915-4AA8-B2EB-2D42ED4AECCD}" type="presParOf" srcId="{3EE9DDAC-2842-4154-85A0-2B48362F3B54}" destId="{D98354C2-8242-40D9-BB61-D44C33D97EDF}" srcOrd="3" destOrd="0" presId="urn:microsoft.com/office/officeart/2005/8/layout/hierarchy2"/>
    <dgm:cxn modelId="{2590949D-5565-4E56-AE81-F5883F2B6D21}" type="presParOf" srcId="{D98354C2-8242-40D9-BB61-D44C33D97EDF}" destId="{F27EF35B-BF7E-4EDD-B298-D3EA6B0825D5}" srcOrd="0" destOrd="0" presId="urn:microsoft.com/office/officeart/2005/8/layout/hierarchy2"/>
    <dgm:cxn modelId="{34E15FBA-13D3-43AD-83D3-A69FE2EAAE89}" type="presParOf" srcId="{D98354C2-8242-40D9-BB61-D44C33D97EDF}" destId="{024D6FB6-3844-4660-9953-7A0F3FA6B3B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0413BB-4371-448C-BEE1-57A2EAFBC27A}">
      <dsp:nvSpPr>
        <dsp:cNvPr id="0" name=""/>
        <dsp:cNvSpPr/>
      </dsp:nvSpPr>
      <dsp:spPr>
        <a:xfrm>
          <a:off x="3793" y="642992"/>
          <a:ext cx="1364302" cy="44404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К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Ы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Ш</a:t>
          </a:r>
        </a:p>
      </dsp:txBody>
      <dsp:txXfrm>
        <a:off x="43752" y="682951"/>
        <a:ext cx="1284384" cy="4360537"/>
      </dsp:txXfrm>
    </dsp:sp>
    <dsp:sp modelId="{518B83C3-077A-4047-BDB6-9F3C63D552CD}">
      <dsp:nvSpPr>
        <dsp:cNvPr id="0" name=""/>
        <dsp:cNvSpPr/>
      </dsp:nvSpPr>
      <dsp:spPr>
        <a:xfrm rot="17272471">
          <a:off x="769994" y="2031085"/>
          <a:ext cx="1725957" cy="21621"/>
        </a:xfrm>
        <a:custGeom>
          <a:avLst/>
          <a:gdLst/>
          <a:ahLst/>
          <a:cxnLst/>
          <a:rect l="0" t="0" r="0" b="0"/>
          <a:pathLst>
            <a:path>
              <a:moveTo>
                <a:pt x="0" y="10810"/>
              </a:moveTo>
              <a:lnTo>
                <a:pt x="1725957" y="10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589824" y="1998747"/>
        <a:ext cx="86297" cy="86297"/>
      </dsp:txXfrm>
    </dsp:sp>
    <dsp:sp modelId="{757A2B8D-6120-4646-BE3F-31945F04E3B6}">
      <dsp:nvSpPr>
        <dsp:cNvPr id="0" name=""/>
        <dsp:cNvSpPr/>
      </dsp:nvSpPr>
      <dsp:spPr>
        <a:xfrm>
          <a:off x="1897850" y="657987"/>
          <a:ext cx="2202151" cy="11251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kern="1200">
              <a:latin typeface="+mn-lt"/>
              <a:cs typeface="Times New Roman" pitchFamily="18" charset="0"/>
            </a:rPr>
            <a:t>упражнения для формирования правильной осанки</a:t>
          </a:r>
        </a:p>
      </dsp:txBody>
      <dsp:txXfrm>
        <a:off x="1930805" y="690942"/>
        <a:ext cx="2136241" cy="1059260"/>
      </dsp:txXfrm>
    </dsp:sp>
    <dsp:sp modelId="{6E5C0CBE-5FC0-47CC-9316-4B7ABE3E911F}">
      <dsp:nvSpPr>
        <dsp:cNvPr id="0" name=""/>
        <dsp:cNvSpPr/>
      </dsp:nvSpPr>
      <dsp:spPr>
        <a:xfrm rot="21074466">
          <a:off x="1364922" y="2810964"/>
          <a:ext cx="544330" cy="21621"/>
        </a:xfrm>
        <a:custGeom>
          <a:avLst/>
          <a:gdLst/>
          <a:ahLst/>
          <a:cxnLst/>
          <a:rect l="0" t="0" r="0" b="0"/>
          <a:pathLst>
            <a:path>
              <a:moveTo>
                <a:pt x="0" y="10810"/>
              </a:moveTo>
              <a:lnTo>
                <a:pt x="544330" y="10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23479" y="2808167"/>
        <a:ext cx="27216" cy="27216"/>
      </dsp:txXfrm>
    </dsp:sp>
    <dsp:sp modelId="{5FEAF9D1-381E-40F4-B62E-487A94E8C0E2}">
      <dsp:nvSpPr>
        <dsp:cNvPr id="0" name=""/>
        <dsp:cNvSpPr/>
      </dsp:nvSpPr>
      <dsp:spPr>
        <a:xfrm>
          <a:off x="1906079" y="2432248"/>
          <a:ext cx="1392330" cy="6961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kern="1200"/>
            <a:t>школа мяча</a:t>
          </a:r>
        </a:p>
      </dsp:txBody>
      <dsp:txXfrm>
        <a:off x="1926469" y="2452638"/>
        <a:ext cx="1351550" cy="655385"/>
      </dsp:txXfrm>
    </dsp:sp>
    <dsp:sp modelId="{7C92D66B-22E0-45EF-9E5D-4EBD71154C65}">
      <dsp:nvSpPr>
        <dsp:cNvPr id="0" name=""/>
        <dsp:cNvSpPr/>
      </dsp:nvSpPr>
      <dsp:spPr>
        <a:xfrm rot="18398658">
          <a:off x="3149714" y="2473587"/>
          <a:ext cx="737659" cy="21621"/>
        </a:xfrm>
        <a:custGeom>
          <a:avLst/>
          <a:gdLst/>
          <a:ahLst/>
          <a:cxnLst/>
          <a:rect l="0" t="0" r="0" b="0"/>
          <a:pathLst>
            <a:path>
              <a:moveTo>
                <a:pt x="0" y="10810"/>
              </a:moveTo>
              <a:lnTo>
                <a:pt x="737659" y="10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00102" y="2465956"/>
        <a:ext cx="36882" cy="36882"/>
      </dsp:txXfrm>
    </dsp:sp>
    <dsp:sp modelId="{3B2FEACD-0A8C-430E-B8BA-DE9C626D235C}">
      <dsp:nvSpPr>
        <dsp:cNvPr id="0" name=""/>
        <dsp:cNvSpPr/>
      </dsp:nvSpPr>
      <dsp:spPr>
        <a:xfrm>
          <a:off x="3738678" y="1840382"/>
          <a:ext cx="1392330" cy="6961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фитбол</a:t>
          </a:r>
        </a:p>
      </dsp:txBody>
      <dsp:txXfrm>
        <a:off x="3759068" y="1860772"/>
        <a:ext cx="1351550" cy="655385"/>
      </dsp:txXfrm>
    </dsp:sp>
    <dsp:sp modelId="{ADD0E1B8-2494-48BA-AEE0-18D4F968B762}">
      <dsp:nvSpPr>
        <dsp:cNvPr id="0" name=""/>
        <dsp:cNvSpPr/>
      </dsp:nvSpPr>
      <dsp:spPr>
        <a:xfrm rot="1683655">
          <a:off x="3266486" y="2897266"/>
          <a:ext cx="543127" cy="21621"/>
        </a:xfrm>
        <a:custGeom>
          <a:avLst/>
          <a:gdLst/>
          <a:ahLst/>
          <a:cxnLst/>
          <a:rect l="0" t="0" r="0" b="0"/>
          <a:pathLst>
            <a:path>
              <a:moveTo>
                <a:pt x="0" y="10810"/>
              </a:moveTo>
              <a:lnTo>
                <a:pt x="543127" y="10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24472" y="2894499"/>
        <a:ext cx="27156" cy="27156"/>
      </dsp:txXfrm>
    </dsp:sp>
    <dsp:sp modelId="{770D5E65-D53E-4988-B0BD-55F036E51CD6}">
      <dsp:nvSpPr>
        <dsp:cNvPr id="0" name=""/>
        <dsp:cNvSpPr/>
      </dsp:nvSpPr>
      <dsp:spPr>
        <a:xfrm>
          <a:off x="3777691" y="2687741"/>
          <a:ext cx="1392330" cy="6961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О.Д.Д</a:t>
          </a:r>
        </a:p>
      </dsp:txBody>
      <dsp:txXfrm>
        <a:off x="3798081" y="2708131"/>
        <a:ext cx="1351550" cy="655385"/>
      </dsp:txXfrm>
    </dsp:sp>
    <dsp:sp modelId="{6535C3ED-644B-47AB-B5E0-EFDF8C71A128}">
      <dsp:nvSpPr>
        <dsp:cNvPr id="0" name=""/>
        <dsp:cNvSpPr/>
      </dsp:nvSpPr>
      <dsp:spPr>
        <a:xfrm rot="4101040">
          <a:off x="876182" y="3576910"/>
          <a:ext cx="1558973" cy="21621"/>
        </a:xfrm>
        <a:custGeom>
          <a:avLst/>
          <a:gdLst/>
          <a:ahLst/>
          <a:cxnLst/>
          <a:rect l="0" t="0" r="0" b="0"/>
          <a:pathLst>
            <a:path>
              <a:moveTo>
                <a:pt x="0" y="10810"/>
              </a:moveTo>
              <a:lnTo>
                <a:pt x="1558973" y="10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16694" y="3548746"/>
        <a:ext cx="77948" cy="77948"/>
      </dsp:txXfrm>
    </dsp:sp>
    <dsp:sp modelId="{419FBD42-64E9-4B4C-8BC5-B0F012D37CA9}">
      <dsp:nvSpPr>
        <dsp:cNvPr id="0" name=""/>
        <dsp:cNvSpPr/>
      </dsp:nvSpPr>
      <dsp:spPr>
        <a:xfrm>
          <a:off x="1943240" y="3814874"/>
          <a:ext cx="1981801" cy="9946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kern="1200"/>
            <a:t>игровые упражнения</a:t>
          </a:r>
        </a:p>
      </dsp:txBody>
      <dsp:txXfrm>
        <a:off x="1972374" y="3844008"/>
        <a:ext cx="1923533" cy="936426"/>
      </dsp:txXfrm>
    </dsp:sp>
    <dsp:sp modelId="{7A3A2B9A-C227-4BE7-BC55-E761CDB037B8}">
      <dsp:nvSpPr>
        <dsp:cNvPr id="0" name=""/>
        <dsp:cNvSpPr/>
      </dsp:nvSpPr>
      <dsp:spPr>
        <a:xfrm rot="19611710">
          <a:off x="3873334" y="4127620"/>
          <a:ext cx="635827" cy="21621"/>
        </a:xfrm>
        <a:custGeom>
          <a:avLst/>
          <a:gdLst/>
          <a:ahLst/>
          <a:cxnLst/>
          <a:rect l="0" t="0" r="0" b="0"/>
          <a:pathLst>
            <a:path>
              <a:moveTo>
                <a:pt x="0" y="10810"/>
              </a:moveTo>
              <a:lnTo>
                <a:pt x="635827" y="10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75353" y="4122535"/>
        <a:ext cx="31791" cy="31791"/>
      </dsp:txXfrm>
    </dsp:sp>
    <dsp:sp modelId="{89E7875D-75E5-45BB-9810-70FA13CC9C05}">
      <dsp:nvSpPr>
        <dsp:cNvPr id="0" name=""/>
        <dsp:cNvSpPr/>
      </dsp:nvSpPr>
      <dsp:spPr>
        <a:xfrm>
          <a:off x="4457455" y="3616558"/>
          <a:ext cx="1392330" cy="6961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веселый тренинг</a:t>
          </a:r>
        </a:p>
      </dsp:txBody>
      <dsp:txXfrm>
        <a:off x="4477845" y="3636948"/>
        <a:ext cx="1351550" cy="655385"/>
      </dsp:txXfrm>
    </dsp:sp>
    <dsp:sp modelId="{1987EC98-F4E5-4E5A-AAAC-63BCECEDF147}">
      <dsp:nvSpPr>
        <dsp:cNvPr id="0" name=""/>
        <dsp:cNvSpPr/>
      </dsp:nvSpPr>
      <dsp:spPr>
        <a:xfrm rot="2290118">
          <a:off x="3851274" y="4514629"/>
          <a:ext cx="690050" cy="21621"/>
        </a:xfrm>
        <a:custGeom>
          <a:avLst/>
          <a:gdLst/>
          <a:ahLst/>
          <a:cxnLst/>
          <a:rect l="0" t="0" r="0" b="0"/>
          <a:pathLst>
            <a:path>
              <a:moveTo>
                <a:pt x="0" y="10810"/>
              </a:moveTo>
              <a:lnTo>
                <a:pt x="690050" y="10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79048" y="4508188"/>
        <a:ext cx="34502" cy="34502"/>
      </dsp:txXfrm>
    </dsp:sp>
    <dsp:sp modelId="{F27EF35B-BF7E-4EDD-B298-D3EA6B0825D5}">
      <dsp:nvSpPr>
        <dsp:cNvPr id="0" name=""/>
        <dsp:cNvSpPr/>
      </dsp:nvSpPr>
      <dsp:spPr>
        <a:xfrm>
          <a:off x="4467556" y="4390575"/>
          <a:ext cx="1392330" cy="6961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игровой стрейчинг</a:t>
          </a:r>
        </a:p>
      </dsp:txBody>
      <dsp:txXfrm>
        <a:off x="4487946" y="4410965"/>
        <a:ext cx="1351550" cy="6553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F91F-35C5-491A-8ECF-2D8340D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Галя</cp:lastModifiedBy>
  <cp:revision>10</cp:revision>
  <dcterms:created xsi:type="dcterms:W3CDTF">2014-01-19T05:42:00Z</dcterms:created>
  <dcterms:modified xsi:type="dcterms:W3CDTF">2014-04-08T00:39:00Z</dcterms:modified>
</cp:coreProperties>
</file>