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9A" w:rsidRDefault="0050089A" w:rsidP="0050089A">
      <w:pPr>
        <w:rPr>
          <w:color w:val="000000" w:themeColor="text1"/>
          <w:sz w:val="24"/>
          <w:szCs w:val="24"/>
        </w:rPr>
      </w:pPr>
      <w:r w:rsidRPr="005328CD">
        <w:rPr>
          <w:color w:val="000000" w:themeColor="text1"/>
          <w:sz w:val="24"/>
          <w:szCs w:val="24"/>
        </w:rPr>
        <w:t>Образовательная область «Здоровье».</w:t>
      </w:r>
    </w:p>
    <w:p w:rsidR="0050089A" w:rsidRPr="005328CD" w:rsidRDefault="0050089A" w:rsidP="0050089A">
      <w:pPr>
        <w:rPr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5328CD">
        <w:rPr>
          <w:color w:val="000000" w:themeColor="text1"/>
          <w:sz w:val="24"/>
          <w:szCs w:val="24"/>
        </w:rPr>
        <w:t>Обучение  плаванию (вторая младшая группа</w:t>
      </w:r>
      <w:r w:rsidRPr="005328CD">
        <w:rPr>
          <w:color w:val="7030A0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605"/>
        <w:gridCol w:w="1482"/>
        <w:gridCol w:w="1458"/>
        <w:gridCol w:w="1603"/>
        <w:gridCol w:w="1603"/>
        <w:gridCol w:w="1820"/>
      </w:tblGrid>
      <w:tr w:rsidR="0050089A" w:rsidTr="00BE12BF">
        <w:tc>
          <w:tcPr>
            <w:tcW w:w="7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404040" w:themeColor="text1" w:themeTint="BF"/>
                <w:sz w:val="24"/>
                <w:szCs w:val="24"/>
              </w:rPr>
            </w:pPr>
            <w:r w:rsidRPr="00190E88">
              <w:rPr>
                <w:color w:val="404040" w:themeColor="text1" w:themeTint="BF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595959" w:themeColor="text1" w:themeTint="A6"/>
                <w:sz w:val="24"/>
                <w:szCs w:val="24"/>
              </w:rPr>
            </w:pPr>
            <w:r w:rsidRPr="00190E88">
              <w:rPr>
                <w:color w:val="595959" w:themeColor="text1" w:themeTint="A6"/>
                <w:sz w:val="24"/>
                <w:szCs w:val="24"/>
              </w:rPr>
              <w:t>Совместная  деятельность, в т.ч. и традиции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89A" w:rsidRPr="00190E88" w:rsidRDefault="0050089A" w:rsidP="00BE12BF">
            <w:pPr>
              <w:rPr>
                <w:color w:val="404040" w:themeColor="text1" w:themeTint="BF"/>
                <w:sz w:val="24"/>
                <w:szCs w:val="24"/>
              </w:rPr>
            </w:pPr>
            <w:r w:rsidRPr="00190E88">
              <w:rPr>
                <w:color w:val="404040" w:themeColor="text1" w:themeTint="BF"/>
                <w:sz w:val="24"/>
                <w:szCs w:val="24"/>
              </w:rPr>
              <w:t>Самостоятельная деятельность</w:t>
            </w:r>
          </w:p>
        </w:tc>
      </w:tr>
      <w:tr w:rsidR="0050089A" w:rsidTr="00BE12BF"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262626" w:themeColor="text1" w:themeTint="D9"/>
                <w:sz w:val="24"/>
                <w:szCs w:val="24"/>
              </w:rPr>
            </w:pPr>
            <w:r w:rsidRPr="00190E88">
              <w:rPr>
                <w:color w:val="262626" w:themeColor="text1" w:themeTint="D9"/>
                <w:sz w:val="24"/>
                <w:szCs w:val="24"/>
              </w:rPr>
              <w:t>Тема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262626" w:themeColor="text1" w:themeTint="D9"/>
                <w:sz w:val="24"/>
                <w:szCs w:val="24"/>
              </w:rPr>
            </w:pPr>
            <w:r w:rsidRPr="00190E88">
              <w:rPr>
                <w:color w:val="262626" w:themeColor="text1" w:themeTint="D9"/>
                <w:sz w:val="24"/>
                <w:szCs w:val="24"/>
              </w:rPr>
              <w:t>Задачи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262626" w:themeColor="text1" w:themeTint="D9"/>
                <w:sz w:val="24"/>
                <w:szCs w:val="24"/>
              </w:rPr>
            </w:pPr>
            <w:r w:rsidRPr="00190E88">
              <w:rPr>
                <w:color w:val="262626" w:themeColor="text1" w:themeTint="D9"/>
                <w:sz w:val="24"/>
                <w:szCs w:val="24"/>
              </w:rPr>
              <w:t>Методы и приёмы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262626" w:themeColor="text1" w:themeTint="D9"/>
                <w:sz w:val="24"/>
                <w:szCs w:val="24"/>
              </w:rPr>
            </w:pPr>
            <w:r w:rsidRPr="00190E88">
              <w:rPr>
                <w:color w:val="262626" w:themeColor="text1" w:themeTint="D9"/>
                <w:sz w:val="24"/>
                <w:szCs w:val="24"/>
              </w:rPr>
              <w:t>предыдущая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9A" w:rsidRPr="00190E88" w:rsidRDefault="0050089A" w:rsidP="00BE12BF">
            <w:pPr>
              <w:rPr>
                <w:color w:val="262626" w:themeColor="text1" w:themeTint="D9"/>
                <w:sz w:val="24"/>
                <w:szCs w:val="24"/>
              </w:rPr>
            </w:pPr>
            <w:r w:rsidRPr="00190E88">
              <w:rPr>
                <w:color w:val="262626" w:themeColor="text1" w:themeTint="D9"/>
                <w:sz w:val="24"/>
                <w:szCs w:val="24"/>
              </w:rPr>
              <w:t>последующая</w:t>
            </w:r>
          </w:p>
        </w:tc>
        <w:tc>
          <w:tcPr>
            <w:tcW w:w="25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089A" w:rsidRDefault="0050089A" w:rsidP="00BE12BF">
            <w:r w:rsidRPr="001E6869">
              <w:rPr>
                <w:color w:val="000000" w:themeColor="text1"/>
              </w:rPr>
              <w:t>Предметно – развивающая среда –  в физкультурный уголок поместить фотографии спортсменов - пловцов, иллюстрации животных, обитающих в водной среде.</w:t>
            </w:r>
          </w:p>
        </w:tc>
      </w:tr>
      <w:tr w:rsidR="0050089A" w:rsidTr="00BE12BF">
        <w:tc>
          <w:tcPr>
            <w:tcW w:w="2343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1.Обучение детей безбоязненному входу в воду, освоение водного пространства</w:t>
            </w:r>
          </w:p>
        </w:tc>
        <w:tc>
          <w:tcPr>
            <w:tcW w:w="2358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Формирование двигательных навыков и умений, умение владеть своим телом в непривычной среде, передвигаться в воде в различных направлениях.</w:t>
            </w:r>
          </w:p>
        </w:tc>
        <w:tc>
          <w:tcPr>
            <w:tcW w:w="2366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Наглядный, словесный, практический</w:t>
            </w:r>
          </w:p>
        </w:tc>
        <w:tc>
          <w:tcPr>
            <w:tcW w:w="2224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Экскурсия в бассейн</w:t>
            </w:r>
          </w:p>
        </w:tc>
        <w:tc>
          <w:tcPr>
            <w:tcW w:w="2171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Рассматривание картинок с водными животными</w:t>
            </w:r>
            <w:r>
              <w:rPr>
                <w:color w:val="262626" w:themeColor="text1" w:themeTint="D9"/>
              </w:rPr>
              <w:t>, чтение литературного материала, чтобы воссоздать образ морских обитателей.</w:t>
            </w:r>
          </w:p>
        </w:tc>
        <w:tc>
          <w:tcPr>
            <w:tcW w:w="2538" w:type="dxa"/>
            <w:vMerge/>
            <w:tcBorders>
              <w:right w:val="single" w:sz="4" w:space="0" w:color="auto"/>
            </w:tcBorders>
          </w:tcPr>
          <w:p w:rsidR="0050089A" w:rsidRPr="001E6869" w:rsidRDefault="0050089A" w:rsidP="00BE12BF">
            <w:pPr>
              <w:rPr>
                <w:color w:val="000000" w:themeColor="text1"/>
              </w:rPr>
            </w:pPr>
          </w:p>
        </w:tc>
      </w:tr>
      <w:tr w:rsidR="0050089A" w:rsidRPr="00501C12" w:rsidTr="00BE12BF">
        <w:tc>
          <w:tcPr>
            <w:tcW w:w="2343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2.Обучение детей передвигаться в воде различными способами</w:t>
            </w:r>
          </w:p>
        </w:tc>
        <w:tc>
          <w:tcPr>
            <w:tcW w:w="2358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Учить передвигаться по дну бассейна шагом, бегом, прыжками, на руках</w:t>
            </w:r>
          </w:p>
        </w:tc>
        <w:tc>
          <w:tcPr>
            <w:tcW w:w="2366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 xml:space="preserve">Наглядный </w:t>
            </w:r>
            <w:r>
              <w:rPr>
                <w:color w:val="262626" w:themeColor="text1" w:themeTint="D9"/>
              </w:rPr>
              <w:t>(П</w:t>
            </w:r>
            <w:r w:rsidRPr="001E6869">
              <w:rPr>
                <w:color w:val="262626" w:themeColor="text1" w:themeTint="D9"/>
              </w:rPr>
              <w:t>оказ), словесный</w:t>
            </w:r>
            <w:r>
              <w:rPr>
                <w:color w:val="262626" w:themeColor="text1" w:themeTint="D9"/>
              </w:rPr>
              <w:t xml:space="preserve"> (объяснение)</w:t>
            </w:r>
            <w:r w:rsidRPr="001E6869">
              <w:rPr>
                <w:color w:val="262626" w:themeColor="text1" w:themeTint="D9"/>
              </w:rPr>
              <w:t xml:space="preserve">, практический, имитация, игровой, помощь педагога, </w:t>
            </w:r>
          </w:p>
        </w:tc>
        <w:tc>
          <w:tcPr>
            <w:tcW w:w="2224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Рассматривание иллюстрации с морскими животными, беседа о способах передвижения животных в воде</w:t>
            </w:r>
          </w:p>
        </w:tc>
        <w:tc>
          <w:tcPr>
            <w:tcW w:w="2171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Игровые упражнения «Цапля», «Фонтаны», игра «Карусели», «Крокодилы»</w:t>
            </w:r>
            <w:proofErr w:type="gramStart"/>
            <w:r>
              <w:rPr>
                <w:color w:val="262626" w:themeColor="text1" w:themeTint="D9"/>
              </w:rPr>
              <w:t xml:space="preserve"> ,</w:t>
            </w:r>
            <w:proofErr w:type="gramEnd"/>
            <w:r>
              <w:rPr>
                <w:color w:val="262626" w:themeColor="text1" w:themeTint="D9"/>
              </w:rPr>
              <w:t xml:space="preserve"> чтение литературного материала.</w:t>
            </w:r>
          </w:p>
        </w:tc>
        <w:tc>
          <w:tcPr>
            <w:tcW w:w="2538" w:type="dxa"/>
          </w:tcPr>
          <w:p w:rsidR="0050089A" w:rsidRPr="001E6869" w:rsidRDefault="0050089A" w:rsidP="00BE12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Двигательная активность на прогулке: прыжки, бег, ходьба разными способами.</w:t>
            </w:r>
          </w:p>
        </w:tc>
      </w:tr>
      <w:tr w:rsidR="0050089A" w:rsidRPr="001E6869" w:rsidTr="00BE12BF">
        <w:tc>
          <w:tcPr>
            <w:tcW w:w="2343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3</w:t>
            </w:r>
            <w:r>
              <w:rPr>
                <w:color w:val="262626" w:themeColor="text1" w:themeTint="D9"/>
              </w:rPr>
              <w:t>. З</w:t>
            </w:r>
            <w:r w:rsidRPr="001E6869">
              <w:rPr>
                <w:color w:val="262626" w:themeColor="text1" w:themeTint="D9"/>
              </w:rPr>
              <w:t>накомство детей с играми на воде с предметами и без.</w:t>
            </w:r>
          </w:p>
        </w:tc>
        <w:tc>
          <w:tcPr>
            <w:tcW w:w="2358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Вызвать у детей</w:t>
            </w:r>
            <w:r>
              <w:rPr>
                <w:color w:val="262626" w:themeColor="text1" w:themeTint="D9"/>
              </w:rPr>
              <w:t xml:space="preserve"> интерес к занятиям по плаванию, учить играть в парах, группами</w:t>
            </w:r>
            <w:r w:rsidRPr="001E6869">
              <w:rPr>
                <w:color w:val="262626" w:themeColor="text1" w:themeTint="D9"/>
              </w:rPr>
              <w:t xml:space="preserve">, с предметами </w:t>
            </w:r>
            <w:r w:rsidRPr="001E6869">
              <w:rPr>
                <w:color w:val="262626" w:themeColor="text1" w:themeTint="D9"/>
              </w:rPr>
              <w:lastRenderedPageBreak/>
              <w:t>и без.</w:t>
            </w:r>
          </w:p>
        </w:tc>
        <w:tc>
          <w:tcPr>
            <w:tcW w:w="2366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lastRenderedPageBreak/>
              <w:t>Наглядный, словесный, практический, повторение упражнений, игровой метод</w:t>
            </w:r>
          </w:p>
        </w:tc>
        <w:tc>
          <w:tcPr>
            <w:tcW w:w="2224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 xml:space="preserve">Знакомство детей с игрушками разного назначения, беседа о том, как можно их использовать </w:t>
            </w:r>
            <w:r w:rsidRPr="001E6869">
              <w:rPr>
                <w:color w:val="262626" w:themeColor="text1" w:themeTint="D9"/>
              </w:rPr>
              <w:lastRenderedPageBreak/>
              <w:t>в игре.</w:t>
            </w:r>
          </w:p>
        </w:tc>
        <w:tc>
          <w:tcPr>
            <w:tcW w:w="2171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lastRenderedPageBreak/>
              <w:t xml:space="preserve"> Игры с мячом, с резиновыми игрушками, знакомство с плавательной доской, спасательным </w:t>
            </w:r>
            <w:r>
              <w:rPr>
                <w:color w:val="262626" w:themeColor="text1" w:themeTint="D9"/>
              </w:rPr>
              <w:t>кругом</w:t>
            </w:r>
            <w:r w:rsidRPr="001E6869">
              <w:rPr>
                <w:color w:val="262626" w:themeColor="text1" w:themeTint="D9"/>
              </w:rPr>
              <w:t xml:space="preserve">, надувными </w:t>
            </w:r>
            <w:r w:rsidRPr="001E6869">
              <w:rPr>
                <w:color w:val="262626" w:themeColor="text1" w:themeTint="D9"/>
              </w:rPr>
              <w:lastRenderedPageBreak/>
              <w:t xml:space="preserve">игрушками. </w:t>
            </w:r>
          </w:p>
        </w:tc>
        <w:tc>
          <w:tcPr>
            <w:tcW w:w="2538" w:type="dxa"/>
          </w:tcPr>
          <w:p w:rsidR="0050089A" w:rsidRPr="001E6869" w:rsidRDefault="0050089A" w:rsidP="00BE12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Внести в предметно – развивающую среду игрушки надувные, плавательную доску, резиновые и тонущие </w:t>
            </w:r>
            <w:r>
              <w:rPr>
                <w:color w:val="000000" w:themeColor="text1"/>
              </w:rPr>
              <w:lastRenderedPageBreak/>
              <w:t>игрушки.</w:t>
            </w:r>
          </w:p>
        </w:tc>
      </w:tr>
    </w:tbl>
    <w:p w:rsidR="0050089A" w:rsidRDefault="0050089A" w:rsidP="0050089A">
      <w:r w:rsidRPr="001E6869">
        <w:lastRenderedPageBreak/>
        <w:t xml:space="preserve">       </w:t>
      </w:r>
    </w:p>
    <w:tbl>
      <w:tblPr>
        <w:tblStyle w:val="a4"/>
        <w:tblW w:w="0" w:type="auto"/>
        <w:tblLook w:val="04A0"/>
      </w:tblPr>
      <w:tblGrid>
        <w:gridCol w:w="1366"/>
        <w:gridCol w:w="1598"/>
        <w:gridCol w:w="1798"/>
        <w:gridCol w:w="1536"/>
        <w:gridCol w:w="1829"/>
        <w:gridCol w:w="1444"/>
      </w:tblGrid>
      <w:tr w:rsidR="0050089A" w:rsidRPr="007222B0" w:rsidTr="00BE12BF">
        <w:tc>
          <w:tcPr>
            <w:tcW w:w="2343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4.В</w:t>
            </w:r>
            <w:r w:rsidRPr="001E6869">
              <w:rPr>
                <w:color w:val="262626" w:themeColor="text1" w:themeTint="D9"/>
              </w:rPr>
              <w:t xml:space="preserve">ыполнение упражнений на задержку дыхания и опускание лица в воду. </w:t>
            </w:r>
          </w:p>
        </w:tc>
        <w:tc>
          <w:tcPr>
            <w:tcW w:w="2358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Учить погружаться в воду, открывать в ней глаза, передвигаться и ориентироваться под водой, задерживать дыхание.</w:t>
            </w:r>
          </w:p>
        </w:tc>
        <w:tc>
          <w:tcPr>
            <w:tcW w:w="2366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показ, объяснение</w:t>
            </w:r>
            <w:r w:rsidRPr="001E6869">
              <w:rPr>
                <w:color w:val="262626" w:themeColor="text1" w:themeTint="D9"/>
              </w:rPr>
              <w:t>, практический, игровой, исследовательский (рассматривание предметов</w:t>
            </w:r>
            <w:r>
              <w:rPr>
                <w:color w:val="262626" w:themeColor="text1" w:themeTint="D9"/>
              </w:rPr>
              <w:t xml:space="preserve"> под водой)</w:t>
            </w:r>
          </w:p>
        </w:tc>
        <w:tc>
          <w:tcPr>
            <w:tcW w:w="2224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 w:rsidRPr="001E6869">
              <w:rPr>
                <w:color w:val="262626" w:themeColor="text1" w:themeTint="D9"/>
              </w:rPr>
              <w:t>Беседа о том, как и</w:t>
            </w:r>
            <w:r>
              <w:rPr>
                <w:color w:val="262626" w:themeColor="text1" w:themeTint="D9"/>
              </w:rPr>
              <w:t xml:space="preserve"> </w:t>
            </w:r>
            <w:r w:rsidRPr="001E6869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 </w:t>
            </w:r>
            <w:r w:rsidRPr="001E6869">
              <w:rPr>
                <w:color w:val="262626" w:themeColor="text1" w:themeTint="D9"/>
              </w:rPr>
              <w:t>чем</w:t>
            </w:r>
            <w:r>
              <w:rPr>
                <w:color w:val="262626" w:themeColor="text1" w:themeTint="D9"/>
              </w:rPr>
              <w:t>,</w:t>
            </w:r>
            <w:r w:rsidRPr="001E6869">
              <w:rPr>
                <w:color w:val="262626" w:themeColor="text1" w:themeTint="D9"/>
              </w:rPr>
              <w:t xml:space="preserve"> дышат под водой </w:t>
            </w:r>
            <w:r>
              <w:rPr>
                <w:color w:val="262626" w:themeColor="text1" w:themeTint="D9"/>
              </w:rPr>
              <w:t xml:space="preserve">рыбы и другие водные животные, </w:t>
            </w:r>
            <w:r w:rsidRPr="001E6869">
              <w:rPr>
                <w:color w:val="262626" w:themeColor="text1" w:themeTint="D9"/>
              </w:rPr>
              <w:t xml:space="preserve"> как человек может долго находиться под водой.</w:t>
            </w:r>
          </w:p>
        </w:tc>
        <w:tc>
          <w:tcPr>
            <w:tcW w:w="2171" w:type="dxa"/>
            <w:hideMark/>
          </w:tcPr>
          <w:p w:rsidR="0050089A" w:rsidRPr="001E6869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</w:t>
            </w:r>
            <w:r w:rsidRPr="001E6869">
              <w:rPr>
                <w:color w:val="262626" w:themeColor="text1" w:themeTint="D9"/>
              </w:rPr>
              <w:t>гровые упражнения «Уточки умываются», «крокодилы лежат на дне»</w:t>
            </w:r>
            <w:r>
              <w:rPr>
                <w:color w:val="262626" w:themeColor="text1" w:themeTint="D9"/>
              </w:rPr>
              <w:t>, чтение литературного материала, слушание музыки на водную тематику.</w:t>
            </w:r>
          </w:p>
        </w:tc>
        <w:tc>
          <w:tcPr>
            <w:tcW w:w="2538" w:type="dxa"/>
          </w:tcPr>
          <w:p w:rsidR="0050089A" w:rsidRPr="00677B48" w:rsidRDefault="0050089A" w:rsidP="00BE12BF">
            <w:pPr>
              <w:rPr>
                <w:color w:val="000000" w:themeColor="text1"/>
              </w:rPr>
            </w:pPr>
            <w:r w:rsidRPr="00677B48">
              <w:rPr>
                <w:color w:val="000000" w:themeColor="text1"/>
              </w:rPr>
              <w:t>Внесение в предметно-развивающую среду картинок с изображением плывущих спортсменов.</w:t>
            </w:r>
          </w:p>
        </w:tc>
      </w:tr>
      <w:tr w:rsidR="0050089A" w:rsidRPr="007222B0" w:rsidTr="00BE12BF">
        <w:tc>
          <w:tcPr>
            <w:tcW w:w="2343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5.О</w:t>
            </w:r>
            <w:r w:rsidRPr="00677B48">
              <w:rPr>
                <w:color w:val="262626" w:themeColor="text1" w:themeTint="D9"/>
              </w:rPr>
              <w:t>бучение выдоху в воду и открывание глаз в воде</w:t>
            </w:r>
          </w:p>
        </w:tc>
        <w:tc>
          <w:tcPr>
            <w:tcW w:w="2358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 w:rsidRPr="00677B48">
              <w:rPr>
                <w:color w:val="262626" w:themeColor="text1" w:themeTint="D9"/>
              </w:rPr>
              <w:t>Учить погружаться в воду с головой и делать выдох в воду, открывать глаза.</w:t>
            </w:r>
          </w:p>
        </w:tc>
        <w:tc>
          <w:tcPr>
            <w:tcW w:w="2366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 w:rsidRPr="00677B48">
              <w:rPr>
                <w:color w:val="262626" w:themeColor="text1" w:themeTint="D9"/>
              </w:rPr>
              <w:t>Наглядный, словесный, практический</w:t>
            </w:r>
          </w:p>
        </w:tc>
        <w:tc>
          <w:tcPr>
            <w:tcW w:w="2224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 w:rsidRPr="00677B48">
              <w:rPr>
                <w:color w:val="262626" w:themeColor="text1" w:themeTint="D9"/>
              </w:rPr>
              <w:t xml:space="preserve">Рассматривание иллюстраций с изображением ныряющих животных, звуковые подражания </w:t>
            </w:r>
            <w:proofErr w:type="gramStart"/>
            <w:r w:rsidRPr="00677B48">
              <w:rPr>
                <w:color w:val="262626" w:themeColor="text1" w:themeTint="D9"/>
              </w:rPr>
              <w:t xml:space="preserve">( </w:t>
            </w:r>
            <w:proofErr w:type="gramEnd"/>
            <w:r w:rsidRPr="00677B48">
              <w:rPr>
                <w:color w:val="262626" w:themeColor="text1" w:themeTint="D9"/>
              </w:rPr>
              <w:t>дует ветер, сдуваем листок, пыхтит самовар)</w:t>
            </w:r>
          </w:p>
        </w:tc>
        <w:tc>
          <w:tcPr>
            <w:tcW w:w="2171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Игровые упражнения «Сдуваем листок с ладошки», « Остуди чай», « Надуй щечки».</w:t>
            </w:r>
          </w:p>
        </w:tc>
        <w:tc>
          <w:tcPr>
            <w:tcW w:w="2538" w:type="dxa"/>
          </w:tcPr>
          <w:p w:rsidR="0050089A" w:rsidRPr="00677B48" w:rsidRDefault="0050089A" w:rsidP="00BE12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Внести </w:t>
            </w:r>
            <w:r w:rsidRPr="001C637B">
              <w:rPr>
                <w:color w:val="000000" w:themeColor="text1"/>
              </w:rPr>
              <w:t>рисун</w:t>
            </w:r>
            <w:r>
              <w:rPr>
                <w:color w:val="000000" w:themeColor="text1"/>
              </w:rPr>
              <w:t>ок</w:t>
            </w:r>
            <w:r w:rsidRPr="001C637B">
              <w:rPr>
                <w:color w:val="000000" w:themeColor="text1"/>
              </w:rPr>
              <w:t xml:space="preserve"> кита, выпускающего фонтанчик воды</w:t>
            </w:r>
            <w:r>
              <w:rPr>
                <w:color w:val="000000" w:themeColor="text1"/>
              </w:rPr>
              <w:t>.</w:t>
            </w:r>
          </w:p>
        </w:tc>
      </w:tr>
      <w:tr w:rsidR="0050089A" w:rsidRPr="007222B0" w:rsidTr="00BE12BF">
        <w:tc>
          <w:tcPr>
            <w:tcW w:w="2343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6.О</w:t>
            </w:r>
            <w:r w:rsidRPr="00677B48">
              <w:rPr>
                <w:color w:val="262626" w:themeColor="text1" w:themeTint="D9"/>
              </w:rPr>
              <w:t>бучение детей лежанию на воде с поддержкой о неподвижную опору</w:t>
            </w:r>
            <w:r>
              <w:rPr>
                <w:color w:val="262626" w:themeColor="text1" w:themeTint="D9"/>
              </w:rPr>
              <w:t xml:space="preserve"> </w:t>
            </w:r>
            <w:r w:rsidRPr="00677B48">
              <w:rPr>
                <w:color w:val="262626" w:themeColor="text1" w:themeTint="D9"/>
              </w:rPr>
              <w:t>(бортик) и без нее.</w:t>
            </w:r>
          </w:p>
        </w:tc>
        <w:tc>
          <w:tcPr>
            <w:tcW w:w="2358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Учить выпрямлять свое туловище в воде с погружением головы в воду, держась за бортик, плавательную доску, надувную игрушку»</w:t>
            </w:r>
          </w:p>
        </w:tc>
        <w:tc>
          <w:tcPr>
            <w:tcW w:w="2366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 w:rsidRPr="00677B48">
              <w:rPr>
                <w:color w:val="262626" w:themeColor="text1" w:themeTint="D9"/>
              </w:rPr>
              <w:t>Наглядный, словесный, практический, образный</w:t>
            </w:r>
          </w:p>
        </w:tc>
        <w:tc>
          <w:tcPr>
            <w:tcW w:w="2224" w:type="dxa"/>
            <w:hideMark/>
          </w:tcPr>
          <w:p w:rsidR="0050089A" w:rsidRPr="00677B48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Рассматривание картинок с изображением морской звезды, медузы, поплавка.</w:t>
            </w:r>
          </w:p>
        </w:tc>
        <w:tc>
          <w:tcPr>
            <w:tcW w:w="2171" w:type="dxa"/>
            <w:hideMark/>
          </w:tcPr>
          <w:p w:rsidR="0050089A" w:rsidRPr="00C87E51" w:rsidRDefault="0050089A" w:rsidP="00BE12B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НОД  по теме: «Вода», « Воздух» с   опытно – экспериментальной деятельностью, «Почему надувные игрушки не тонут?»</w:t>
            </w:r>
          </w:p>
        </w:tc>
        <w:tc>
          <w:tcPr>
            <w:tcW w:w="2538" w:type="dxa"/>
          </w:tcPr>
          <w:p w:rsidR="0050089A" w:rsidRPr="00C87E51" w:rsidRDefault="0050089A" w:rsidP="00BE12BF">
            <w:pPr>
              <w:rPr>
                <w:color w:val="000000" w:themeColor="text1"/>
              </w:rPr>
            </w:pPr>
            <w:r w:rsidRPr="00C87E51">
              <w:rPr>
                <w:color w:val="000000" w:themeColor="text1"/>
              </w:rPr>
              <w:t>Дидактическая игра</w:t>
            </w:r>
            <w:r>
              <w:rPr>
                <w:color w:val="000000" w:themeColor="text1"/>
              </w:rPr>
              <w:t>,</w:t>
            </w:r>
            <w:r w:rsidRPr="00C87E51">
              <w:rPr>
                <w:color w:val="000000" w:themeColor="text1"/>
              </w:rPr>
              <w:t xml:space="preserve"> «какая игрушка не утонет?»</w:t>
            </w:r>
          </w:p>
        </w:tc>
      </w:tr>
    </w:tbl>
    <w:p w:rsidR="0050089A" w:rsidRDefault="0050089A" w:rsidP="0050089A"/>
    <w:p w:rsidR="0050089A" w:rsidRDefault="0050089A" w:rsidP="0050089A"/>
    <w:p w:rsidR="007E5730" w:rsidRDefault="007E5730"/>
    <w:sectPr w:rsidR="007E5730" w:rsidSect="007E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089A"/>
    <w:rsid w:val="00161136"/>
    <w:rsid w:val="0050089A"/>
    <w:rsid w:val="007E5730"/>
    <w:rsid w:val="008450AD"/>
    <w:rsid w:val="008E57B4"/>
    <w:rsid w:val="00995D52"/>
    <w:rsid w:val="00C2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0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0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0A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5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50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450AD"/>
  </w:style>
  <w:style w:type="table" w:styleId="a4">
    <w:name w:val="Table Grid"/>
    <w:basedOn w:val="a1"/>
    <w:uiPriority w:val="59"/>
    <w:rsid w:val="0050089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Company>Unattended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2011-12-14T12:48:00Z</dcterms:created>
  <dcterms:modified xsi:type="dcterms:W3CDTF">2011-12-14T12:49:00Z</dcterms:modified>
</cp:coreProperties>
</file>