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8E" w:rsidRDefault="00EB358E" w:rsidP="00EB358E">
      <w:pPr>
        <w:tabs>
          <w:tab w:val="left" w:pos="8680"/>
        </w:tabs>
        <w:jc w:val="center"/>
      </w:pPr>
      <w:r>
        <w:t xml:space="preserve">Департамент образования </w:t>
      </w:r>
      <w:proofErr w:type="gramStart"/>
      <w:r>
        <w:t>г</w:t>
      </w:r>
      <w:proofErr w:type="gramEnd"/>
      <w:r>
        <w:t>. Братска</w:t>
      </w:r>
    </w:p>
    <w:p w:rsidR="00EB358E" w:rsidRDefault="00EB358E" w:rsidP="00EB358E">
      <w:pPr>
        <w:tabs>
          <w:tab w:val="left" w:pos="8680"/>
        </w:tabs>
        <w:jc w:val="center"/>
      </w:pPr>
    </w:p>
    <w:p w:rsidR="00EB358E" w:rsidRDefault="00EB358E" w:rsidP="00EB358E">
      <w:pPr>
        <w:tabs>
          <w:tab w:val="left" w:pos="8680"/>
        </w:tabs>
        <w:jc w:val="center"/>
      </w:pPr>
      <w:r>
        <w:t>МУНИЦИПАЛЬНОЕ БЮДЖЕТНОЕ ДОШКОЛЬНОЕ ОБРАЗОВАТЕЛЬНОЕ УЧРЕЖДЕНИЕ</w:t>
      </w:r>
    </w:p>
    <w:p w:rsidR="00EB358E" w:rsidRDefault="00EB358E" w:rsidP="00EB358E">
      <w:pPr>
        <w:tabs>
          <w:tab w:val="left" w:pos="8680"/>
        </w:tabs>
        <w:jc w:val="center"/>
      </w:pPr>
    </w:p>
    <w:p w:rsidR="00EB358E" w:rsidRDefault="00EB358E" w:rsidP="00EB358E">
      <w:pPr>
        <w:tabs>
          <w:tab w:val="left" w:pos="8680"/>
        </w:tabs>
        <w:jc w:val="center"/>
      </w:pPr>
      <w:r>
        <w:t>«ЦЕНТР РАЗВИТИЯ РЕБЕНКА – ДЕТСКИЙ САД № 9»</w:t>
      </w:r>
    </w:p>
    <w:p w:rsidR="00EB358E" w:rsidRDefault="00EB358E" w:rsidP="00EB358E">
      <w:pPr>
        <w:tabs>
          <w:tab w:val="left" w:pos="8680"/>
        </w:tabs>
        <w:jc w:val="center"/>
      </w:pPr>
    </w:p>
    <w:p w:rsidR="00EB358E" w:rsidRDefault="00EB358E" w:rsidP="00EB358E">
      <w:pPr>
        <w:tabs>
          <w:tab w:val="left" w:pos="8680"/>
        </w:tabs>
        <w:jc w:val="center"/>
        <w:rPr>
          <w:b/>
          <w:sz w:val="52"/>
          <w:szCs w:val="52"/>
        </w:rPr>
      </w:pPr>
      <w:r>
        <w:t>«Солнечный город»</w:t>
      </w:r>
    </w:p>
    <w:p w:rsidR="00EB358E" w:rsidRDefault="00EB358E" w:rsidP="00EB358E">
      <w:pPr>
        <w:tabs>
          <w:tab w:val="left" w:pos="8680"/>
        </w:tabs>
        <w:jc w:val="center"/>
        <w:rPr>
          <w:b/>
          <w:sz w:val="52"/>
          <w:szCs w:val="52"/>
        </w:rPr>
      </w:pPr>
    </w:p>
    <w:p w:rsidR="00EB358E" w:rsidRDefault="00EB358E" w:rsidP="00EB358E">
      <w:pPr>
        <w:tabs>
          <w:tab w:val="left" w:pos="8680"/>
        </w:tabs>
        <w:jc w:val="center"/>
        <w:rPr>
          <w:b/>
          <w:sz w:val="52"/>
          <w:szCs w:val="52"/>
        </w:rPr>
      </w:pPr>
    </w:p>
    <w:p w:rsidR="00EB358E" w:rsidRPr="005E2F14" w:rsidRDefault="00EB358E" w:rsidP="00EB358E">
      <w:pPr>
        <w:tabs>
          <w:tab w:val="left" w:pos="8680"/>
        </w:tabs>
        <w:jc w:val="center"/>
        <w:rPr>
          <w:b/>
          <w:sz w:val="36"/>
          <w:szCs w:val="36"/>
        </w:rPr>
      </w:pPr>
      <w:r w:rsidRPr="005E2F1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ОНСПЕКТ</w:t>
      </w:r>
    </w:p>
    <w:p w:rsidR="00EB358E" w:rsidRPr="005E2F14" w:rsidRDefault="00EB358E" w:rsidP="00EB358E">
      <w:pPr>
        <w:tabs>
          <w:tab w:val="left" w:pos="8680"/>
        </w:tabs>
        <w:jc w:val="center"/>
        <w:rPr>
          <w:b/>
          <w:sz w:val="36"/>
          <w:szCs w:val="36"/>
        </w:rPr>
      </w:pPr>
      <w:r w:rsidRPr="005E2F14">
        <w:rPr>
          <w:b/>
          <w:sz w:val="36"/>
          <w:szCs w:val="36"/>
        </w:rPr>
        <w:t>(интегрированного занятия, занятие игра;</w:t>
      </w:r>
      <w:r>
        <w:rPr>
          <w:b/>
          <w:sz w:val="36"/>
          <w:szCs w:val="36"/>
        </w:rPr>
        <w:t xml:space="preserve"> </w:t>
      </w:r>
      <w:r w:rsidRPr="005E2F14">
        <w:rPr>
          <w:b/>
          <w:sz w:val="36"/>
          <w:szCs w:val="36"/>
        </w:rPr>
        <w:t>дети подготовительного возраста)</w:t>
      </w:r>
    </w:p>
    <w:p w:rsidR="00EB358E" w:rsidRPr="005E2F14" w:rsidRDefault="00EB358E" w:rsidP="00EB358E">
      <w:pPr>
        <w:tabs>
          <w:tab w:val="left" w:pos="8680"/>
        </w:tabs>
        <w:jc w:val="center"/>
        <w:rPr>
          <w:b/>
          <w:sz w:val="36"/>
          <w:szCs w:val="36"/>
        </w:rPr>
      </w:pPr>
      <w:r w:rsidRPr="005E2F14">
        <w:rPr>
          <w:b/>
          <w:sz w:val="36"/>
          <w:szCs w:val="36"/>
        </w:rPr>
        <w:t>«К</w:t>
      </w:r>
      <w:r>
        <w:rPr>
          <w:b/>
          <w:sz w:val="36"/>
          <w:szCs w:val="36"/>
        </w:rPr>
        <w:t>ОЛЯДА, КОЛЯДА ОТВОРЯЙ ВОРОТА</w:t>
      </w:r>
      <w:r w:rsidRPr="005E2F14">
        <w:rPr>
          <w:b/>
          <w:sz w:val="36"/>
          <w:szCs w:val="36"/>
        </w:rPr>
        <w:t>…»</w:t>
      </w:r>
    </w:p>
    <w:p w:rsidR="00EB358E" w:rsidRDefault="00EB358E" w:rsidP="00EB358E">
      <w:pPr>
        <w:tabs>
          <w:tab w:val="left" w:pos="8680"/>
        </w:tabs>
        <w:jc w:val="center"/>
        <w:rPr>
          <w:sz w:val="40"/>
          <w:szCs w:val="40"/>
        </w:rPr>
      </w:pPr>
    </w:p>
    <w:p w:rsidR="00EB358E" w:rsidRDefault="00EB358E" w:rsidP="00EB358E">
      <w:pPr>
        <w:tabs>
          <w:tab w:val="left" w:pos="8680"/>
        </w:tabs>
        <w:jc w:val="center"/>
        <w:rPr>
          <w:sz w:val="40"/>
          <w:szCs w:val="40"/>
        </w:rPr>
      </w:pPr>
    </w:p>
    <w:p w:rsidR="00EB358E" w:rsidRDefault="00EB358E" w:rsidP="00EB358E">
      <w:pPr>
        <w:tabs>
          <w:tab w:val="left" w:pos="8680"/>
        </w:tabs>
        <w:jc w:val="center"/>
        <w:rPr>
          <w:sz w:val="40"/>
          <w:szCs w:val="40"/>
        </w:rPr>
      </w:pPr>
    </w:p>
    <w:p w:rsidR="00EB358E" w:rsidRDefault="00EB358E" w:rsidP="00EB358E">
      <w:pPr>
        <w:tabs>
          <w:tab w:val="left" w:pos="8680"/>
        </w:tabs>
        <w:jc w:val="center"/>
        <w:rPr>
          <w:sz w:val="40"/>
          <w:szCs w:val="40"/>
        </w:rPr>
      </w:pPr>
    </w:p>
    <w:p w:rsidR="00EB358E" w:rsidRDefault="00EB358E" w:rsidP="00EB358E">
      <w:pPr>
        <w:tabs>
          <w:tab w:val="left" w:pos="8680"/>
        </w:tabs>
        <w:jc w:val="center"/>
        <w:rPr>
          <w:sz w:val="40"/>
          <w:szCs w:val="40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Pr="00902033" w:rsidRDefault="00EB358E" w:rsidP="00EB358E">
      <w:pPr>
        <w:tabs>
          <w:tab w:val="left" w:pos="8680"/>
        </w:tabs>
        <w:jc w:val="right"/>
        <w:rPr>
          <w:sz w:val="28"/>
          <w:szCs w:val="28"/>
        </w:rPr>
      </w:pPr>
      <w:proofErr w:type="spellStart"/>
      <w:r w:rsidRPr="00902033">
        <w:rPr>
          <w:sz w:val="28"/>
          <w:szCs w:val="28"/>
        </w:rPr>
        <w:t>Составила</w:t>
      </w:r>
      <w:proofErr w:type="gramStart"/>
      <w:r w:rsidRPr="00902033">
        <w:rPr>
          <w:sz w:val="28"/>
          <w:szCs w:val="28"/>
        </w:rPr>
        <w:t>:К</w:t>
      </w:r>
      <w:proofErr w:type="gramEnd"/>
      <w:r w:rsidRPr="00902033">
        <w:rPr>
          <w:sz w:val="28"/>
          <w:szCs w:val="28"/>
        </w:rPr>
        <w:t>лебанец</w:t>
      </w:r>
      <w:proofErr w:type="spellEnd"/>
      <w:r w:rsidRPr="00902033">
        <w:rPr>
          <w:sz w:val="28"/>
          <w:szCs w:val="28"/>
        </w:rPr>
        <w:t xml:space="preserve"> Е. В.</w:t>
      </w:r>
    </w:p>
    <w:p w:rsidR="00EB358E" w:rsidRPr="00902033" w:rsidRDefault="00EB358E" w:rsidP="00EB358E">
      <w:pPr>
        <w:tabs>
          <w:tab w:val="left" w:pos="8680"/>
        </w:tabs>
        <w:jc w:val="right"/>
        <w:rPr>
          <w:sz w:val="28"/>
          <w:szCs w:val="28"/>
        </w:rPr>
      </w:pPr>
      <w:r w:rsidRPr="00902033">
        <w:rPr>
          <w:sz w:val="28"/>
          <w:szCs w:val="28"/>
        </w:rPr>
        <w:t>воспитатель, 1 кв. категория</w:t>
      </w: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right"/>
        <w:rPr>
          <w:sz w:val="36"/>
          <w:szCs w:val="36"/>
        </w:rPr>
      </w:pPr>
    </w:p>
    <w:p w:rsidR="00EB358E" w:rsidRDefault="00EB358E" w:rsidP="00EB358E">
      <w:pPr>
        <w:tabs>
          <w:tab w:val="left" w:pos="8680"/>
        </w:tabs>
        <w:jc w:val="center"/>
        <w:rPr>
          <w:sz w:val="28"/>
          <w:szCs w:val="28"/>
        </w:rPr>
      </w:pPr>
      <w:r w:rsidRPr="00902033">
        <w:rPr>
          <w:sz w:val="28"/>
          <w:szCs w:val="28"/>
        </w:rPr>
        <w:t>г.</w:t>
      </w:r>
      <w:r>
        <w:rPr>
          <w:sz w:val="28"/>
          <w:szCs w:val="28"/>
        </w:rPr>
        <w:t xml:space="preserve"> Братск</w:t>
      </w:r>
    </w:p>
    <w:p w:rsidR="00EB358E" w:rsidRDefault="00EB358E" w:rsidP="00EB358E">
      <w:pPr>
        <w:tabs>
          <w:tab w:val="left" w:pos="8680"/>
        </w:tabs>
        <w:jc w:val="center"/>
        <w:rPr>
          <w:sz w:val="28"/>
          <w:szCs w:val="28"/>
        </w:rPr>
      </w:pP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lastRenderedPageBreak/>
        <w:t>Программное содержание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Познакомить детей с событиями и смысловыми характеристиками святок; развивать желание готовиться к православным праздникам, быть причастным к ним. Научить детей новым русским народным играм. Формировать умение работать с тестом, умение придумывать и лепить задуманные композиции печенья, овладение средствами выразительности </w:t>
      </w:r>
      <w:proofErr w:type="gramStart"/>
      <w:r w:rsidRPr="00902033">
        <w:rPr>
          <w:sz w:val="28"/>
          <w:szCs w:val="28"/>
        </w:rPr>
        <w:t xml:space="preserve">( </w:t>
      </w:r>
      <w:proofErr w:type="gramEnd"/>
      <w:r w:rsidRPr="00902033">
        <w:rPr>
          <w:sz w:val="28"/>
          <w:szCs w:val="28"/>
        </w:rPr>
        <w:t>украшения, используя бусины, пуговицы и др. бросовый материал ).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Развивать воображение при самостоятельном выборе и использовании доступных средств выразительности. Развивать эстетический вкус, творчество, фантазию, аккуратность при работе с тестом.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Воспитывать умение доводить начатую работу до конца; коммуникативные навыки; умение делит</w:t>
      </w:r>
      <w:r>
        <w:rPr>
          <w:sz w:val="28"/>
          <w:szCs w:val="28"/>
        </w:rPr>
        <w:t>ь</w:t>
      </w:r>
      <w:r w:rsidRPr="00902033">
        <w:rPr>
          <w:sz w:val="28"/>
          <w:szCs w:val="28"/>
        </w:rPr>
        <w:t>ся и работать рядом.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Предварительная работа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Рассматривание иллюстраций</w:t>
      </w:r>
      <w:proofErr w:type="gramStart"/>
      <w:r w:rsidRPr="00902033">
        <w:rPr>
          <w:sz w:val="28"/>
          <w:szCs w:val="28"/>
        </w:rPr>
        <w:t xml:space="preserve"> ,</w:t>
      </w:r>
      <w:proofErr w:type="gramEnd"/>
      <w:r w:rsidRPr="00902033">
        <w:rPr>
          <w:sz w:val="28"/>
          <w:szCs w:val="28"/>
        </w:rPr>
        <w:t xml:space="preserve"> репродукций ;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Чтение произведений;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Аппликация «Укрась печенье»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- Выкладывание на </w:t>
      </w:r>
      <w:proofErr w:type="spellStart"/>
      <w:r w:rsidRPr="00902033">
        <w:rPr>
          <w:sz w:val="28"/>
          <w:szCs w:val="28"/>
        </w:rPr>
        <w:t>фланелеграфе</w:t>
      </w:r>
      <w:proofErr w:type="spellEnd"/>
      <w:r w:rsidRPr="00902033">
        <w:rPr>
          <w:sz w:val="28"/>
          <w:szCs w:val="28"/>
        </w:rPr>
        <w:t xml:space="preserve"> «Ряженые приходили…»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Игры на музыкальных инструментах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Разучивание колядок, русских народных игр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- Отгадывание загадок.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Оборудование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Музыкальные инструменты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Русские народные костюмы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Подготовка условий для празднования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макет русского народного дома, скамейки, столы, самовар и </w:t>
      </w:r>
      <w:proofErr w:type="spellStart"/>
      <w:r w:rsidRPr="00902033">
        <w:rPr>
          <w:sz w:val="28"/>
          <w:szCs w:val="28"/>
        </w:rPr>
        <w:t>тд</w:t>
      </w:r>
      <w:proofErr w:type="spellEnd"/>
      <w:r w:rsidRPr="00902033">
        <w:rPr>
          <w:sz w:val="28"/>
          <w:szCs w:val="28"/>
        </w:rPr>
        <w:t>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Муз</w:t>
      </w:r>
      <w:proofErr w:type="gramStart"/>
      <w:r w:rsidRPr="00902033">
        <w:rPr>
          <w:sz w:val="28"/>
          <w:szCs w:val="28"/>
        </w:rPr>
        <w:t>.</w:t>
      </w:r>
      <w:proofErr w:type="gramEnd"/>
      <w:r w:rsidRPr="00902033">
        <w:rPr>
          <w:sz w:val="28"/>
          <w:szCs w:val="28"/>
        </w:rPr>
        <w:t xml:space="preserve"> </w:t>
      </w:r>
      <w:proofErr w:type="gramStart"/>
      <w:r w:rsidRPr="00902033">
        <w:rPr>
          <w:sz w:val="28"/>
          <w:szCs w:val="28"/>
        </w:rPr>
        <w:t>п</w:t>
      </w:r>
      <w:proofErr w:type="gramEnd"/>
      <w:r w:rsidRPr="00902033">
        <w:rPr>
          <w:sz w:val="28"/>
          <w:szCs w:val="28"/>
        </w:rPr>
        <w:t>роизведения «Русские народные мелодии» ;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- Тесто, </w:t>
      </w:r>
      <w:proofErr w:type="spellStart"/>
      <w:r w:rsidRPr="00902033">
        <w:rPr>
          <w:sz w:val="28"/>
          <w:szCs w:val="28"/>
        </w:rPr>
        <w:t>протвини</w:t>
      </w:r>
      <w:proofErr w:type="spellEnd"/>
      <w:r w:rsidRPr="00902033">
        <w:rPr>
          <w:sz w:val="28"/>
          <w:szCs w:val="28"/>
        </w:rPr>
        <w:t>, кувшин с водой, полотенца, тазики</w:t>
      </w:r>
      <w:proofErr w:type="gramStart"/>
      <w:r w:rsidRPr="00902033">
        <w:rPr>
          <w:sz w:val="28"/>
          <w:szCs w:val="28"/>
        </w:rPr>
        <w:t xml:space="preserve"> ;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- Бросовый материал для украшения.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</w:p>
    <w:p w:rsidR="00EB358E" w:rsidRPr="00902033" w:rsidRDefault="00EB358E" w:rsidP="00EB358E">
      <w:pPr>
        <w:tabs>
          <w:tab w:val="left" w:pos="8680"/>
        </w:tabs>
        <w:jc w:val="center"/>
        <w:rPr>
          <w:sz w:val="28"/>
          <w:szCs w:val="28"/>
        </w:rPr>
      </w:pPr>
      <w:r w:rsidRPr="00902033">
        <w:rPr>
          <w:sz w:val="28"/>
          <w:szCs w:val="28"/>
        </w:rPr>
        <w:t>Ход занятия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(на сцене декорация русской народной избы)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Хозяин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Здравствуйте гости дорогие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Собрались мы с вами на беседу для </w:t>
      </w:r>
      <w:proofErr w:type="spellStart"/>
      <w:r w:rsidRPr="00902033">
        <w:rPr>
          <w:sz w:val="28"/>
          <w:szCs w:val="28"/>
        </w:rPr>
        <w:t>забавушки</w:t>
      </w:r>
      <w:proofErr w:type="spellEnd"/>
      <w:r w:rsidRPr="00902033">
        <w:rPr>
          <w:sz w:val="28"/>
          <w:szCs w:val="28"/>
        </w:rPr>
        <w:t xml:space="preserve">. Как когда – то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наши прадедушки и прабабушки.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Хозяин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Приходили ребятки на веселые святки. Песни петь, плясать, да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загадывать загадки.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Праздник этот самый длинный,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Он веселый и старинный.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От рождества до Крещенья,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Приготовив угощенье,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Наши предки пили, ели,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Веселились две недели,</w:t>
      </w:r>
    </w:p>
    <w:p w:rsidR="00EB358E" w:rsidRDefault="00EB358E" w:rsidP="00EB358E">
      <w:pPr>
        <w:tabs>
          <w:tab w:val="left" w:pos="8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902033">
        <w:rPr>
          <w:sz w:val="28"/>
          <w:szCs w:val="28"/>
        </w:rPr>
        <w:t xml:space="preserve"> Праздник ждали и любили,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Наряжались и шутили.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По дворам ходили в святки,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Пели разные колядки.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Так давайте же сейчас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Святки встретим мы у нас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Раздается звук </w:t>
      </w:r>
      <w:proofErr w:type="spellStart"/>
      <w:r w:rsidRPr="00902033">
        <w:rPr>
          <w:sz w:val="28"/>
          <w:szCs w:val="28"/>
        </w:rPr>
        <w:t>трещеток</w:t>
      </w:r>
      <w:proofErr w:type="spellEnd"/>
      <w:r w:rsidRPr="00902033">
        <w:rPr>
          <w:sz w:val="28"/>
          <w:szCs w:val="28"/>
        </w:rPr>
        <w:t xml:space="preserve">, дудочек. В зал входит группа девочек с рождественской звездой.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Девочки (поют)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Коляда, коляда приходи к нам с высока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Один раз в годок, полюбуемся часок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Самокаты – сани покатили сами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От села до села коляда весела.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 зал входит группа мальчиков.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Мальчики (поют)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Коляд</w:t>
      </w:r>
      <w:proofErr w:type="gramStart"/>
      <w:r w:rsidRPr="00902033">
        <w:rPr>
          <w:sz w:val="28"/>
          <w:szCs w:val="28"/>
        </w:rPr>
        <w:t>а-</w:t>
      </w:r>
      <w:proofErr w:type="gramEnd"/>
      <w:r w:rsidRPr="00902033">
        <w:rPr>
          <w:sz w:val="28"/>
          <w:szCs w:val="28"/>
        </w:rPr>
        <w:t xml:space="preserve"> </w:t>
      </w:r>
      <w:proofErr w:type="spellStart"/>
      <w:r w:rsidRPr="00902033">
        <w:rPr>
          <w:sz w:val="28"/>
          <w:szCs w:val="28"/>
        </w:rPr>
        <w:t>маляда</w:t>
      </w:r>
      <w:proofErr w:type="spellEnd"/>
      <w:r w:rsidRPr="00902033">
        <w:rPr>
          <w:sz w:val="28"/>
          <w:szCs w:val="28"/>
        </w:rPr>
        <w:t>, седая борода,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Нос – то плошкой, голова – лукошком,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Руки сабельками, ноги  грабельками.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Коляда – </w:t>
      </w:r>
      <w:proofErr w:type="spellStart"/>
      <w:r w:rsidRPr="00902033">
        <w:rPr>
          <w:sz w:val="28"/>
          <w:szCs w:val="28"/>
        </w:rPr>
        <w:t>маляда</w:t>
      </w:r>
      <w:proofErr w:type="spellEnd"/>
      <w:r w:rsidRPr="00902033">
        <w:rPr>
          <w:sz w:val="28"/>
          <w:szCs w:val="28"/>
        </w:rPr>
        <w:t>, приходи к нам сюда.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Все вместе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Приходи на Новый год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Величать честной народ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Мальчики и девочки встречаются в центре зала и поют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Пришла коляда </w:t>
      </w:r>
      <w:proofErr w:type="gramStart"/>
      <w:r w:rsidRPr="00902033">
        <w:rPr>
          <w:sz w:val="28"/>
          <w:szCs w:val="28"/>
        </w:rPr>
        <w:t>на кануне</w:t>
      </w:r>
      <w:proofErr w:type="gramEnd"/>
      <w:r w:rsidRPr="00902033">
        <w:rPr>
          <w:sz w:val="28"/>
          <w:szCs w:val="28"/>
        </w:rPr>
        <w:t xml:space="preserve"> Рождества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Новый год пришел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Ходи народ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Новый год встречать,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Гостей величать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Дети подходят к дому.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Все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Дома ли хозяева</w:t>
      </w:r>
      <w:proofErr w:type="gramStart"/>
      <w:r w:rsidRPr="00902033">
        <w:rPr>
          <w:sz w:val="28"/>
          <w:szCs w:val="28"/>
        </w:rPr>
        <w:t xml:space="preserve"> ?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Хозяева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Дома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Дети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Позвольте – </w:t>
      </w:r>
      <w:proofErr w:type="spellStart"/>
      <w:r w:rsidRPr="00902033">
        <w:rPr>
          <w:sz w:val="28"/>
          <w:szCs w:val="28"/>
        </w:rPr>
        <w:t>ка</w:t>
      </w:r>
      <w:proofErr w:type="spellEnd"/>
      <w:r w:rsidRPr="00902033">
        <w:rPr>
          <w:sz w:val="28"/>
          <w:szCs w:val="28"/>
        </w:rPr>
        <w:t xml:space="preserve"> хозяева колядку спеть</w:t>
      </w:r>
      <w:proofErr w:type="gramStart"/>
      <w:r w:rsidRPr="00902033">
        <w:rPr>
          <w:sz w:val="28"/>
          <w:szCs w:val="28"/>
        </w:rPr>
        <w:t xml:space="preserve"> ?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Вы позволите – мы споем,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Не позволите – прочь пойдем.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Пойте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Все исполняют колядку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Маленький </w:t>
      </w:r>
      <w:proofErr w:type="gramStart"/>
      <w:r w:rsidRPr="00902033">
        <w:rPr>
          <w:sz w:val="28"/>
          <w:szCs w:val="28"/>
        </w:rPr>
        <w:t>хлопчик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Сел на </w:t>
      </w:r>
      <w:proofErr w:type="spellStart"/>
      <w:r w:rsidRPr="00902033">
        <w:rPr>
          <w:sz w:val="28"/>
          <w:szCs w:val="28"/>
        </w:rPr>
        <w:t>снопчик</w:t>
      </w:r>
      <w:proofErr w:type="spellEnd"/>
      <w:r w:rsidRPr="00902033">
        <w:rPr>
          <w:sz w:val="28"/>
          <w:szCs w:val="28"/>
        </w:rPr>
        <w:t>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</w:t>
      </w:r>
      <w:proofErr w:type="gramStart"/>
      <w:r w:rsidRPr="00902033">
        <w:rPr>
          <w:sz w:val="28"/>
          <w:szCs w:val="28"/>
        </w:rPr>
        <w:t>Во</w:t>
      </w:r>
      <w:proofErr w:type="gramEnd"/>
      <w:r w:rsidRPr="00902033">
        <w:rPr>
          <w:sz w:val="28"/>
          <w:szCs w:val="28"/>
        </w:rPr>
        <w:t xml:space="preserve"> дуду играет,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Колядку потешает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Пришла коляда – отворяй ворота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Дайте коровку – </w:t>
      </w:r>
      <w:proofErr w:type="spellStart"/>
      <w:r w:rsidRPr="00902033">
        <w:rPr>
          <w:sz w:val="28"/>
          <w:szCs w:val="28"/>
        </w:rPr>
        <w:t>маслену</w:t>
      </w:r>
      <w:proofErr w:type="spellEnd"/>
      <w:r w:rsidRPr="00902033">
        <w:rPr>
          <w:sz w:val="28"/>
          <w:szCs w:val="28"/>
        </w:rPr>
        <w:t xml:space="preserve"> головку.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Ты мне дай пирожок ради праздника,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Пышки, лепешки, поросячьи ножки –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В печи сидят на нас глядят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Хозяева приглашают </w:t>
      </w:r>
      <w:proofErr w:type="spellStart"/>
      <w:r w:rsidRPr="00902033">
        <w:rPr>
          <w:sz w:val="28"/>
          <w:szCs w:val="28"/>
        </w:rPr>
        <w:t>колядовщиков</w:t>
      </w:r>
      <w:proofErr w:type="spellEnd"/>
      <w:r w:rsidRPr="00902033">
        <w:rPr>
          <w:sz w:val="28"/>
          <w:szCs w:val="28"/>
        </w:rPr>
        <w:t xml:space="preserve"> в дом.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Оставайтесь, и нам веселее будет. Как святки проведешь, таким</w:t>
      </w:r>
    </w:p>
    <w:p w:rsidR="00EB358E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и год будет. Да вот беда, не успела я испечь угощенье, может </w:t>
      </w:r>
    </w:p>
    <w:p w:rsidR="00EB358E" w:rsidRDefault="00EB358E" w:rsidP="00EB358E">
      <w:pPr>
        <w:tabs>
          <w:tab w:val="left" w:pos="8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lastRenderedPageBreak/>
        <w:t>помож</w:t>
      </w:r>
      <w:r>
        <w:rPr>
          <w:sz w:val="28"/>
          <w:szCs w:val="28"/>
        </w:rPr>
        <w:t>е</w:t>
      </w:r>
      <w:r w:rsidRPr="00902033">
        <w:rPr>
          <w:sz w:val="28"/>
          <w:szCs w:val="28"/>
        </w:rPr>
        <w:t>те мне</w:t>
      </w:r>
      <w:proofErr w:type="gramStart"/>
      <w:r w:rsidRPr="00902033">
        <w:rPr>
          <w:sz w:val="28"/>
          <w:szCs w:val="28"/>
        </w:rPr>
        <w:t xml:space="preserve"> ?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Дети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С удовольствием</w:t>
      </w:r>
      <w:proofErr w:type="gramStart"/>
      <w:r w:rsidRPr="00902033">
        <w:rPr>
          <w:sz w:val="28"/>
          <w:szCs w:val="28"/>
        </w:rPr>
        <w:t xml:space="preserve"> ?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Хозяйка достает тесто и все начинают делать печенье </w:t>
      </w:r>
      <w:proofErr w:type="gramStart"/>
      <w:r w:rsidRPr="00902033">
        <w:rPr>
          <w:sz w:val="28"/>
          <w:szCs w:val="28"/>
        </w:rPr>
        <w:t xml:space="preserve">( </w:t>
      </w:r>
      <w:proofErr w:type="gramEnd"/>
      <w:r w:rsidRPr="00902033">
        <w:rPr>
          <w:sz w:val="28"/>
          <w:szCs w:val="28"/>
        </w:rPr>
        <w:t xml:space="preserve">средние дети с помощью формочек, а старшие по схемам).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Затем все украшают печенье бусинами, пуговицами и др. бросовым материалом (по выбору).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Девочки (поют)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Сею – вею, </w:t>
      </w:r>
      <w:proofErr w:type="spellStart"/>
      <w:r w:rsidRPr="00902033">
        <w:rPr>
          <w:sz w:val="28"/>
          <w:szCs w:val="28"/>
        </w:rPr>
        <w:t>посеваю</w:t>
      </w:r>
      <w:proofErr w:type="spellEnd"/>
      <w:r w:rsidRPr="00902033">
        <w:rPr>
          <w:sz w:val="28"/>
          <w:szCs w:val="28"/>
        </w:rPr>
        <w:t>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С новым годом поздравляю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Сею – вею, </w:t>
      </w:r>
      <w:proofErr w:type="spellStart"/>
      <w:r w:rsidRPr="00902033">
        <w:rPr>
          <w:sz w:val="28"/>
          <w:szCs w:val="28"/>
        </w:rPr>
        <w:t>посеваю</w:t>
      </w:r>
      <w:proofErr w:type="spellEnd"/>
      <w:r w:rsidRPr="00902033">
        <w:rPr>
          <w:sz w:val="28"/>
          <w:szCs w:val="28"/>
        </w:rPr>
        <w:t>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Счастья, радости желаю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  <w:r w:rsidRPr="00902033">
        <w:rPr>
          <w:sz w:val="28"/>
          <w:szCs w:val="28"/>
        </w:rPr>
        <w:t xml:space="preserve"> 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Что-то мы засиделись, давайте в игры играть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Проводится игра « К нам коза пришла»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proofErr w:type="gramStart"/>
      <w:r w:rsidRPr="00902033">
        <w:rPr>
          <w:sz w:val="28"/>
          <w:szCs w:val="28"/>
        </w:rPr>
        <w:t>(двое детей образуют ворот</w:t>
      </w:r>
      <w:r>
        <w:rPr>
          <w:sz w:val="28"/>
          <w:szCs w:val="28"/>
        </w:rPr>
        <w:t>а</w:t>
      </w:r>
      <w:r w:rsidRPr="00902033">
        <w:rPr>
          <w:sz w:val="28"/>
          <w:szCs w:val="28"/>
        </w:rPr>
        <w:t>.</w:t>
      </w:r>
      <w:proofErr w:type="gramEnd"/>
      <w:r w:rsidRPr="00902033">
        <w:rPr>
          <w:sz w:val="28"/>
          <w:szCs w:val="28"/>
        </w:rPr>
        <w:t xml:space="preserve"> Через эти ворота дети цепочкой, взявшись за руки, проходят с песней. На слова «А самого маленького оставила» ворот</w:t>
      </w:r>
      <w:r>
        <w:rPr>
          <w:sz w:val="28"/>
          <w:szCs w:val="28"/>
        </w:rPr>
        <w:t>а</w:t>
      </w:r>
      <w:r w:rsidRPr="00902033">
        <w:rPr>
          <w:sz w:val="28"/>
          <w:szCs w:val="28"/>
        </w:rPr>
        <w:t xml:space="preserve"> закрываются. Пойманные дети присоединяются к водящим.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       К нам коза пришла, коляду привела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        Сама прошла, всех детей провела,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                               </w:t>
      </w:r>
      <w:proofErr w:type="gramStart"/>
      <w:r w:rsidRPr="00902033">
        <w:rPr>
          <w:sz w:val="28"/>
          <w:szCs w:val="28"/>
        </w:rPr>
        <w:t>А самого маленького  оставила.)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Дети усаживаются.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Вдруг раздаются голоса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Ряженных пускаете</w:t>
      </w:r>
      <w:proofErr w:type="gramStart"/>
      <w:r w:rsidRPr="00902033">
        <w:rPr>
          <w:sz w:val="28"/>
          <w:szCs w:val="28"/>
        </w:rPr>
        <w:t xml:space="preserve"> ?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Все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А как же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  <w:r w:rsidRPr="00902033">
        <w:rPr>
          <w:sz w:val="28"/>
          <w:szCs w:val="28"/>
        </w:rPr>
        <w:t xml:space="preserve"> Какие же святки без ряженных</w:t>
      </w:r>
      <w:proofErr w:type="gramStart"/>
      <w:r w:rsidRPr="00902033">
        <w:rPr>
          <w:sz w:val="28"/>
          <w:szCs w:val="28"/>
        </w:rPr>
        <w:t xml:space="preserve"> ?</w:t>
      </w:r>
      <w:proofErr w:type="gramEnd"/>
      <w:r w:rsidRPr="00902033">
        <w:rPr>
          <w:sz w:val="28"/>
          <w:szCs w:val="28"/>
        </w:rPr>
        <w:t xml:space="preserve"> Заходите гости дорогие, распотешьте ребят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Входят ряженные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Цыган и цыганка с козой.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Цыганка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Вот цыган козу ведет,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А коза с цыганом нейдет,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Он ее подгоняет,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Он ее </w:t>
      </w:r>
      <w:proofErr w:type="spellStart"/>
      <w:r w:rsidRPr="00902033">
        <w:rPr>
          <w:sz w:val="28"/>
          <w:szCs w:val="28"/>
        </w:rPr>
        <w:t>вожками</w:t>
      </w:r>
      <w:proofErr w:type="spellEnd"/>
      <w:r w:rsidRPr="00902033">
        <w:rPr>
          <w:sz w:val="28"/>
          <w:szCs w:val="28"/>
        </w:rPr>
        <w:t>,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Она его рожками</w:t>
      </w:r>
      <w:proofErr w:type="gramStart"/>
      <w:r w:rsidRPr="00902033">
        <w:rPr>
          <w:sz w:val="28"/>
          <w:szCs w:val="28"/>
        </w:rPr>
        <w:t xml:space="preserve"> !</w:t>
      </w:r>
      <w:proofErr w:type="gramEnd"/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Все смеются. Коза бегает, всех бодает.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Вот коза нас насмешила! Но больше не будем над ней смеяться.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                  Ряженные для нас плясали, а теперь и мы для них спляшем.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Под русскую народную музыку исполняется хоровод. Затем все рассаживаются.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Спасибо вам гости дорогие, что пришли нас поздравить.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Дети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Но тоже пришли не с пустыми руками. Попробуйте хозяйка и хозяин отгадать наши загадки.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Дети по очереди загадывают загадки, все отгадывают.</w:t>
      </w:r>
    </w:p>
    <w:p w:rsidR="00EB358E" w:rsidRPr="00902033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>Хозяйка</w:t>
      </w:r>
      <w:proofErr w:type="gramStart"/>
      <w:r w:rsidRPr="00902033">
        <w:rPr>
          <w:sz w:val="28"/>
          <w:szCs w:val="28"/>
        </w:rPr>
        <w:t xml:space="preserve"> :</w:t>
      </w:r>
      <w:proofErr w:type="gramEnd"/>
      <w:r w:rsidRPr="00902033">
        <w:rPr>
          <w:sz w:val="28"/>
          <w:szCs w:val="28"/>
        </w:rPr>
        <w:t xml:space="preserve"> Ну что же</w:t>
      </w:r>
      <w:proofErr w:type="gramStart"/>
      <w:r w:rsidRPr="00902033">
        <w:rPr>
          <w:sz w:val="28"/>
          <w:szCs w:val="28"/>
        </w:rPr>
        <w:t xml:space="preserve"> ,</w:t>
      </w:r>
      <w:proofErr w:type="gramEnd"/>
      <w:r w:rsidRPr="00902033">
        <w:rPr>
          <w:sz w:val="28"/>
          <w:szCs w:val="28"/>
        </w:rPr>
        <w:t>не красна изба углами, а красна пирогами. Прошу всех гостей к самовару. Кто- то колядовал, да мешок забыл вместе с гостинцами. Да и вы свои доставайте да на стол накрывайте.</w:t>
      </w:r>
    </w:p>
    <w:p w:rsidR="00EB358E" w:rsidRDefault="00EB358E" w:rsidP="00EB358E">
      <w:pPr>
        <w:tabs>
          <w:tab w:val="left" w:pos="8680"/>
        </w:tabs>
        <w:rPr>
          <w:sz w:val="28"/>
          <w:szCs w:val="28"/>
        </w:rPr>
      </w:pPr>
      <w:r w:rsidRPr="00902033">
        <w:rPr>
          <w:sz w:val="28"/>
          <w:szCs w:val="28"/>
        </w:rPr>
        <w:t xml:space="preserve">Все накрывают на стол. Праздник заканчивается чаепитием.  </w:t>
      </w:r>
    </w:p>
    <w:p w:rsidR="00EB358E" w:rsidRDefault="00EB358E" w:rsidP="00EB358E">
      <w:pPr>
        <w:tabs>
          <w:tab w:val="left" w:pos="8680"/>
        </w:tabs>
        <w:rPr>
          <w:sz w:val="28"/>
          <w:szCs w:val="28"/>
        </w:rPr>
      </w:pPr>
    </w:p>
    <w:p w:rsidR="00EB358E" w:rsidRDefault="00EB358E" w:rsidP="00EB358E">
      <w:pPr>
        <w:tabs>
          <w:tab w:val="left" w:pos="8680"/>
        </w:tabs>
        <w:rPr>
          <w:sz w:val="28"/>
          <w:szCs w:val="28"/>
        </w:rPr>
      </w:pPr>
    </w:p>
    <w:p w:rsidR="00EB358E" w:rsidRDefault="00EB358E" w:rsidP="00EB358E">
      <w:pPr>
        <w:tabs>
          <w:tab w:val="left" w:pos="8680"/>
        </w:tabs>
        <w:rPr>
          <w:sz w:val="28"/>
          <w:szCs w:val="28"/>
        </w:rPr>
      </w:pPr>
    </w:p>
    <w:p w:rsidR="0065054D" w:rsidRDefault="00EB358E" w:rsidP="00EB358E">
      <w:pPr>
        <w:tabs>
          <w:tab w:val="left" w:pos="8680"/>
        </w:tabs>
        <w:jc w:val="center"/>
      </w:pPr>
      <w:r>
        <w:rPr>
          <w:sz w:val="28"/>
          <w:szCs w:val="28"/>
        </w:rPr>
        <w:t>4.</w:t>
      </w:r>
    </w:p>
    <w:sectPr w:rsidR="0065054D" w:rsidSect="0065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58E"/>
    <w:rsid w:val="0065054D"/>
    <w:rsid w:val="00EB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2013-03-17T13:50:00Z</dcterms:created>
  <dcterms:modified xsi:type="dcterms:W3CDTF">2013-03-17T13:50:00Z</dcterms:modified>
</cp:coreProperties>
</file>