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77" w:rsidRPr="00C716A1" w:rsidRDefault="00BC7A77" w:rsidP="00B05DF7">
      <w:pPr>
        <w:tabs>
          <w:tab w:val="left" w:pos="8385"/>
        </w:tabs>
        <w:jc w:val="center"/>
        <w:rPr>
          <w:rFonts w:ascii="Times New Roman" w:hAnsi="Times New Roman" w:cs="Times New Roman"/>
          <w:b/>
          <w:bCs/>
          <w:sz w:val="24"/>
          <w:szCs w:val="24"/>
          <w:lang w:eastAsia="ru-RU"/>
        </w:rPr>
      </w:pPr>
    </w:p>
    <w:p w:rsidR="00BC7A77" w:rsidRPr="00C716A1" w:rsidRDefault="00BC7A77" w:rsidP="00C716A1">
      <w:pPr>
        <w:tabs>
          <w:tab w:val="left" w:pos="7680"/>
        </w:tabs>
        <w:jc w:val="right"/>
        <w:rPr>
          <w:rFonts w:ascii="Times New Roman" w:hAnsi="Times New Roman" w:cs="Times New Roman"/>
          <w:b/>
          <w:bCs/>
          <w:sz w:val="24"/>
          <w:szCs w:val="24"/>
          <w:u w:val="single"/>
          <w:lang w:eastAsia="ru-RU"/>
        </w:rPr>
      </w:pPr>
    </w:p>
    <w:p w:rsidR="00BC7A77" w:rsidRPr="00C716A1" w:rsidRDefault="00BC7A77" w:rsidP="00C716A1">
      <w:pPr>
        <w:tabs>
          <w:tab w:val="left" w:pos="7680"/>
        </w:tabs>
        <w:jc w:val="center"/>
        <w:rPr>
          <w:rFonts w:ascii="Times New Roman" w:hAnsi="Times New Roman" w:cs="Times New Roman"/>
          <w:sz w:val="24"/>
          <w:szCs w:val="24"/>
          <w:lang w:eastAsia="ru-RU"/>
        </w:rPr>
      </w:pPr>
    </w:p>
    <w:p w:rsidR="00425D8A" w:rsidRPr="00C716A1" w:rsidRDefault="00425D8A" w:rsidP="00C716A1">
      <w:pPr>
        <w:tabs>
          <w:tab w:val="left" w:pos="7680"/>
        </w:tabs>
        <w:rPr>
          <w:rFonts w:ascii="Times New Roman" w:hAnsi="Times New Roman" w:cs="Times New Roman"/>
          <w:sz w:val="24"/>
          <w:szCs w:val="24"/>
          <w:lang w:eastAsia="ru-RU"/>
        </w:rPr>
      </w:pPr>
    </w:p>
    <w:p w:rsidR="00BC7A77" w:rsidRPr="00C716A1" w:rsidRDefault="00BC7A77" w:rsidP="00C716A1">
      <w:pPr>
        <w:tabs>
          <w:tab w:val="left" w:pos="7680"/>
        </w:tabs>
        <w:jc w:val="center"/>
        <w:rPr>
          <w:rFonts w:ascii="Times New Roman" w:hAnsi="Times New Roman" w:cs="Times New Roman"/>
          <w:sz w:val="24"/>
          <w:szCs w:val="24"/>
          <w:lang w:eastAsia="ru-RU"/>
        </w:rPr>
      </w:pPr>
    </w:p>
    <w:p w:rsidR="00BC7A77" w:rsidRPr="00C716A1" w:rsidRDefault="00BC7A77" w:rsidP="00C716A1">
      <w:pPr>
        <w:tabs>
          <w:tab w:val="left" w:pos="7680"/>
        </w:tabs>
        <w:jc w:val="center"/>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ОБРАЗОВАТЕЛЬНАЯ  ПРОГРАММА  КРУЖКА</w:t>
      </w:r>
    </w:p>
    <w:p w:rsidR="00BC7A77" w:rsidRPr="00C716A1" w:rsidRDefault="00BC7A77" w:rsidP="00C716A1">
      <w:pPr>
        <w:tabs>
          <w:tab w:val="left" w:pos="7680"/>
        </w:tabs>
        <w:jc w:val="center"/>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«Волшебные пальчики»</w:t>
      </w:r>
    </w:p>
    <w:p w:rsidR="00BC7A77" w:rsidRPr="00C716A1" w:rsidRDefault="00BC7A77" w:rsidP="00C716A1">
      <w:pPr>
        <w:tabs>
          <w:tab w:val="left" w:pos="7680"/>
        </w:tabs>
        <w:jc w:val="center"/>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По формированию  у детей  старшего дошкольного возраста</w:t>
      </w:r>
    </w:p>
    <w:p w:rsidR="00BC7A77" w:rsidRPr="00C716A1" w:rsidRDefault="00BC7A77" w:rsidP="00C716A1">
      <w:pPr>
        <w:tabs>
          <w:tab w:val="left" w:pos="7680"/>
        </w:tabs>
        <w:jc w:val="center"/>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представлений о нетрадиционных техниках рисования.</w:t>
      </w:r>
    </w:p>
    <w:p w:rsidR="00BC7A77" w:rsidRPr="00C716A1" w:rsidRDefault="00BC7A77" w:rsidP="00C716A1">
      <w:pPr>
        <w:tabs>
          <w:tab w:val="left" w:pos="7680"/>
        </w:tabs>
        <w:jc w:val="center"/>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(Срок реализации 2 года)</w:t>
      </w:r>
    </w:p>
    <w:p w:rsidR="00BC7A77" w:rsidRPr="00C716A1" w:rsidRDefault="00BC7A77" w:rsidP="00C716A1">
      <w:pPr>
        <w:pStyle w:val="a4"/>
        <w:jc w:val="center"/>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Группы:</w:t>
      </w:r>
    </w:p>
    <w:p w:rsidR="00BC7A77" w:rsidRPr="00C716A1" w:rsidRDefault="00BC7A77" w:rsidP="00C716A1">
      <w:pPr>
        <w:pStyle w:val="a4"/>
        <w:jc w:val="center"/>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1 группа – 5  - 6 лет (36 часов)</w:t>
      </w:r>
    </w:p>
    <w:p w:rsidR="00BC7A77" w:rsidRPr="00C716A1" w:rsidRDefault="00BC7A77" w:rsidP="00C716A1">
      <w:pPr>
        <w:pStyle w:val="a4"/>
        <w:jc w:val="center"/>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2 группа – 6 – 7 лет (36 часов)</w:t>
      </w:r>
    </w:p>
    <w:p w:rsidR="00BC7A77" w:rsidRPr="00C716A1" w:rsidRDefault="00BC7A77" w:rsidP="00C716A1">
      <w:pPr>
        <w:pStyle w:val="a4"/>
        <w:jc w:val="center"/>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Количество часов всего:  72 часа.</w:t>
      </w:r>
    </w:p>
    <w:p w:rsidR="00BC7A77" w:rsidRPr="00C716A1" w:rsidRDefault="00BC7A77" w:rsidP="00C716A1">
      <w:pPr>
        <w:tabs>
          <w:tab w:val="left" w:pos="7680"/>
        </w:tabs>
        <w:rPr>
          <w:rFonts w:ascii="Times New Roman" w:hAnsi="Times New Roman" w:cs="Times New Roman"/>
          <w:sz w:val="24"/>
          <w:szCs w:val="24"/>
          <w:lang w:eastAsia="ru-RU"/>
        </w:rPr>
      </w:pPr>
    </w:p>
    <w:p w:rsidR="00BC7A77" w:rsidRPr="00C716A1" w:rsidRDefault="00BC7A77" w:rsidP="00C716A1">
      <w:pPr>
        <w:rPr>
          <w:rFonts w:ascii="Times New Roman" w:hAnsi="Times New Roman" w:cs="Times New Roman"/>
          <w:sz w:val="24"/>
          <w:szCs w:val="24"/>
          <w:lang w:eastAsia="ru-RU"/>
        </w:rPr>
      </w:pPr>
    </w:p>
    <w:p w:rsidR="00BC7A77" w:rsidRPr="00C716A1" w:rsidRDefault="00BC7A77" w:rsidP="00C716A1">
      <w:pPr>
        <w:rPr>
          <w:rFonts w:ascii="Times New Roman" w:hAnsi="Times New Roman" w:cs="Times New Roman"/>
          <w:sz w:val="24"/>
          <w:szCs w:val="24"/>
          <w:lang w:eastAsia="ru-RU"/>
        </w:rPr>
      </w:pPr>
    </w:p>
    <w:p w:rsidR="00BC7A77" w:rsidRPr="00C716A1" w:rsidRDefault="00BC7A77" w:rsidP="00C716A1">
      <w:pPr>
        <w:pStyle w:val="a4"/>
        <w:jc w:val="right"/>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Автор – составитель:</w:t>
      </w:r>
    </w:p>
    <w:p w:rsidR="00BC7A77" w:rsidRPr="00C716A1" w:rsidRDefault="00BC7A77" w:rsidP="00C716A1">
      <w:pPr>
        <w:pStyle w:val="a4"/>
        <w:jc w:val="right"/>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Соловьева Светлана Дмитриевна.</w:t>
      </w:r>
    </w:p>
    <w:p w:rsidR="00BC7A77" w:rsidRPr="00C716A1" w:rsidRDefault="00BC7A77" w:rsidP="00C716A1">
      <w:pPr>
        <w:pStyle w:val="a4"/>
        <w:jc w:val="right"/>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 xml:space="preserve">Воспитатель </w:t>
      </w:r>
      <w:proofErr w:type="gramStart"/>
      <w:r w:rsidRPr="00C716A1">
        <w:rPr>
          <w:rFonts w:ascii="Times New Roman" w:hAnsi="Times New Roman" w:cs="Times New Roman"/>
          <w:b/>
          <w:bCs/>
          <w:sz w:val="24"/>
          <w:szCs w:val="24"/>
          <w:lang w:eastAsia="ru-RU"/>
        </w:rPr>
        <w:t>высшей</w:t>
      </w:r>
      <w:proofErr w:type="gramEnd"/>
    </w:p>
    <w:p w:rsidR="00BC7A77" w:rsidRPr="00C716A1" w:rsidRDefault="00BC7A77" w:rsidP="00C716A1">
      <w:pPr>
        <w:pStyle w:val="a4"/>
        <w:jc w:val="right"/>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 xml:space="preserve"> квалификационной категории </w:t>
      </w:r>
    </w:p>
    <w:p w:rsidR="00BC7A77" w:rsidRPr="00C716A1" w:rsidRDefault="00BC7A77" w:rsidP="00C716A1">
      <w:pPr>
        <w:pStyle w:val="a4"/>
        <w:jc w:val="right"/>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МБДОУ № 154</w:t>
      </w:r>
    </w:p>
    <w:p w:rsidR="00BC7A77" w:rsidRPr="00C716A1" w:rsidRDefault="00BC7A77" w:rsidP="00C716A1">
      <w:pPr>
        <w:pStyle w:val="a4"/>
        <w:jc w:val="right"/>
        <w:rPr>
          <w:sz w:val="24"/>
          <w:szCs w:val="24"/>
          <w:lang w:eastAsia="ru-RU"/>
        </w:rPr>
      </w:pPr>
      <w:r w:rsidRPr="00C716A1">
        <w:rPr>
          <w:rFonts w:ascii="Times New Roman" w:hAnsi="Times New Roman" w:cs="Times New Roman"/>
          <w:b/>
          <w:bCs/>
          <w:sz w:val="24"/>
          <w:szCs w:val="24"/>
          <w:lang w:eastAsia="ru-RU"/>
        </w:rPr>
        <w:t>г. Невинномысска</w:t>
      </w:r>
    </w:p>
    <w:p w:rsidR="00BC7A77" w:rsidRPr="00C716A1" w:rsidRDefault="00BC7A77" w:rsidP="00C716A1">
      <w:pPr>
        <w:tabs>
          <w:tab w:val="left" w:pos="8385"/>
        </w:tabs>
        <w:rPr>
          <w:rFonts w:ascii="Times New Roman" w:hAnsi="Times New Roman" w:cs="Times New Roman"/>
          <w:b/>
          <w:bCs/>
          <w:sz w:val="24"/>
          <w:szCs w:val="24"/>
          <w:lang w:eastAsia="ru-RU"/>
        </w:rPr>
      </w:pPr>
    </w:p>
    <w:p w:rsidR="00BC7A77" w:rsidRDefault="00BC7A77" w:rsidP="00C716A1">
      <w:pPr>
        <w:tabs>
          <w:tab w:val="left" w:pos="8385"/>
        </w:tabs>
        <w:jc w:val="center"/>
        <w:rPr>
          <w:rFonts w:ascii="Times New Roman" w:hAnsi="Times New Roman" w:cs="Times New Roman"/>
          <w:b/>
          <w:bCs/>
          <w:sz w:val="24"/>
          <w:szCs w:val="24"/>
          <w:lang w:eastAsia="ru-RU"/>
        </w:rPr>
      </w:pPr>
    </w:p>
    <w:p w:rsidR="00BC7A77" w:rsidRDefault="00BC7A77" w:rsidP="00C716A1">
      <w:pPr>
        <w:tabs>
          <w:tab w:val="left" w:pos="8385"/>
        </w:tabs>
        <w:jc w:val="center"/>
        <w:rPr>
          <w:rFonts w:ascii="Times New Roman" w:hAnsi="Times New Roman" w:cs="Times New Roman"/>
          <w:b/>
          <w:bCs/>
          <w:sz w:val="24"/>
          <w:szCs w:val="24"/>
          <w:lang w:eastAsia="ru-RU"/>
        </w:rPr>
      </w:pPr>
    </w:p>
    <w:p w:rsidR="00425D8A" w:rsidRDefault="00425D8A" w:rsidP="00C716A1">
      <w:pPr>
        <w:tabs>
          <w:tab w:val="left" w:pos="8385"/>
        </w:tabs>
        <w:jc w:val="center"/>
        <w:rPr>
          <w:rFonts w:ascii="Times New Roman" w:hAnsi="Times New Roman" w:cs="Times New Roman"/>
          <w:b/>
          <w:bCs/>
          <w:sz w:val="24"/>
          <w:szCs w:val="24"/>
          <w:lang w:eastAsia="ru-RU"/>
        </w:rPr>
      </w:pPr>
    </w:p>
    <w:p w:rsidR="00425D8A" w:rsidRDefault="00425D8A" w:rsidP="00C716A1">
      <w:pPr>
        <w:tabs>
          <w:tab w:val="left" w:pos="8385"/>
        </w:tabs>
        <w:jc w:val="center"/>
        <w:rPr>
          <w:rFonts w:ascii="Times New Roman" w:hAnsi="Times New Roman" w:cs="Times New Roman"/>
          <w:b/>
          <w:bCs/>
          <w:sz w:val="24"/>
          <w:szCs w:val="24"/>
          <w:lang w:eastAsia="ru-RU"/>
        </w:rPr>
      </w:pPr>
    </w:p>
    <w:p w:rsidR="00425D8A" w:rsidRDefault="00425D8A" w:rsidP="00C716A1">
      <w:pPr>
        <w:tabs>
          <w:tab w:val="left" w:pos="8385"/>
        </w:tabs>
        <w:jc w:val="center"/>
        <w:rPr>
          <w:rFonts w:ascii="Times New Roman" w:hAnsi="Times New Roman" w:cs="Times New Roman"/>
          <w:b/>
          <w:bCs/>
          <w:sz w:val="24"/>
          <w:szCs w:val="24"/>
          <w:lang w:eastAsia="ru-RU"/>
        </w:rPr>
      </w:pPr>
    </w:p>
    <w:p w:rsidR="00425D8A" w:rsidRDefault="00425D8A" w:rsidP="00C716A1">
      <w:pPr>
        <w:tabs>
          <w:tab w:val="left" w:pos="8385"/>
        </w:tabs>
        <w:jc w:val="center"/>
        <w:rPr>
          <w:rFonts w:ascii="Times New Roman" w:hAnsi="Times New Roman" w:cs="Times New Roman"/>
          <w:b/>
          <w:bCs/>
          <w:sz w:val="24"/>
          <w:szCs w:val="24"/>
          <w:lang w:eastAsia="ru-RU"/>
        </w:rPr>
      </w:pPr>
    </w:p>
    <w:p w:rsidR="00425D8A" w:rsidRDefault="00425D8A" w:rsidP="00C716A1">
      <w:pPr>
        <w:tabs>
          <w:tab w:val="left" w:pos="8385"/>
        </w:tabs>
        <w:jc w:val="center"/>
        <w:rPr>
          <w:rFonts w:ascii="Times New Roman" w:hAnsi="Times New Roman" w:cs="Times New Roman"/>
          <w:b/>
          <w:bCs/>
          <w:sz w:val="24"/>
          <w:szCs w:val="24"/>
          <w:lang w:eastAsia="ru-RU"/>
        </w:rPr>
      </w:pPr>
    </w:p>
    <w:p w:rsidR="00BC7A77" w:rsidRPr="00C716A1" w:rsidRDefault="00BC7A77" w:rsidP="00C716A1">
      <w:pPr>
        <w:tabs>
          <w:tab w:val="left" w:pos="8385"/>
        </w:tabs>
        <w:jc w:val="center"/>
        <w:rPr>
          <w:rFonts w:ascii="Times New Roman" w:hAnsi="Times New Roman" w:cs="Times New Roman"/>
          <w:b/>
          <w:bCs/>
          <w:sz w:val="24"/>
          <w:szCs w:val="24"/>
          <w:lang w:eastAsia="ru-RU"/>
        </w:rPr>
      </w:pPr>
    </w:p>
    <w:p w:rsidR="00425D8A" w:rsidRDefault="00BC7A77" w:rsidP="00425D8A">
      <w:pPr>
        <w:tabs>
          <w:tab w:val="left" w:pos="8385"/>
        </w:tabs>
        <w:jc w:val="center"/>
        <w:rPr>
          <w:rFonts w:ascii="Times New Roman" w:hAnsi="Times New Roman" w:cs="Times New Roman"/>
          <w:b/>
          <w:bCs/>
          <w:sz w:val="24"/>
          <w:szCs w:val="24"/>
          <w:lang w:eastAsia="ru-RU"/>
        </w:rPr>
      </w:pPr>
      <w:r w:rsidRPr="00C716A1">
        <w:rPr>
          <w:rFonts w:ascii="Times New Roman" w:hAnsi="Times New Roman" w:cs="Times New Roman"/>
          <w:b/>
          <w:bCs/>
          <w:sz w:val="24"/>
          <w:szCs w:val="24"/>
          <w:lang w:eastAsia="ru-RU"/>
        </w:rPr>
        <w:t>Невинномысск, 2012г.</w:t>
      </w:r>
    </w:p>
    <w:p w:rsidR="00BC7A77" w:rsidRPr="00425D8A" w:rsidRDefault="00BC7A77" w:rsidP="00425D8A">
      <w:pPr>
        <w:tabs>
          <w:tab w:val="left" w:pos="8385"/>
        </w:tabs>
        <w:spacing w:after="0"/>
        <w:jc w:val="center"/>
        <w:rPr>
          <w:rFonts w:ascii="Times New Roman" w:hAnsi="Times New Roman" w:cs="Times New Roman"/>
          <w:b/>
          <w:bCs/>
          <w:sz w:val="24"/>
          <w:szCs w:val="24"/>
          <w:lang w:eastAsia="ru-RU"/>
        </w:rPr>
      </w:pPr>
      <w:r w:rsidRPr="00425D8A">
        <w:rPr>
          <w:rFonts w:ascii="Times New Roman" w:hAnsi="Times New Roman" w:cs="Times New Roman"/>
          <w:b/>
          <w:bCs/>
          <w:sz w:val="24"/>
          <w:szCs w:val="24"/>
          <w:lang w:eastAsia="ru-RU"/>
        </w:rPr>
        <w:lastRenderedPageBreak/>
        <w:t>Пояснительная записка</w:t>
      </w:r>
    </w:p>
    <w:p w:rsidR="00BC7A77" w:rsidRPr="00425D8A" w:rsidRDefault="00BC7A77" w:rsidP="00425D8A">
      <w:pPr>
        <w:spacing w:after="0"/>
        <w:ind w:firstLine="540"/>
        <w:jc w:val="both"/>
        <w:rPr>
          <w:rFonts w:ascii="Times New Roman" w:hAnsi="Times New Roman" w:cs="Times New Roman"/>
          <w:sz w:val="24"/>
          <w:szCs w:val="24"/>
        </w:rPr>
      </w:pPr>
      <w:r w:rsidRPr="00425D8A">
        <w:rPr>
          <w:rFonts w:ascii="Times New Roman" w:hAnsi="Times New Roman" w:cs="Times New Roman"/>
          <w:sz w:val="24"/>
          <w:szCs w:val="24"/>
        </w:rPr>
        <w:t>Как быстро летит время. Как незаметно взрослеют наши дети. Кажется, недавно малыш сделал первый шаг, произнес первое слово, удивил своим «я сам». Нас поражает быстрота его успехов, вчера еще не мог, сегодня уже справляется. Постоянное движение вперед, появление нового, переход от простейших реакций к более сложным и осмысленным действиям, овладение речью, возникновение первых проявлений самостоятельности – все это факты, характеризующие развитие ребенка. Проходит шесть – семь лет и ребенок оказывается у порога школы. К этому времени он должен овладеть значительным кругом знаний, умений и навыков. Его восприятие, внимание, память, мышление должны приобрести произвольность, управляемость. С первых дней в школе ребенок должен определенным образом держать ручку или карандаш. Значит, его мускулатура должна быть достаточно развитой, движения координированы и точны.</w:t>
      </w:r>
    </w:p>
    <w:p w:rsidR="00BC7A77" w:rsidRPr="00425D8A" w:rsidRDefault="00BC7A77" w:rsidP="00425D8A">
      <w:pPr>
        <w:spacing w:after="0"/>
        <w:ind w:firstLine="540"/>
        <w:jc w:val="both"/>
        <w:rPr>
          <w:rFonts w:ascii="Times New Roman" w:hAnsi="Times New Roman" w:cs="Times New Roman"/>
          <w:sz w:val="24"/>
          <w:szCs w:val="24"/>
        </w:rPr>
      </w:pPr>
      <w:r w:rsidRPr="00425D8A">
        <w:rPr>
          <w:rFonts w:ascii="Times New Roman" w:hAnsi="Times New Roman" w:cs="Times New Roman"/>
          <w:sz w:val="24"/>
          <w:szCs w:val="24"/>
        </w:rPr>
        <w:t>Особое значение имеет готовность руки ребенка к выполнению тех мелких, точных и разнообразных движений, которых требует овладение письмом.</w:t>
      </w:r>
    </w:p>
    <w:p w:rsidR="00BC7A77" w:rsidRPr="00425D8A" w:rsidRDefault="00BC7A77" w:rsidP="00425D8A">
      <w:pPr>
        <w:spacing w:after="0"/>
        <w:jc w:val="both"/>
        <w:rPr>
          <w:rFonts w:ascii="Times New Roman" w:hAnsi="Times New Roman" w:cs="Times New Roman"/>
          <w:sz w:val="24"/>
          <w:szCs w:val="24"/>
        </w:rPr>
      </w:pPr>
      <w:r w:rsidRPr="00425D8A">
        <w:rPr>
          <w:rFonts w:ascii="Times New Roman" w:hAnsi="Times New Roman" w:cs="Times New Roman"/>
          <w:sz w:val="24"/>
          <w:szCs w:val="24"/>
        </w:rPr>
        <w:t>Движения пальцев и кистей рук имеют развивающее значение, так как оказывают огромное влияние на развитие речевой и всей высшей нервной деятельности ребенка.</w:t>
      </w:r>
    </w:p>
    <w:p w:rsidR="00BC7A77" w:rsidRPr="00425D8A" w:rsidRDefault="00BC7A77" w:rsidP="00425D8A">
      <w:pPr>
        <w:spacing w:after="0"/>
        <w:jc w:val="both"/>
        <w:rPr>
          <w:rFonts w:ascii="Times New Roman" w:hAnsi="Times New Roman" w:cs="Times New Roman"/>
          <w:sz w:val="24"/>
          <w:szCs w:val="24"/>
        </w:rPr>
      </w:pPr>
      <w:r w:rsidRPr="00425D8A">
        <w:rPr>
          <w:rFonts w:ascii="Times New Roman" w:hAnsi="Times New Roman" w:cs="Times New Roman"/>
          <w:sz w:val="24"/>
          <w:szCs w:val="24"/>
        </w:rPr>
        <w:t>Влияние ручных действий на развитие мозга человека было известно давно. Специалисты утверждают, что развитие мелкой моторики рук и пальцев приводит в гармоничные отношения тело и разум, поддерживают мозговые системы в превосходном состоянии.</w:t>
      </w:r>
    </w:p>
    <w:p w:rsidR="00BC7A77" w:rsidRPr="00425D8A" w:rsidRDefault="00BC7A77" w:rsidP="00425D8A">
      <w:pPr>
        <w:spacing w:after="0"/>
        <w:jc w:val="both"/>
        <w:rPr>
          <w:rFonts w:ascii="Times New Roman" w:hAnsi="Times New Roman" w:cs="Times New Roman"/>
          <w:sz w:val="24"/>
          <w:szCs w:val="24"/>
        </w:rPr>
      </w:pPr>
      <w:r w:rsidRPr="00425D8A">
        <w:rPr>
          <w:rFonts w:ascii="Times New Roman" w:hAnsi="Times New Roman" w:cs="Times New Roman"/>
          <w:sz w:val="24"/>
          <w:szCs w:val="24"/>
        </w:rPr>
        <w:t xml:space="preserve">      Пальцы наделены большим количеством рецепторов, посылающих импульсы в центральную нервную систему. Таким образом, тренировка тонких дифференцированных движений пальцев является стимулом для развития ребенка.</w:t>
      </w:r>
    </w:p>
    <w:p w:rsidR="00BC7A77" w:rsidRPr="00425D8A" w:rsidRDefault="00BC7A77" w:rsidP="00425D8A">
      <w:pPr>
        <w:spacing w:after="0"/>
        <w:jc w:val="both"/>
        <w:rPr>
          <w:rFonts w:ascii="Times New Roman" w:hAnsi="Times New Roman" w:cs="Times New Roman"/>
          <w:sz w:val="24"/>
          <w:szCs w:val="24"/>
        </w:rPr>
      </w:pPr>
      <w:r w:rsidRPr="00425D8A">
        <w:rPr>
          <w:rFonts w:ascii="Times New Roman" w:hAnsi="Times New Roman" w:cs="Times New Roman"/>
          <w:sz w:val="24"/>
          <w:szCs w:val="24"/>
        </w:rPr>
        <w:t xml:space="preserve">      Многое должен знать и уметь ребенок, вступаю в незнакомую, но такую притягивающую школьную жизнь. Подготовить ребенка к этому важному моменту в его жизни помогут нам игры по развитию мелкой моторики рук, которые способствуют созданию игровых ситуаций. Развивают творческое воображение ребенка, его фантазию, художественный вкус, аккуратность, умение бережно относиться к материалам, стремление к положительному результату.</w:t>
      </w:r>
    </w:p>
    <w:p w:rsidR="00BC7A77" w:rsidRPr="00425D8A" w:rsidRDefault="00BC7A77" w:rsidP="00425D8A">
      <w:pPr>
        <w:spacing w:after="0"/>
        <w:jc w:val="both"/>
        <w:rPr>
          <w:rFonts w:ascii="Times New Roman" w:hAnsi="Times New Roman" w:cs="Times New Roman"/>
          <w:sz w:val="24"/>
          <w:szCs w:val="24"/>
        </w:rPr>
      </w:pPr>
      <w:r w:rsidRPr="00425D8A">
        <w:rPr>
          <w:rFonts w:ascii="Times New Roman" w:hAnsi="Times New Roman" w:cs="Times New Roman"/>
          <w:sz w:val="24"/>
          <w:szCs w:val="24"/>
        </w:rPr>
        <w:t xml:space="preserve">      Совершенствуют трудовые умения ребенка, и формируют культуру труда. Игры и упражнения по развитию мелкой моторики рук развивают у детей способность работать под контролем сознания. У детей совершенствуется, точные движения пальцев и происходит развитие глазомера. Совершенствуется речь. </w:t>
      </w:r>
    </w:p>
    <w:p w:rsidR="00BC7A77" w:rsidRPr="00425D8A" w:rsidRDefault="00BC7A77" w:rsidP="00425D8A">
      <w:pPr>
        <w:spacing w:after="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Данная программа направлена на создание условий для развития </w:t>
      </w:r>
      <w:r w:rsidRPr="00425D8A">
        <w:rPr>
          <w:rFonts w:ascii="Times New Roman" w:hAnsi="Times New Roman" w:cs="Times New Roman"/>
          <w:sz w:val="24"/>
          <w:szCs w:val="24"/>
        </w:rPr>
        <w:t xml:space="preserve">мелкой моторики рук  и тонких дифференцированных движений пальцев.   </w:t>
      </w:r>
      <w:r w:rsidRPr="00425D8A">
        <w:rPr>
          <w:rFonts w:ascii="Times New Roman" w:hAnsi="Times New Roman" w:cs="Times New Roman"/>
          <w:sz w:val="24"/>
          <w:szCs w:val="24"/>
          <w:lang w:eastAsia="ru-RU"/>
        </w:rPr>
        <w:t>Отличительной особенностью</w:t>
      </w:r>
      <w:r w:rsidRPr="00425D8A">
        <w:rPr>
          <w:rFonts w:ascii="Times New Roman" w:hAnsi="Times New Roman" w:cs="Times New Roman"/>
          <w:b/>
          <w:bCs/>
          <w:sz w:val="24"/>
          <w:szCs w:val="24"/>
          <w:lang w:eastAsia="ru-RU"/>
        </w:rPr>
        <w:t xml:space="preserve">  </w:t>
      </w:r>
      <w:r w:rsidRPr="00425D8A">
        <w:rPr>
          <w:rFonts w:ascii="Times New Roman" w:hAnsi="Times New Roman" w:cs="Times New Roman"/>
          <w:sz w:val="24"/>
          <w:szCs w:val="24"/>
          <w:lang w:eastAsia="ru-RU"/>
        </w:rPr>
        <w:t>данной программы</w:t>
      </w:r>
      <w:r w:rsidRPr="00425D8A">
        <w:rPr>
          <w:rFonts w:ascii="Times New Roman" w:hAnsi="Times New Roman" w:cs="Times New Roman"/>
          <w:b/>
          <w:bCs/>
          <w:sz w:val="24"/>
          <w:szCs w:val="24"/>
          <w:lang w:eastAsia="ru-RU"/>
        </w:rPr>
        <w:t xml:space="preserve"> </w:t>
      </w:r>
      <w:r w:rsidRPr="00425D8A">
        <w:rPr>
          <w:rFonts w:ascii="Times New Roman" w:hAnsi="Times New Roman" w:cs="Times New Roman"/>
          <w:sz w:val="24"/>
          <w:szCs w:val="24"/>
          <w:lang w:eastAsia="ru-RU"/>
        </w:rPr>
        <w:t xml:space="preserve"> является: </w:t>
      </w:r>
    </w:p>
    <w:p w:rsidR="00BC7A77" w:rsidRPr="00425D8A" w:rsidRDefault="00BC7A77" w:rsidP="00425D8A">
      <w:pPr>
        <w:numPr>
          <w:ilvl w:val="0"/>
          <w:numId w:val="11"/>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Важной особенностью программы   «Волшебные пальчики» является её ориентация на всех участников воспитательно-образовательного процесса: детей, родителей и педагогов, для взаимодействия которых предлагаются оригинальные, инновационные формы</w:t>
      </w:r>
    </w:p>
    <w:p w:rsidR="00BC7A77" w:rsidRPr="00425D8A" w:rsidRDefault="00BC7A77" w:rsidP="00425D8A">
      <w:pPr>
        <w:numPr>
          <w:ilvl w:val="0"/>
          <w:numId w:val="11"/>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Реализует принцип сотрудничества детей и взрослых;</w:t>
      </w:r>
    </w:p>
    <w:p w:rsidR="00BC7A77" w:rsidRPr="00425D8A" w:rsidRDefault="00BC7A77" w:rsidP="00425D8A">
      <w:pPr>
        <w:spacing w:after="0"/>
        <w:rPr>
          <w:rFonts w:ascii="Times New Roman" w:hAnsi="Times New Roman" w:cs="Times New Roman"/>
          <w:b/>
          <w:bCs/>
          <w:sz w:val="24"/>
          <w:szCs w:val="24"/>
          <w:u w:val="single"/>
          <w:lang w:eastAsia="ru-RU"/>
        </w:rPr>
      </w:pPr>
      <w:r w:rsidRPr="00425D8A">
        <w:rPr>
          <w:rFonts w:ascii="Times New Roman" w:hAnsi="Times New Roman" w:cs="Times New Roman"/>
          <w:b/>
          <w:bCs/>
          <w:sz w:val="24"/>
          <w:szCs w:val="24"/>
          <w:u w:val="single"/>
          <w:lang w:eastAsia="ru-RU"/>
        </w:rPr>
        <w:t>Цель программы</w:t>
      </w:r>
    </w:p>
    <w:p w:rsidR="00BC7A77" w:rsidRPr="00425D8A" w:rsidRDefault="00BC7A77" w:rsidP="00425D8A">
      <w:pPr>
        <w:spacing w:after="0"/>
        <w:jc w:val="both"/>
        <w:rPr>
          <w:rFonts w:ascii="Times New Roman" w:hAnsi="Times New Roman" w:cs="Times New Roman"/>
          <w:sz w:val="24"/>
          <w:szCs w:val="24"/>
        </w:rPr>
      </w:pPr>
      <w:r w:rsidRPr="00425D8A">
        <w:rPr>
          <w:rFonts w:ascii="Times New Roman" w:hAnsi="Times New Roman" w:cs="Times New Roman"/>
          <w:sz w:val="24"/>
          <w:szCs w:val="24"/>
        </w:rPr>
        <w:t xml:space="preserve">Развивать мелкую моторику рук и тонкие дифференцированные движения пальцев    через  специально подобранные игры и упражнения.  </w:t>
      </w:r>
    </w:p>
    <w:p w:rsidR="00BC7A77" w:rsidRPr="00425D8A" w:rsidRDefault="00BC7A77" w:rsidP="00425D8A">
      <w:pPr>
        <w:spacing w:after="0"/>
        <w:rPr>
          <w:rFonts w:ascii="Times New Roman" w:hAnsi="Times New Roman" w:cs="Times New Roman"/>
          <w:b/>
          <w:bCs/>
          <w:sz w:val="24"/>
          <w:szCs w:val="24"/>
          <w:u w:val="single"/>
          <w:lang w:eastAsia="ru-RU"/>
        </w:rPr>
      </w:pPr>
      <w:r w:rsidRPr="00425D8A">
        <w:rPr>
          <w:rFonts w:ascii="Times New Roman" w:hAnsi="Times New Roman" w:cs="Times New Roman"/>
          <w:b/>
          <w:bCs/>
          <w:sz w:val="24"/>
          <w:szCs w:val="24"/>
          <w:u w:val="single"/>
          <w:lang w:eastAsia="ru-RU"/>
        </w:rPr>
        <w:t>Задачи:</w:t>
      </w:r>
    </w:p>
    <w:p w:rsidR="00BC7A77" w:rsidRPr="00425D8A" w:rsidRDefault="00BC7A77" w:rsidP="00425D8A">
      <w:pPr>
        <w:numPr>
          <w:ilvl w:val="0"/>
          <w:numId w:val="19"/>
        </w:numPr>
        <w:spacing w:after="0" w:line="240" w:lineRule="auto"/>
        <w:ind w:left="0"/>
        <w:jc w:val="both"/>
        <w:rPr>
          <w:rFonts w:ascii="Times New Roman" w:hAnsi="Times New Roman" w:cs="Times New Roman"/>
          <w:sz w:val="24"/>
          <w:szCs w:val="24"/>
        </w:rPr>
      </w:pPr>
      <w:r w:rsidRPr="00425D8A">
        <w:rPr>
          <w:rFonts w:ascii="Times New Roman" w:hAnsi="Times New Roman" w:cs="Times New Roman"/>
          <w:sz w:val="24"/>
          <w:szCs w:val="24"/>
        </w:rPr>
        <w:t>Развивать у детей в доступной форме мелкую моторику рук через игры и упражнения.</w:t>
      </w:r>
    </w:p>
    <w:p w:rsidR="00BC7A77" w:rsidRPr="00425D8A" w:rsidRDefault="00BC7A77" w:rsidP="00425D8A">
      <w:pPr>
        <w:numPr>
          <w:ilvl w:val="0"/>
          <w:numId w:val="19"/>
        </w:numPr>
        <w:spacing w:after="0" w:line="240" w:lineRule="auto"/>
        <w:ind w:left="0"/>
        <w:jc w:val="both"/>
        <w:rPr>
          <w:rFonts w:ascii="Times New Roman" w:hAnsi="Times New Roman" w:cs="Times New Roman"/>
          <w:sz w:val="24"/>
          <w:szCs w:val="24"/>
        </w:rPr>
      </w:pPr>
      <w:r w:rsidRPr="00425D8A">
        <w:rPr>
          <w:rFonts w:ascii="Times New Roman" w:hAnsi="Times New Roman" w:cs="Times New Roman"/>
          <w:sz w:val="24"/>
          <w:szCs w:val="24"/>
        </w:rPr>
        <w:t>Обучать детей действиям с мелкими предметами.</w:t>
      </w:r>
    </w:p>
    <w:p w:rsidR="00BC7A77" w:rsidRPr="00425D8A" w:rsidRDefault="00BC7A77" w:rsidP="00425D8A">
      <w:pPr>
        <w:numPr>
          <w:ilvl w:val="0"/>
          <w:numId w:val="19"/>
        </w:numPr>
        <w:spacing w:after="0" w:line="240" w:lineRule="auto"/>
        <w:ind w:left="0"/>
        <w:jc w:val="both"/>
        <w:rPr>
          <w:rFonts w:ascii="Times New Roman" w:hAnsi="Times New Roman" w:cs="Times New Roman"/>
          <w:sz w:val="24"/>
          <w:szCs w:val="24"/>
        </w:rPr>
      </w:pPr>
      <w:r w:rsidRPr="00425D8A">
        <w:rPr>
          <w:rFonts w:ascii="Times New Roman" w:hAnsi="Times New Roman" w:cs="Times New Roman"/>
          <w:sz w:val="24"/>
          <w:szCs w:val="24"/>
        </w:rPr>
        <w:lastRenderedPageBreak/>
        <w:t>Учить  выполнять изолированные движения пальцами.</w:t>
      </w:r>
    </w:p>
    <w:p w:rsidR="00BC7A77" w:rsidRPr="00425D8A" w:rsidRDefault="00BC7A77" w:rsidP="00425D8A">
      <w:pPr>
        <w:numPr>
          <w:ilvl w:val="0"/>
          <w:numId w:val="19"/>
        </w:numPr>
        <w:spacing w:after="0" w:line="240" w:lineRule="auto"/>
        <w:ind w:left="0"/>
        <w:rPr>
          <w:rFonts w:ascii="Times New Roman" w:hAnsi="Times New Roman" w:cs="Times New Roman"/>
          <w:sz w:val="24"/>
          <w:szCs w:val="24"/>
        </w:rPr>
      </w:pPr>
      <w:r w:rsidRPr="00425D8A">
        <w:rPr>
          <w:rFonts w:ascii="Times New Roman" w:hAnsi="Times New Roman" w:cs="Times New Roman"/>
          <w:sz w:val="24"/>
          <w:szCs w:val="24"/>
        </w:rPr>
        <w:t>Укрепить мышечный тонус кисти рук.</w:t>
      </w:r>
    </w:p>
    <w:p w:rsidR="00BC7A77" w:rsidRPr="00425D8A" w:rsidRDefault="00BC7A77" w:rsidP="00425D8A">
      <w:pPr>
        <w:numPr>
          <w:ilvl w:val="0"/>
          <w:numId w:val="19"/>
        </w:numPr>
        <w:spacing w:after="0" w:line="240" w:lineRule="auto"/>
        <w:ind w:left="0"/>
        <w:rPr>
          <w:rFonts w:ascii="Times New Roman" w:hAnsi="Times New Roman" w:cs="Times New Roman"/>
          <w:sz w:val="24"/>
          <w:szCs w:val="24"/>
        </w:rPr>
      </w:pPr>
      <w:r w:rsidRPr="00425D8A">
        <w:rPr>
          <w:rFonts w:ascii="Times New Roman" w:hAnsi="Times New Roman" w:cs="Times New Roman"/>
          <w:sz w:val="24"/>
          <w:szCs w:val="24"/>
        </w:rPr>
        <w:t>Развить четкие движения и координацию рук ребенка.</w:t>
      </w:r>
    </w:p>
    <w:p w:rsidR="00BC7A77" w:rsidRPr="00425D8A" w:rsidRDefault="00BC7A77" w:rsidP="00425D8A">
      <w:pPr>
        <w:numPr>
          <w:ilvl w:val="0"/>
          <w:numId w:val="19"/>
        </w:numPr>
        <w:spacing w:after="0" w:line="240" w:lineRule="auto"/>
        <w:ind w:left="0"/>
        <w:jc w:val="both"/>
        <w:rPr>
          <w:rFonts w:ascii="Times New Roman" w:hAnsi="Times New Roman" w:cs="Times New Roman"/>
          <w:sz w:val="24"/>
          <w:szCs w:val="24"/>
        </w:rPr>
      </w:pPr>
      <w:r w:rsidRPr="00425D8A">
        <w:rPr>
          <w:rFonts w:ascii="Times New Roman" w:hAnsi="Times New Roman" w:cs="Times New Roman"/>
          <w:sz w:val="24"/>
          <w:szCs w:val="24"/>
        </w:rPr>
        <w:t>Снизить утомляемость и повысить работоспособность.</w:t>
      </w:r>
    </w:p>
    <w:p w:rsidR="00BC7A77" w:rsidRPr="00425D8A" w:rsidRDefault="00BC7A77" w:rsidP="00425D8A">
      <w:pPr>
        <w:numPr>
          <w:ilvl w:val="0"/>
          <w:numId w:val="19"/>
        </w:numPr>
        <w:spacing w:after="0" w:line="240" w:lineRule="auto"/>
        <w:ind w:left="0"/>
        <w:jc w:val="both"/>
        <w:rPr>
          <w:rFonts w:ascii="Times New Roman" w:hAnsi="Times New Roman" w:cs="Times New Roman"/>
          <w:sz w:val="24"/>
          <w:szCs w:val="24"/>
        </w:rPr>
      </w:pPr>
      <w:r w:rsidRPr="00425D8A">
        <w:rPr>
          <w:rFonts w:ascii="Times New Roman" w:hAnsi="Times New Roman" w:cs="Times New Roman"/>
          <w:sz w:val="24"/>
          <w:szCs w:val="24"/>
        </w:rPr>
        <w:t>Развивать  умение доводить начатое дело до конца.  Развивать усидчивость.</w:t>
      </w:r>
    </w:p>
    <w:p w:rsidR="00BC7A77" w:rsidRPr="00425D8A" w:rsidRDefault="00BC7A77" w:rsidP="00425D8A">
      <w:pPr>
        <w:numPr>
          <w:ilvl w:val="0"/>
          <w:numId w:val="19"/>
        </w:numPr>
        <w:spacing w:after="0" w:line="240" w:lineRule="auto"/>
        <w:ind w:left="0"/>
        <w:jc w:val="both"/>
        <w:rPr>
          <w:rFonts w:ascii="Times New Roman" w:hAnsi="Times New Roman" w:cs="Times New Roman"/>
          <w:sz w:val="24"/>
          <w:szCs w:val="24"/>
        </w:rPr>
      </w:pPr>
      <w:r w:rsidRPr="00425D8A">
        <w:rPr>
          <w:rFonts w:ascii="Times New Roman" w:hAnsi="Times New Roman" w:cs="Times New Roman"/>
          <w:sz w:val="24"/>
          <w:szCs w:val="24"/>
        </w:rPr>
        <w:t xml:space="preserve">Способствовать развитию навыков самообслуживания через развитие мелкой моторики рук. </w:t>
      </w:r>
    </w:p>
    <w:p w:rsidR="00BC7A77" w:rsidRPr="00425D8A" w:rsidRDefault="00BC7A77" w:rsidP="00425D8A">
      <w:pPr>
        <w:numPr>
          <w:ilvl w:val="0"/>
          <w:numId w:val="19"/>
        </w:numPr>
        <w:spacing w:after="0" w:line="240" w:lineRule="auto"/>
        <w:ind w:left="0"/>
        <w:jc w:val="both"/>
        <w:rPr>
          <w:rFonts w:ascii="Times New Roman" w:hAnsi="Times New Roman" w:cs="Times New Roman"/>
          <w:sz w:val="24"/>
          <w:szCs w:val="24"/>
        </w:rPr>
      </w:pPr>
      <w:r w:rsidRPr="00425D8A">
        <w:rPr>
          <w:rFonts w:ascii="Times New Roman" w:hAnsi="Times New Roman" w:cs="Times New Roman"/>
          <w:sz w:val="24"/>
          <w:szCs w:val="24"/>
        </w:rPr>
        <w:t>Повысить заинтересованность родителей в вопросах развития мелкой моторики рук.</w:t>
      </w:r>
    </w:p>
    <w:p w:rsidR="00BC7A77" w:rsidRPr="00425D8A" w:rsidRDefault="00BC7A77" w:rsidP="00425D8A">
      <w:pPr>
        <w:spacing w:after="0" w:line="240" w:lineRule="auto"/>
        <w:rPr>
          <w:rFonts w:ascii="Times New Roman" w:hAnsi="Times New Roman" w:cs="Times New Roman"/>
          <w:b/>
          <w:bCs/>
          <w:sz w:val="24"/>
          <w:szCs w:val="24"/>
          <w:lang w:eastAsia="ru-RU"/>
        </w:rPr>
      </w:pPr>
      <w:r w:rsidRPr="00425D8A">
        <w:rPr>
          <w:rFonts w:ascii="Times New Roman" w:hAnsi="Times New Roman" w:cs="Times New Roman"/>
          <w:b/>
          <w:bCs/>
          <w:sz w:val="24"/>
          <w:szCs w:val="24"/>
          <w:lang w:eastAsia="ru-RU"/>
        </w:rPr>
        <w:t xml:space="preserve">Назначение программы </w:t>
      </w:r>
      <w:r w:rsidRPr="00425D8A">
        <w:rPr>
          <w:rFonts w:ascii="Times New Roman" w:hAnsi="Times New Roman" w:cs="Times New Roman"/>
          <w:sz w:val="24"/>
          <w:szCs w:val="24"/>
          <w:lang w:eastAsia="ru-RU"/>
        </w:rPr>
        <w:t>обучение ведётся в рамках комплексно - целевой программы МБДОУ № 154, в которой сочетаются учебный процесс, исследовательская деятельность, сотрудничество с родителями, смежными коллективами  и образовательными учреждениями.</w:t>
      </w:r>
    </w:p>
    <w:p w:rsidR="00BC7A77" w:rsidRPr="00425D8A" w:rsidRDefault="00BC7A77" w:rsidP="00425D8A">
      <w:pPr>
        <w:spacing w:after="0"/>
        <w:jc w:val="both"/>
        <w:rPr>
          <w:rFonts w:ascii="Times New Roman" w:hAnsi="Times New Roman" w:cs="Times New Roman"/>
          <w:sz w:val="24"/>
          <w:szCs w:val="24"/>
          <w:lang w:eastAsia="ru-RU"/>
        </w:rPr>
      </w:pPr>
      <w:r w:rsidRPr="00425D8A">
        <w:rPr>
          <w:rFonts w:ascii="Times New Roman" w:hAnsi="Times New Roman" w:cs="Times New Roman"/>
          <w:b/>
          <w:bCs/>
          <w:sz w:val="24"/>
          <w:szCs w:val="24"/>
          <w:lang w:eastAsia="ru-RU"/>
        </w:rPr>
        <w:t>Данная программа</w:t>
      </w:r>
      <w:r w:rsidRPr="00425D8A">
        <w:rPr>
          <w:rFonts w:ascii="Times New Roman" w:hAnsi="Times New Roman" w:cs="Times New Roman"/>
          <w:sz w:val="24"/>
          <w:szCs w:val="24"/>
          <w:lang w:eastAsia="ru-RU"/>
        </w:rPr>
        <w:t xml:space="preserve"> рассчитана на 2 года обучения, с учётом возрастных, психических и физических особенностей детей. Работа строится на </w:t>
      </w:r>
      <w:proofErr w:type="spellStart"/>
      <w:r w:rsidRPr="00425D8A">
        <w:rPr>
          <w:rFonts w:ascii="Times New Roman" w:hAnsi="Times New Roman" w:cs="Times New Roman"/>
          <w:sz w:val="24"/>
          <w:szCs w:val="24"/>
          <w:lang w:eastAsia="ru-RU"/>
        </w:rPr>
        <w:t>взаимосотрудничестве</w:t>
      </w:r>
      <w:proofErr w:type="spellEnd"/>
      <w:r w:rsidRPr="00425D8A">
        <w:rPr>
          <w:rFonts w:ascii="Times New Roman" w:hAnsi="Times New Roman" w:cs="Times New Roman"/>
          <w:sz w:val="24"/>
          <w:szCs w:val="24"/>
          <w:lang w:eastAsia="ru-RU"/>
        </w:rPr>
        <w:t xml:space="preserve">, уважительном отношении друг к другу, взаимопомощи. </w:t>
      </w:r>
    </w:p>
    <w:p w:rsidR="00BC7A77" w:rsidRPr="00425D8A" w:rsidRDefault="00BC7A77" w:rsidP="00425D8A">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Процесс обучения основывается на материалах:  </w:t>
      </w:r>
      <w:r w:rsidRPr="00425D8A">
        <w:rPr>
          <w:rFonts w:ascii="Times New Roman" w:hAnsi="Times New Roman" w:cs="Times New Roman"/>
          <w:sz w:val="24"/>
          <w:szCs w:val="24"/>
        </w:rPr>
        <w:t>Белая</w:t>
      </w:r>
      <w:r w:rsidRPr="00425D8A">
        <w:rPr>
          <w:rFonts w:ascii="Times New Roman" w:hAnsi="Times New Roman" w:cs="Times New Roman"/>
          <w:sz w:val="24"/>
          <w:szCs w:val="24"/>
          <w:lang w:eastAsia="ru-RU"/>
        </w:rPr>
        <w:t xml:space="preserve"> </w:t>
      </w:r>
      <w:r w:rsidRPr="00425D8A">
        <w:rPr>
          <w:rFonts w:ascii="Times New Roman" w:hAnsi="Times New Roman" w:cs="Times New Roman"/>
          <w:sz w:val="24"/>
          <w:szCs w:val="24"/>
        </w:rPr>
        <w:t xml:space="preserve">А. Е,  </w:t>
      </w:r>
      <w:proofErr w:type="spellStart"/>
      <w:r w:rsidRPr="00425D8A">
        <w:rPr>
          <w:rFonts w:ascii="Times New Roman" w:hAnsi="Times New Roman" w:cs="Times New Roman"/>
          <w:sz w:val="24"/>
          <w:szCs w:val="24"/>
        </w:rPr>
        <w:t>Мирясова</w:t>
      </w:r>
      <w:proofErr w:type="spellEnd"/>
      <w:r w:rsidRPr="00425D8A">
        <w:rPr>
          <w:rFonts w:ascii="Times New Roman" w:hAnsi="Times New Roman" w:cs="Times New Roman"/>
          <w:sz w:val="24"/>
          <w:szCs w:val="24"/>
        </w:rPr>
        <w:t xml:space="preserve">  В. И,</w:t>
      </w:r>
      <w:r w:rsidRPr="00425D8A">
        <w:rPr>
          <w:rFonts w:ascii="Times New Roman" w:hAnsi="Times New Roman" w:cs="Times New Roman"/>
          <w:sz w:val="24"/>
          <w:szCs w:val="24"/>
          <w:lang w:eastAsia="ru-RU"/>
        </w:rPr>
        <w:t xml:space="preserve"> </w:t>
      </w:r>
      <w:r w:rsidRPr="00425D8A">
        <w:rPr>
          <w:rFonts w:ascii="Times New Roman" w:hAnsi="Times New Roman" w:cs="Times New Roman"/>
          <w:sz w:val="24"/>
          <w:szCs w:val="24"/>
        </w:rPr>
        <w:t xml:space="preserve">Юрченко Е.М, </w:t>
      </w:r>
      <w:proofErr w:type="spellStart"/>
      <w:r w:rsidRPr="00425D8A">
        <w:rPr>
          <w:rFonts w:ascii="Times New Roman" w:hAnsi="Times New Roman" w:cs="Times New Roman"/>
          <w:sz w:val="24"/>
          <w:szCs w:val="24"/>
        </w:rPr>
        <w:t>Белобрыкина</w:t>
      </w:r>
      <w:proofErr w:type="spellEnd"/>
      <w:r w:rsidRPr="00425D8A">
        <w:rPr>
          <w:rFonts w:ascii="Times New Roman" w:hAnsi="Times New Roman" w:cs="Times New Roman"/>
          <w:sz w:val="24"/>
          <w:szCs w:val="24"/>
        </w:rPr>
        <w:t xml:space="preserve"> О.А, </w:t>
      </w:r>
      <w:proofErr w:type="spellStart"/>
      <w:r w:rsidRPr="00425D8A">
        <w:rPr>
          <w:rFonts w:ascii="Times New Roman" w:hAnsi="Times New Roman" w:cs="Times New Roman"/>
          <w:sz w:val="24"/>
          <w:szCs w:val="24"/>
        </w:rPr>
        <w:t>Гризик</w:t>
      </w:r>
      <w:proofErr w:type="spellEnd"/>
      <w:r w:rsidRPr="00425D8A">
        <w:rPr>
          <w:rFonts w:ascii="Times New Roman" w:hAnsi="Times New Roman" w:cs="Times New Roman"/>
          <w:sz w:val="24"/>
          <w:szCs w:val="24"/>
        </w:rPr>
        <w:t xml:space="preserve"> Т.И, Тимощук Л.Е,  Пилюгина Т.Е, Агеева А.Е, Соколова Ю. А, Большакова С. Е.</w:t>
      </w:r>
    </w:p>
    <w:p w:rsidR="00BC7A77" w:rsidRPr="00425D8A" w:rsidRDefault="00BC7A77" w:rsidP="00425D8A">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Неотъемлемым элементом реализации программы «Волшебные пальчики» является обеспечение взаимодействия ДОУ с семьей и </w:t>
      </w:r>
      <w:r w:rsidRPr="00425D8A">
        <w:rPr>
          <w:rFonts w:ascii="Times New Roman" w:hAnsi="Times New Roman" w:cs="Times New Roman"/>
          <w:b/>
          <w:bCs/>
          <w:sz w:val="24"/>
          <w:szCs w:val="24"/>
          <w:lang w:eastAsia="ru-RU"/>
        </w:rPr>
        <w:t>базируется на следующих принципах:</w:t>
      </w:r>
    </w:p>
    <w:p w:rsidR="00BC7A77" w:rsidRPr="00425D8A" w:rsidRDefault="00BC7A77" w:rsidP="00425D8A">
      <w:pPr>
        <w:pStyle w:val="a4"/>
        <w:numPr>
          <w:ilvl w:val="0"/>
          <w:numId w:val="12"/>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Конфиденциальность;</w:t>
      </w:r>
    </w:p>
    <w:p w:rsidR="00BC7A77" w:rsidRPr="00425D8A" w:rsidRDefault="00BC7A77" w:rsidP="00425D8A">
      <w:pPr>
        <w:pStyle w:val="a4"/>
        <w:numPr>
          <w:ilvl w:val="0"/>
          <w:numId w:val="12"/>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Соблюдение морально – этических норм;</w:t>
      </w:r>
    </w:p>
    <w:p w:rsidR="00BC7A77" w:rsidRPr="00425D8A" w:rsidRDefault="00BC7A77" w:rsidP="00425D8A">
      <w:pPr>
        <w:pStyle w:val="a4"/>
        <w:numPr>
          <w:ilvl w:val="0"/>
          <w:numId w:val="12"/>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Соблюдение границ своей компетенции;</w:t>
      </w:r>
    </w:p>
    <w:p w:rsidR="00BC7A77" w:rsidRPr="00425D8A" w:rsidRDefault="00BC7A77" w:rsidP="00425D8A">
      <w:pPr>
        <w:pStyle w:val="a4"/>
        <w:numPr>
          <w:ilvl w:val="0"/>
          <w:numId w:val="12"/>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Соответствие избираемых методик научным и профессиональным стандартам;</w:t>
      </w:r>
    </w:p>
    <w:p w:rsidR="00BC7A77" w:rsidRPr="00425D8A" w:rsidRDefault="00BC7A77" w:rsidP="00425D8A">
      <w:pPr>
        <w:pStyle w:val="a4"/>
        <w:numPr>
          <w:ilvl w:val="0"/>
          <w:numId w:val="12"/>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Ответственность за свои высказывания и типы воздействия;</w:t>
      </w:r>
    </w:p>
    <w:p w:rsidR="00BC7A77" w:rsidRPr="00F631F1" w:rsidRDefault="00BC7A77" w:rsidP="00425D8A">
      <w:pPr>
        <w:pStyle w:val="a4"/>
        <w:numPr>
          <w:ilvl w:val="0"/>
          <w:numId w:val="12"/>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Знание социально – правовых вопросов.</w:t>
      </w:r>
    </w:p>
    <w:p w:rsidR="00BC7A77" w:rsidRPr="00425D8A" w:rsidRDefault="00BC7A77" w:rsidP="00425D8A">
      <w:pPr>
        <w:spacing w:after="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Основные </w:t>
      </w:r>
      <w:r w:rsidRPr="00425D8A">
        <w:rPr>
          <w:rFonts w:ascii="Times New Roman" w:hAnsi="Times New Roman" w:cs="Times New Roman"/>
          <w:b/>
          <w:bCs/>
          <w:sz w:val="24"/>
          <w:szCs w:val="24"/>
          <w:lang w:eastAsia="ru-RU"/>
        </w:rPr>
        <w:t>принципы обучения</w:t>
      </w:r>
      <w:r w:rsidRPr="00425D8A">
        <w:rPr>
          <w:rFonts w:ascii="Times New Roman" w:hAnsi="Times New Roman" w:cs="Times New Roman"/>
          <w:sz w:val="24"/>
          <w:szCs w:val="24"/>
          <w:lang w:eastAsia="ru-RU"/>
        </w:rPr>
        <w:t xml:space="preserve"> соответствуют  </w:t>
      </w:r>
      <w:proofErr w:type="spellStart"/>
      <w:r w:rsidRPr="00425D8A">
        <w:rPr>
          <w:rFonts w:ascii="Times New Roman" w:hAnsi="Times New Roman" w:cs="Times New Roman"/>
          <w:sz w:val="24"/>
          <w:szCs w:val="24"/>
          <w:lang w:eastAsia="ru-RU"/>
        </w:rPr>
        <w:t>общедидактическим</w:t>
      </w:r>
      <w:proofErr w:type="spellEnd"/>
      <w:r w:rsidRPr="00425D8A">
        <w:rPr>
          <w:rFonts w:ascii="Times New Roman" w:hAnsi="Times New Roman" w:cs="Times New Roman"/>
          <w:sz w:val="24"/>
          <w:szCs w:val="24"/>
          <w:lang w:eastAsia="ru-RU"/>
        </w:rPr>
        <w:t xml:space="preserve"> принципам:</w:t>
      </w:r>
    </w:p>
    <w:p w:rsidR="00BC7A77" w:rsidRPr="00425D8A" w:rsidRDefault="00BC7A77" w:rsidP="00425D8A">
      <w:pPr>
        <w:pStyle w:val="a4"/>
        <w:numPr>
          <w:ilvl w:val="0"/>
          <w:numId w:val="13"/>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Личностно – ориентированное взаимодействие  педагога с детьми;</w:t>
      </w:r>
    </w:p>
    <w:p w:rsidR="00BC7A77" w:rsidRPr="00425D8A" w:rsidRDefault="00BC7A77" w:rsidP="00425D8A">
      <w:pPr>
        <w:pStyle w:val="a4"/>
        <w:numPr>
          <w:ilvl w:val="0"/>
          <w:numId w:val="13"/>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Сочетание научности и доступности материала, учитывая приоритет ведущей деятельности дошкольника – игру;</w:t>
      </w:r>
    </w:p>
    <w:p w:rsidR="00BC7A77" w:rsidRPr="00425D8A" w:rsidRDefault="00BC7A77" w:rsidP="00425D8A">
      <w:pPr>
        <w:pStyle w:val="a4"/>
        <w:numPr>
          <w:ilvl w:val="0"/>
          <w:numId w:val="13"/>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Взаимосвязь и взаимопроникновение разнообразных видов детской деятельности – как главный принцип формирования активной личности ребенка;</w:t>
      </w:r>
    </w:p>
    <w:p w:rsidR="00BC7A77" w:rsidRPr="00425D8A" w:rsidRDefault="00BC7A77" w:rsidP="00425D8A">
      <w:pPr>
        <w:pStyle w:val="a4"/>
        <w:numPr>
          <w:ilvl w:val="0"/>
          <w:numId w:val="13"/>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Наглядность;</w:t>
      </w:r>
    </w:p>
    <w:p w:rsidR="00BC7A77" w:rsidRPr="00425D8A" w:rsidRDefault="00BC7A77" w:rsidP="00425D8A">
      <w:pPr>
        <w:pStyle w:val="a4"/>
        <w:numPr>
          <w:ilvl w:val="0"/>
          <w:numId w:val="13"/>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Непрерывность и преемственность педагогического процесса;</w:t>
      </w:r>
    </w:p>
    <w:p w:rsidR="00BC7A77" w:rsidRPr="00425D8A" w:rsidRDefault="00BC7A77" w:rsidP="00425D8A">
      <w:pPr>
        <w:pStyle w:val="a4"/>
        <w:numPr>
          <w:ilvl w:val="0"/>
          <w:numId w:val="13"/>
        </w:numPr>
        <w:ind w:left="0"/>
        <w:rPr>
          <w:rFonts w:ascii="Times New Roman" w:hAnsi="Times New Roman" w:cs="Times New Roman"/>
          <w:sz w:val="24"/>
          <w:szCs w:val="24"/>
          <w:lang w:eastAsia="ru-RU"/>
        </w:rPr>
      </w:pPr>
      <w:proofErr w:type="spellStart"/>
      <w:r w:rsidRPr="00425D8A">
        <w:rPr>
          <w:rFonts w:ascii="Times New Roman" w:hAnsi="Times New Roman" w:cs="Times New Roman"/>
          <w:sz w:val="24"/>
          <w:szCs w:val="24"/>
          <w:lang w:eastAsia="ru-RU"/>
        </w:rPr>
        <w:t>Деятельностный</w:t>
      </w:r>
      <w:proofErr w:type="spellEnd"/>
      <w:r w:rsidRPr="00425D8A">
        <w:rPr>
          <w:rFonts w:ascii="Times New Roman" w:hAnsi="Times New Roman" w:cs="Times New Roman"/>
          <w:sz w:val="24"/>
          <w:szCs w:val="24"/>
          <w:lang w:eastAsia="ru-RU"/>
        </w:rPr>
        <w:t xml:space="preserve">  подход;</w:t>
      </w:r>
    </w:p>
    <w:p w:rsidR="00BC7A77" w:rsidRPr="00425D8A" w:rsidRDefault="00BC7A77" w:rsidP="00425D8A">
      <w:pPr>
        <w:pStyle w:val="a4"/>
        <w:numPr>
          <w:ilvl w:val="0"/>
          <w:numId w:val="13"/>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Развивающий характер обучения, основанный на детской активности;</w:t>
      </w:r>
    </w:p>
    <w:p w:rsidR="00BC7A77" w:rsidRPr="00425D8A" w:rsidRDefault="00BC7A77" w:rsidP="00425D8A">
      <w:pPr>
        <w:pStyle w:val="a4"/>
        <w:numPr>
          <w:ilvl w:val="0"/>
          <w:numId w:val="13"/>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Последовательность.</w:t>
      </w:r>
    </w:p>
    <w:p w:rsidR="00BC7A77" w:rsidRPr="00425D8A" w:rsidRDefault="00BC7A77" w:rsidP="00425D8A">
      <w:pPr>
        <w:spacing w:after="0"/>
        <w:rPr>
          <w:rFonts w:ascii="Times New Roman" w:hAnsi="Times New Roman" w:cs="Times New Roman"/>
          <w:sz w:val="24"/>
          <w:szCs w:val="24"/>
          <w:lang w:eastAsia="ru-RU"/>
        </w:rPr>
      </w:pPr>
      <w:r w:rsidRPr="00425D8A">
        <w:rPr>
          <w:rFonts w:ascii="Times New Roman" w:hAnsi="Times New Roman" w:cs="Times New Roman"/>
          <w:b/>
          <w:bCs/>
          <w:sz w:val="24"/>
          <w:szCs w:val="24"/>
          <w:lang w:eastAsia="ru-RU"/>
        </w:rPr>
        <w:t xml:space="preserve">Основными методами обучения являются: </w:t>
      </w:r>
    </w:p>
    <w:p w:rsidR="00BC7A77" w:rsidRPr="00425D8A" w:rsidRDefault="00BC7A77" w:rsidP="00425D8A">
      <w:pPr>
        <w:numPr>
          <w:ilvl w:val="0"/>
          <w:numId w:val="14"/>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Репродуктивный</w:t>
      </w:r>
    </w:p>
    <w:p w:rsidR="00BC7A77" w:rsidRPr="00425D8A" w:rsidRDefault="00BC7A77" w:rsidP="00425D8A">
      <w:pPr>
        <w:numPr>
          <w:ilvl w:val="0"/>
          <w:numId w:val="14"/>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Моделирование </w:t>
      </w:r>
    </w:p>
    <w:p w:rsidR="00BC7A77" w:rsidRPr="00425D8A" w:rsidRDefault="00BC7A77" w:rsidP="00425D8A">
      <w:pPr>
        <w:numPr>
          <w:ilvl w:val="0"/>
          <w:numId w:val="14"/>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Упражнения (подражательного и творческого характера, игровые)</w:t>
      </w:r>
    </w:p>
    <w:p w:rsidR="00BC7A77" w:rsidRPr="00425D8A" w:rsidRDefault="00BC7A77" w:rsidP="00425D8A">
      <w:pPr>
        <w:numPr>
          <w:ilvl w:val="0"/>
          <w:numId w:val="14"/>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Игровой (показ, объяснение)</w:t>
      </w:r>
    </w:p>
    <w:p w:rsidR="00BC7A77" w:rsidRPr="00425D8A" w:rsidRDefault="00BC7A77" w:rsidP="00425D8A">
      <w:pPr>
        <w:numPr>
          <w:ilvl w:val="0"/>
          <w:numId w:val="14"/>
        </w:numPr>
        <w:spacing w:after="0" w:line="240" w:lineRule="auto"/>
        <w:ind w:left="0"/>
        <w:rPr>
          <w:rFonts w:ascii="Times New Roman" w:hAnsi="Times New Roman" w:cs="Times New Roman"/>
          <w:sz w:val="24"/>
          <w:szCs w:val="24"/>
          <w:lang w:eastAsia="ru-RU"/>
        </w:rPr>
      </w:pPr>
      <w:proofErr w:type="gramStart"/>
      <w:r w:rsidRPr="00425D8A">
        <w:rPr>
          <w:rFonts w:ascii="Times New Roman" w:hAnsi="Times New Roman" w:cs="Times New Roman"/>
          <w:sz w:val="24"/>
          <w:szCs w:val="24"/>
          <w:lang w:eastAsia="ru-RU"/>
        </w:rPr>
        <w:t>Словесный</w:t>
      </w:r>
      <w:proofErr w:type="gramEnd"/>
      <w:r w:rsidRPr="00425D8A">
        <w:rPr>
          <w:rFonts w:ascii="Times New Roman" w:hAnsi="Times New Roman" w:cs="Times New Roman"/>
          <w:sz w:val="24"/>
          <w:szCs w:val="24"/>
          <w:lang w:eastAsia="ru-RU"/>
        </w:rPr>
        <w:t xml:space="preserve"> (рассказы воспитателя, рассказы детей, чтение художественной литературы, беседы)</w:t>
      </w:r>
    </w:p>
    <w:p w:rsidR="00BC7A77" w:rsidRPr="00425D8A" w:rsidRDefault="00BC7A77" w:rsidP="00425D8A">
      <w:pPr>
        <w:numPr>
          <w:ilvl w:val="0"/>
          <w:numId w:val="14"/>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Наглядный </w:t>
      </w:r>
    </w:p>
    <w:p w:rsidR="00BC7A77" w:rsidRPr="00425D8A" w:rsidRDefault="00BC7A77" w:rsidP="00425D8A">
      <w:pPr>
        <w:numPr>
          <w:ilvl w:val="0"/>
          <w:numId w:val="14"/>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Проблемно – поисковый</w:t>
      </w:r>
    </w:p>
    <w:p w:rsidR="00BC7A77" w:rsidRPr="00425D8A" w:rsidRDefault="00BC7A77" w:rsidP="00425D8A">
      <w:pPr>
        <w:numPr>
          <w:ilvl w:val="0"/>
          <w:numId w:val="14"/>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Наблюдение </w:t>
      </w:r>
    </w:p>
    <w:p w:rsidR="00BC7A77" w:rsidRPr="00425D8A" w:rsidRDefault="00BC7A77" w:rsidP="00425D8A">
      <w:pPr>
        <w:pStyle w:val="a4"/>
        <w:rPr>
          <w:rFonts w:ascii="Times New Roman" w:hAnsi="Times New Roman" w:cs="Times New Roman"/>
          <w:b/>
          <w:bCs/>
          <w:sz w:val="24"/>
          <w:szCs w:val="24"/>
          <w:lang w:eastAsia="ru-RU"/>
        </w:rPr>
      </w:pPr>
      <w:r w:rsidRPr="00425D8A">
        <w:rPr>
          <w:rFonts w:ascii="Times New Roman" w:hAnsi="Times New Roman" w:cs="Times New Roman"/>
          <w:b/>
          <w:bCs/>
          <w:sz w:val="24"/>
          <w:szCs w:val="24"/>
          <w:lang w:eastAsia="ru-RU"/>
        </w:rPr>
        <w:t xml:space="preserve">Формы обучения: </w:t>
      </w:r>
    </w:p>
    <w:p w:rsidR="00BC7A77" w:rsidRPr="00425D8A" w:rsidRDefault="00BC7A77" w:rsidP="00425D8A">
      <w:pPr>
        <w:pStyle w:val="a4"/>
        <w:numPr>
          <w:ilvl w:val="0"/>
          <w:numId w:val="15"/>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Тематические  занятия </w:t>
      </w:r>
    </w:p>
    <w:p w:rsidR="00BC7A77" w:rsidRPr="00425D8A" w:rsidRDefault="00BC7A77" w:rsidP="00425D8A">
      <w:pPr>
        <w:pStyle w:val="a4"/>
        <w:numPr>
          <w:ilvl w:val="0"/>
          <w:numId w:val="15"/>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lastRenderedPageBreak/>
        <w:t xml:space="preserve">Индивидуальные занятия  и задания </w:t>
      </w:r>
    </w:p>
    <w:p w:rsidR="00BC7A77" w:rsidRPr="00425D8A" w:rsidRDefault="00BC7A77" w:rsidP="00425D8A">
      <w:pPr>
        <w:pStyle w:val="a4"/>
        <w:numPr>
          <w:ilvl w:val="0"/>
          <w:numId w:val="15"/>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Занятия – исследования </w:t>
      </w:r>
    </w:p>
    <w:p w:rsidR="00BC7A77" w:rsidRPr="00425D8A" w:rsidRDefault="00BC7A77" w:rsidP="00425D8A">
      <w:pPr>
        <w:pStyle w:val="a4"/>
        <w:numPr>
          <w:ilvl w:val="0"/>
          <w:numId w:val="15"/>
        </w:numPr>
        <w:ind w:left="0"/>
        <w:rPr>
          <w:rFonts w:ascii="Times New Roman" w:hAnsi="Times New Roman" w:cs="Times New Roman"/>
          <w:sz w:val="24"/>
          <w:szCs w:val="24"/>
          <w:lang w:eastAsia="ru-RU"/>
        </w:rPr>
      </w:pPr>
      <w:r w:rsidRPr="00425D8A">
        <w:rPr>
          <w:rFonts w:ascii="Times New Roman" w:hAnsi="Times New Roman" w:cs="Times New Roman"/>
          <w:sz w:val="24"/>
          <w:szCs w:val="24"/>
        </w:rPr>
        <w:t>Игровые упражнения</w:t>
      </w:r>
    </w:p>
    <w:p w:rsidR="00BC7A77" w:rsidRPr="00425D8A" w:rsidRDefault="00BC7A77" w:rsidP="00425D8A">
      <w:pPr>
        <w:pStyle w:val="a4"/>
        <w:numPr>
          <w:ilvl w:val="0"/>
          <w:numId w:val="15"/>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Практические занятия </w:t>
      </w:r>
    </w:p>
    <w:p w:rsidR="00BC7A77" w:rsidRPr="00425D8A" w:rsidRDefault="00BC7A77" w:rsidP="00425D8A">
      <w:pPr>
        <w:pStyle w:val="a4"/>
        <w:numPr>
          <w:ilvl w:val="0"/>
          <w:numId w:val="15"/>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Обобщающие занятия </w:t>
      </w:r>
    </w:p>
    <w:p w:rsidR="00BC7A77" w:rsidRPr="00425D8A" w:rsidRDefault="00BC7A77" w:rsidP="00425D8A">
      <w:pPr>
        <w:pStyle w:val="a4"/>
        <w:numPr>
          <w:ilvl w:val="0"/>
          <w:numId w:val="15"/>
        </w:numPr>
        <w:ind w:left="0"/>
        <w:rPr>
          <w:rFonts w:ascii="Times New Roman" w:hAnsi="Times New Roman" w:cs="Times New Roman"/>
          <w:b/>
          <w:bCs/>
          <w:sz w:val="24"/>
          <w:szCs w:val="24"/>
          <w:lang w:eastAsia="ru-RU"/>
        </w:rPr>
      </w:pPr>
      <w:r w:rsidRPr="00425D8A">
        <w:rPr>
          <w:rFonts w:ascii="Times New Roman" w:hAnsi="Times New Roman" w:cs="Times New Roman"/>
          <w:sz w:val="24"/>
          <w:szCs w:val="24"/>
          <w:lang w:eastAsia="ru-RU"/>
        </w:rPr>
        <w:t xml:space="preserve">Игры – развлечения </w:t>
      </w:r>
    </w:p>
    <w:p w:rsidR="00BC7A77" w:rsidRPr="00425D8A" w:rsidRDefault="00BC7A77" w:rsidP="00425D8A">
      <w:pPr>
        <w:pStyle w:val="a4"/>
        <w:numPr>
          <w:ilvl w:val="0"/>
          <w:numId w:val="15"/>
        </w:numPr>
        <w:ind w:left="0"/>
        <w:rPr>
          <w:rFonts w:ascii="Times New Roman" w:hAnsi="Times New Roman" w:cs="Times New Roman"/>
          <w:b/>
          <w:bCs/>
          <w:sz w:val="24"/>
          <w:szCs w:val="24"/>
          <w:lang w:eastAsia="ru-RU"/>
        </w:rPr>
      </w:pPr>
      <w:r w:rsidRPr="00425D8A">
        <w:rPr>
          <w:rFonts w:ascii="Times New Roman" w:hAnsi="Times New Roman" w:cs="Times New Roman"/>
          <w:b/>
          <w:bCs/>
          <w:sz w:val="24"/>
          <w:szCs w:val="24"/>
          <w:lang w:eastAsia="ru-RU"/>
        </w:rPr>
        <w:t>Нетрадиционные формы</w:t>
      </w:r>
    </w:p>
    <w:p w:rsidR="00BC7A77" w:rsidRPr="00425D8A" w:rsidRDefault="00BC7A77" w:rsidP="00425D8A">
      <w:pPr>
        <w:numPr>
          <w:ilvl w:val="0"/>
          <w:numId w:val="16"/>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Занятия  (игры - путешествия, игры - загадки);</w:t>
      </w:r>
    </w:p>
    <w:p w:rsidR="00BC7A77" w:rsidRPr="00425D8A" w:rsidRDefault="00BC7A77" w:rsidP="00425D8A">
      <w:pPr>
        <w:numPr>
          <w:ilvl w:val="0"/>
          <w:numId w:val="16"/>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Занятия – фантазии (игры, праздники, развлечения);</w:t>
      </w:r>
    </w:p>
    <w:p w:rsidR="00BC7A77" w:rsidRPr="00425D8A" w:rsidRDefault="00BC7A77" w:rsidP="00425D8A">
      <w:pPr>
        <w:numPr>
          <w:ilvl w:val="0"/>
          <w:numId w:val="16"/>
        </w:numPr>
        <w:spacing w:after="0" w:line="240" w:lineRule="auto"/>
        <w:ind w:left="0"/>
        <w:rPr>
          <w:rFonts w:ascii="Times New Roman" w:hAnsi="Times New Roman" w:cs="Times New Roman"/>
          <w:sz w:val="24"/>
          <w:szCs w:val="24"/>
        </w:rPr>
      </w:pPr>
      <w:proofErr w:type="spellStart"/>
      <w:r w:rsidRPr="00425D8A">
        <w:rPr>
          <w:rFonts w:ascii="Times New Roman" w:hAnsi="Times New Roman" w:cs="Times New Roman"/>
          <w:sz w:val="24"/>
          <w:szCs w:val="24"/>
        </w:rPr>
        <w:t>Здоровьесберегающие</w:t>
      </w:r>
      <w:proofErr w:type="spellEnd"/>
      <w:r w:rsidRPr="00425D8A">
        <w:rPr>
          <w:rFonts w:ascii="Times New Roman" w:hAnsi="Times New Roman" w:cs="Times New Roman"/>
          <w:sz w:val="24"/>
          <w:szCs w:val="24"/>
        </w:rPr>
        <w:t xml:space="preserve">  технологии (массаж и пальчиковая гимнастика)</w:t>
      </w:r>
    </w:p>
    <w:p w:rsidR="00BC7A77" w:rsidRPr="00425D8A" w:rsidRDefault="00BC7A77" w:rsidP="00425D8A">
      <w:pPr>
        <w:numPr>
          <w:ilvl w:val="0"/>
          <w:numId w:val="16"/>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Выставки творческих работ </w:t>
      </w:r>
    </w:p>
    <w:p w:rsidR="00BC7A77" w:rsidRPr="00425D8A" w:rsidRDefault="00BC7A77" w:rsidP="00425D8A">
      <w:pPr>
        <w:numPr>
          <w:ilvl w:val="0"/>
          <w:numId w:val="16"/>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rPr>
        <w:t>Выставки совместных с родителями работ</w:t>
      </w:r>
    </w:p>
    <w:p w:rsidR="00BC7A77" w:rsidRPr="00425D8A" w:rsidRDefault="00BC7A77" w:rsidP="00425D8A">
      <w:pPr>
        <w:numPr>
          <w:ilvl w:val="0"/>
          <w:numId w:val="16"/>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Экспозиции </w:t>
      </w:r>
    </w:p>
    <w:p w:rsidR="00BC7A77" w:rsidRPr="00425D8A" w:rsidRDefault="00BC7A77" w:rsidP="00425D8A">
      <w:pPr>
        <w:numPr>
          <w:ilvl w:val="0"/>
          <w:numId w:val="16"/>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Проектная деятельность  </w:t>
      </w:r>
    </w:p>
    <w:p w:rsidR="00BC7A77" w:rsidRPr="00425D8A" w:rsidRDefault="00BC7A77" w:rsidP="00425D8A">
      <w:pPr>
        <w:pStyle w:val="a4"/>
        <w:rPr>
          <w:rFonts w:ascii="Times New Roman" w:hAnsi="Times New Roman" w:cs="Times New Roman"/>
          <w:sz w:val="24"/>
          <w:szCs w:val="24"/>
          <w:lang w:eastAsia="ru-RU"/>
        </w:rPr>
      </w:pPr>
      <w:r w:rsidRPr="00425D8A">
        <w:rPr>
          <w:rFonts w:ascii="Times New Roman" w:hAnsi="Times New Roman" w:cs="Times New Roman"/>
          <w:sz w:val="24"/>
          <w:szCs w:val="24"/>
          <w:lang w:eastAsia="ru-RU"/>
        </w:rPr>
        <w:t>Итогом деятельности программы  на данном этапе обучения является  выставки</w:t>
      </w:r>
    </w:p>
    <w:p w:rsidR="00BC7A77" w:rsidRPr="00425D8A" w:rsidRDefault="00BC7A77" w:rsidP="00425D8A">
      <w:pPr>
        <w:pStyle w:val="a4"/>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 Занятия проходят  </w:t>
      </w:r>
      <w:proofErr w:type="gramStart"/>
      <w:r w:rsidRPr="00425D8A">
        <w:rPr>
          <w:rFonts w:ascii="Times New Roman" w:hAnsi="Times New Roman" w:cs="Times New Roman"/>
          <w:sz w:val="24"/>
          <w:szCs w:val="24"/>
          <w:lang w:eastAsia="ru-RU"/>
        </w:rPr>
        <w:t>согласно</w:t>
      </w:r>
      <w:proofErr w:type="gramEnd"/>
      <w:r w:rsidRPr="00425D8A">
        <w:rPr>
          <w:rFonts w:ascii="Times New Roman" w:hAnsi="Times New Roman" w:cs="Times New Roman"/>
          <w:sz w:val="24"/>
          <w:szCs w:val="24"/>
          <w:lang w:eastAsia="ru-RU"/>
        </w:rPr>
        <w:t xml:space="preserve"> тематического плана -  1 раз в неделю: 30 минут – в каждой возрастной  группе  </w:t>
      </w:r>
    </w:p>
    <w:p w:rsidR="00BC7A77" w:rsidRPr="00425D8A" w:rsidRDefault="00BC7A77" w:rsidP="00425D8A">
      <w:pPr>
        <w:spacing w:after="0"/>
        <w:jc w:val="both"/>
        <w:rPr>
          <w:rFonts w:ascii="Times New Roman" w:hAnsi="Times New Roman" w:cs="Times New Roman"/>
          <w:b/>
          <w:bCs/>
          <w:sz w:val="24"/>
          <w:szCs w:val="24"/>
          <w:lang w:eastAsia="ru-RU"/>
        </w:rPr>
      </w:pPr>
      <w:r w:rsidRPr="00425D8A">
        <w:rPr>
          <w:rFonts w:ascii="Times New Roman" w:hAnsi="Times New Roman" w:cs="Times New Roman"/>
          <w:b/>
          <w:bCs/>
          <w:sz w:val="24"/>
          <w:szCs w:val="24"/>
          <w:lang w:eastAsia="ru-RU"/>
        </w:rPr>
        <w:t>Организация образовательного процесса  программы «Волшебные пальчики»</w:t>
      </w:r>
      <w:r w:rsidRPr="00425D8A">
        <w:rPr>
          <w:rFonts w:ascii="Times New Roman" w:hAnsi="Times New Roman" w:cs="Times New Roman"/>
          <w:sz w:val="24"/>
          <w:szCs w:val="24"/>
          <w:lang w:eastAsia="ru-RU"/>
        </w:rPr>
        <w:t xml:space="preserve"> </w:t>
      </w:r>
      <w:r w:rsidRPr="00425D8A">
        <w:rPr>
          <w:rFonts w:ascii="Times New Roman" w:hAnsi="Times New Roman" w:cs="Times New Roman"/>
          <w:b/>
          <w:bCs/>
          <w:sz w:val="24"/>
          <w:szCs w:val="24"/>
          <w:lang w:eastAsia="ru-RU"/>
        </w:rPr>
        <w:t xml:space="preserve"> характеризуется следующими особенностями:</w:t>
      </w:r>
    </w:p>
    <w:p w:rsidR="00BC7A77" w:rsidRPr="00425D8A" w:rsidRDefault="00BC7A77" w:rsidP="00425D8A">
      <w:pPr>
        <w:numPr>
          <w:ilvl w:val="0"/>
          <w:numId w:val="17"/>
        </w:numPr>
        <w:spacing w:after="0" w:line="240" w:lineRule="auto"/>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Воспитанники приходят на занятия в свободное от занятий время;</w:t>
      </w:r>
    </w:p>
    <w:p w:rsidR="00BC7A77" w:rsidRPr="00425D8A" w:rsidRDefault="00BC7A77" w:rsidP="00425D8A">
      <w:pPr>
        <w:numPr>
          <w:ilvl w:val="0"/>
          <w:numId w:val="17"/>
        </w:numPr>
        <w:spacing w:after="0" w:line="240" w:lineRule="auto"/>
        <w:ind w:left="0"/>
        <w:jc w:val="both"/>
        <w:rPr>
          <w:rFonts w:ascii="Times New Roman" w:hAnsi="Times New Roman" w:cs="Times New Roman"/>
          <w:sz w:val="24"/>
          <w:szCs w:val="24"/>
          <w:lang w:eastAsia="ru-RU"/>
        </w:rPr>
      </w:pPr>
      <w:r w:rsidRPr="00425D8A">
        <w:rPr>
          <w:rFonts w:ascii="Times New Roman" w:hAnsi="Times New Roman" w:cs="Times New Roman"/>
          <w:sz w:val="24"/>
          <w:szCs w:val="24"/>
          <w:lang w:eastAsia="ru-RU"/>
        </w:rPr>
        <w:t>Обучение организуется на добровольных началах всех сторон (дети, родители, педагоги);</w:t>
      </w:r>
    </w:p>
    <w:p w:rsidR="00BC7A77" w:rsidRPr="00425D8A" w:rsidRDefault="00BC7A77" w:rsidP="00425D8A">
      <w:pPr>
        <w:numPr>
          <w:ilvl w:val="0"/>
          <w:numId w:val="17"/>
        </w:numPr>
        <w:spacing w:after="0" w:line="240" w:lineRule="auto"/>
        <w:ind w:left="0"/>
        <w:jc w:val="both"/>
        <w:rPr>
          <w:rFonts w:ascii="Times New Roman" w:hAnsi="Times New Roman" w:cs="Times New Roman"/>
          <w:sz w:val="24"/>
          <w:szCs w:val="24"/>
          <w:lang w:eastAsia="ru-RU"/>
        </w:rPr>
      </w:pPr>
      <w:r w:rsidRPr="00425D8A">
        <w:rPr>
          <w:rFonts w:ascii="Times New Roman" w:hAnsi="Times New Roman" w:cs="Times New Roman"/>
          <w:sz w:val="24"/>
          <w:szCs w:val="24"/>
          <w:lang w:eastAsia="ru-RU"/>
        </w:rPr>
        <w:t>Важным условием осуществления личностно-ориентированной модели взаимодействия взрослого с ребенком является установление контакта в зависимости от их желаний и занятий, нахождение общего психологического пространства общения, комфортной дистанции взаимодействия.</w:t>
      </w:r>
    </w:p>
    <w:p w:rsidR="00BC7A77" w:rsidRPr="00425D8A" w:rsidRDefault="00BC7A77" w:rsidP="00425D8A">
      <w:pPr>
        <w:spacing w:after="0" w:line="240" w:lineRule="auto"/>
        <w:jc w:val="both"/>
        <w:rPr>
          <w:rFonts w:ascii="Times New Roman" w:hAnsi="Times New Roman" w:cs="Times New Roman"/>
          <w:b/>
          <w:bCs/>
          <w:sz w:val="24"/>
          <w:szCs w:val="24"/>
          <w:lang w:eastAsia="ru-RU"/>
        </w:rPr>
      </w:pPr>
      <w:r w:rsidRPr="00425D8A">
        <w:rPr>
          <w:rFonts w:ascii="Times New Roman" w:hAnsi="Times New Roman" w:cs="Times New Roman"/>
          <w:b/>
          <w:bCs/>
          <w:sz w:val="24"/>
          <w:szCs w:val="24"/>
          <w:lang w:eastAsia="ru-RU"/>
        </w:rPr>
        <w:t xml:space="preserve">Материалы программы скомплектованы по принципу тематического планирования.  </w:t>
      </w:r>
      <w:r w:rsidRPr="00425D8A">
        <w:rPr>
          <w:rFonts w:ascii="Times New Roman" w:hAnsi="Times New Roman" w:cs="Times New Roman"/>
          <w:sz w:val="24"/>
          <w:szCs w:val="24"/>
          <w:lang w:eastAsia="ru-RU"/>
        </w:rPr>
        <w:t>Тематическое планирование способствует эффективному и системному освоению детьми игр и упражнений по развитию мелкой моторики рук.</w:t>
      </w:r>
      <w:r w:rsidRPr="00425D8A">
        <w:rPr>
          <w:rFonts w:ascii="Times New Roman" w:hAnsi="Times New Roman" w:cs="Times New Roman"/>
          <w:b/>
          <w:bCs/>
          <w:sz w:val="24"/>
          <w:szCs w:val="24"/>
          <w:lang w:eastAsia="ru-RU"/>
        </w:rPr>
        <w:t xml:space="preserve"> </w:t>
      </w:r>
      <w:r w:rsidRPr="00425D8A">
        <w:rPr>
          <w:rFonts w:ascii="Times New Roman" w:hAnsi="Times New Roman" w:cs="Times New Roman"/>
          <w:sz w:val="24"/>
          <w:szCs w:val="24"/>
          <w:lang w:eastAsia="ru-RU"/>
        </w:rPr>
        <w:t>Суть тематического планирования заключается в следующем:</w:t>
      </w:r>
      <w:r w:rsidRPr="00425D8A">
        <w:rPr>
          <w:rFonts w:ascii="Times New Roman" w:hAnsi="Times New Roman" w:cs="Times New Roman"/>
          <w:b/>
          <w:bCs/>
          <w:sz w:val="24"/>
          <w:szCs w:val="24"/>
          <w:lang w:eastAsia="ru-RU"/>
        </w:rPr>
        <w:t xml:space="preserve"> </w:t>
      </w:r>
    </w:p>
    <w:p w:rsidR="00BC7A77" w:rsidRPr="00425D8A" w:rsidRDefault="00BC7A77" w:rsidP="00425D8A">
      <w:pPr>
        <w:numPr>
          <w:ilvl w:val="0"/>
          <w:numId w:val="17"/>
        </w:numPr>
        <w:spacing w:after="0" w:line="240" w:lineRule="auto"/>
        <w:ind w:left="0"/>
        <w:jc w:val="both"/>
        <w:rPr>
          <w:rFonts w:ascii="Times New Roman" w:hAnsi="Times New Roman" w:cs="Times New Roman"/>
          <w:sz w:val="24"/>
          <w:szCs w:val="24"/>
          <w:lang w:eastAsia="ru-RU"/>
        </w:rPr>
      </w:pPr>
      <w:r w:rsidRPr="00425D8A">
        <w:rPr>
          <w:rFonts w:ascii="Times New Roman" w:hAnsi="Times New Roman" w:cs="Times New Roman"/>
          <w:sz w:val="24"/>
          <w:szCs w:val="24"/>
          <w:lang w:eastAsia="ru-RU"/>
        </w:rPr>
        <w:t>Основной формой педагогического воздействия на детей  является  кружковая работа;</w:t>
      </w:r>
    </w:p>
    <w:p w:rsidR="00BC7A77" w:rsidRPr="00425D8A" w:rsidRDefault="00BC7A77" w:rsidP="00425D8A">
      <w:pPr>
        <w:numPr>
          <w:ilvl w:val="0"/>
          <w:numId w:val="17"/>
        </w:numPr>
        <w:spacing w:after="0" w:line="240" w:lineRule="auto"/>
        <w:ind w:left="0"/>
        <w:jc w:val="both"/>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Вся остальная образовательная деятельность  (развитие речи, ознакомление с социальной действительностью и другие) продолжает  данную тему; </w:t>
      </w:r>
    </w:p>
    <w:p w:rsidR="00BC7A77" w:rsidRPr="00425D8A" w:rsidRDefault="00BC7A77" w:rsidP="00425D8A">
      <w:pPr>
        <w:numPr>
          <w:ilvl w:val="0"/>
          <w:numId w:val="17"/>
        </w:numPr>
        <w:spacing w:after="0" w:line="240" w:lineRule="auto"/>
        <w:ind w:left="0"/>
        <w:jc w:val="both"/>
        <w:rPr>
          <w:rFonts w:ascii="Times New Roman" w:hAnsi="Times New Roman" w:cs="Times New Roman"/>
          <w:sz w:val="24"/>
          <w:szCs w:val="24"/>
          <w:lang w:eastAsia="ru-RU"/>
        </w:rPr>
      </w:pPr>
      <w:r w:rsidRPr="00425D8A">
        <w:rPr>
          <w:rFonts w:ascii="Times New Roman" w:hAnsi="Times New Roman" w:cs="Times New Roman"/>
          <w:sz w:val="24"/>
          <w:szCs w:val="24"/>
          <w:lang w:eastAsia="ru-RU"/>
        </w:rPr>
        <w:t>родителям предлагаются рекомендации, советы по развитию мелкой моторики в домашних условиях, для закрепления пройденного материала;</w:t>
      </w:r>
    </w:p>
    <w:p w:rsidR="00BC7A77" w:rsidRPr="00425D8A" w:rsidRDefault="00BC7A77" w:rsidP="00425D8A">
      <w:pPr>
        <w:numPr>
          <w:ilvl w:val="0"/>
          <w:numId w:val="17"/>
        </w:numPr>
        <w:spacing w:after="0" w:line="240" w:lineRule="auto"/>
        <w:ind w:left="0"/>
        <w:jc w:val="both"/>
        <w:rPr>
          <w:rFonts w:ascii="Times New Roman" w:hAnsi="Times New Roman" w:cs="Times New Roman"/>
          <w:sz w:val="24"/>
          <w:szCs w:val="24"/>
          <w:lang w:eastAsia="ru-RU"/>
        </w:rPr>
      </w:pPr>
      <w:r w:rsidRPr="00425D8A">
        <w:rPr>
          <w:rFonts w:ascii="Times New Roman" w:hAnsi="Times New Roman" w:cs="Times New Roman"/>
          <w:sz w:val="24"/>
          <w:szCs w:val="24"/>
          <w:lang w:eastAsia="ru-RU"/>
        </w:rPr>
        <w:t>выставки творческих работ, экспозиции помогают закреплять и совершенствовать умения  детей, а реализовывают эти умения дети на занятиях и в свободном творчестве</w:t>
      </w:r>
    </w:p>
    <w:p w:rsidR="00BC7A77" w:rsidRPr="00425D8A" w:rsidRDefault="00BC7A77" w:rsidP="00425D8A">
      <w:pPr>
        <w:numPr>
          <w:ilvl w:val="0"/>
          <w:numId w:val="17"/>
        </w:numPr>
        <w:spacing w:after="0" w:line="240" w:lineRule="auto"/>
        <w:ind w:left="0"/>
        <w:jc w:val="both"/>
        <w:rPr>
          <w:rFonts w:ascii="Times New Roman" w:hAnsi="Times New Roman" w:cs="Times New Roman"/>
          <w:sz w:val="24"/>
          <w:szCs w:val="24"/>
          <w:lang w:eastAsia="ru-RU"/>
        </w:rPr>
      </w:pPr>
      <w:r w:rsidRPr="00425D8A">
        <w:rPr>
          <w:rFonts w:ascii="Times New Roman" w:hAnsi="Times New Roman" w:cs="Times New Roman"/>
          <w:sz w:val="24"/>
          <w:szCs w:val="24"/>
          <w:lang w:eastAsia="ru-RU"/>
        </w:rPr>
        <w:t>не менее значимой  формой педагогического воздействия на развитие дошкольников является проектная деятельность. Деятельность в ходе реализации проекта направлена на получение результата, который получается при решении значимой  для ребенка проблемы. Этот результат можно увидеть, осмыслить, применить в реальной практической деятельности. Чтобы добиться этого результата, необходимо научить детей ставить цель, самостоятельно мыслить, находить и решать проблемы, привлекая для этой цели знания из разных областей, уметь организовать деятельность для получения результата. Обязательным условием является  презентация проекта, где ребенок рассказывает: что сделано, как и зачем.</w:t>
      </w:r>
    </w:p>
    <w:p w:rsidR="00BC7A77" w:rsidRPr="00425D8A" w:rsidRDefault="00BC7A77" w:rsidP="00425D8A">
      <w:pPr>
        <w:pStyle w:val="a4"/>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         Используемый в программе  метод проектов является эффективным способом развивающего, личностно ориентированного взаимодействия взрослого и ребенка и полезен тем, что: </w:t>
      </w:r>
    </w:p>
    <w:p w:rsidR="00BC7A77" w:rsidRPr="00425D8A" w:rsidRDefault="00BC7A77" w:rsidP="00425D8A">
      <w:pPr>
        <w:pStyle w:val="a4"/>
        <w:numPr>
          <w:ilvl w:val="0"/>
          <w:numId w:val="18"/>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обеспечивает развитие творческой инициативы и самостоятельности;</w:t>
      </w:r>
    </w:p>
    <w:p w:rsidR="00BC7A77" w:rsidRPr="00425D8A" w:rsidRDefault="00BC7A77" w:rsidP="00425D8A">
      <w:pPr>
        <w:pStyle w:val="a4"/>
        <w:numPr>
          <w:ilvl w:val="0"/>
          <w:numId w:val="18"/>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lastRenderedPageBreak/>
        <w:t>открывает возможности для формирования собственного жизненного опыта общения с окружающим миром;</w:t>
      </w:r>
    </w:p>
    <w:p w:rsidR="00BC7A77" w:rsidRPr="00425D8A" w:rsidRDefault="00BC7A77" w:rsidP="00425D8A">
      <w:pPr>
        <w:pStyle w:val="a4"/>
        <w:numPr>
          <w:ilvl w:val="0"/>
          <w:numId w:val="18"/>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реализует принцип сотрудничества детей и взрослых;</w:t>
      </w:r>
    </w:p>
    <w:p w:rsidR="00BC7A77" w:rsidRPr="00F631F1" w:rsidRDefault="00BC7A77" w:rsidP="00425D8A">
      <w:pPr>
        <w:pStyle w:val="a4"/>
        <w:numPr>
          <w:ilvl w:val="0"/>
          <w:numId w:val="18"/>
        </w:numPr>
        <w:ind w:left="0"/>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интегрирует сведения из разных областей знаний для решения одной проблемы. </w:t>
      </w:r>
    </w:p>
    <w:p w:rsidR="00BC7A77" w:rsidRPr="00425D8A" w:rsidRDefault="00BC7A77" w:rsidP="00425D8A">
      <w:pPr>
        <w:pStyle w:val="a4"/>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Таким образом, образовательный процесс имеет развивающий характер и  позволяет естественное «вхождение» в целостный педагогический процесс, который выстраивается по принципу тематического доминирования  </w:t>
      </w:r>
      <w:proofErr w:type="spellStart"/>
      <w:r w:rsidRPr="00425D8A">
        <w:rPr>
          <w:rFonts w:ascii="Times New Roman" w:hAnsi="Times New Roman" w:cs="Times New Roman"/>
          <w:sz w:val="24"/>
          <w:szCs w:val="24"/>
          <w:lang w:eastAsia="ru-RU"/>
        </w:rPr>
        <w:t>воспитательно</w:t>
      </w:r>
      <w:proofErr w:type="spellEnd"/>
      <w:r w:rsidRPr="00425D8A">
        <w:rPr>
          <w:rFonts w:ascii="Times New Roman" w:hAnsi="Times New Roman" w:cs="Times New Roman"/>
          <w:sz w:val="24"/>
          <w:szCs w:val="24"/>
          <w:lang w:eastAsia="ru-RU"/>
        </w:rPr>
        <w:t xml:space="preserve"> – образовательных целей.</w:t>
      </w:r>
    </w:p>
    <w:p w:rsidR="00BC7A77" w:rsidRPr="00425D8A" w:rsidRDefault="00BC7A77" w:rsidP="00425D8A">
      <w:pPr>
        <w:spacing w:after="0"/>
        <w:jc w:val="center"/>
        <w:rPr>
          <w:rFonts w:ascii="Times New Roman" w:hAnsi="Times New Roman" w:cs="Times New Roman"/>
          <w:b/>
          <w:bCs/>
          <w:sz w:val="24"/>
          <w:szCs w:val="24"/>
          <w:lang w:eastAsia="ru-RU"/>
        </w:rPr>
      </w:pPr>
      <w:r w:rsidRPr="00425D8A">
        <w:rPr>
          <w:rFonts w:ascii="Times New Roman" w:hAnsi="Times New Roman" w:cs="Times New Roman"/>
          <w:b/>
          <w:bCs/>
          <w:sz w:val="24"/>
          <w:szCs w:val="24"/>
          <w:lang w:eastAsia="ru-RU"/>
        </w:rPr>
        <w:t>Структура программы кружка «Волшебные пальчики»</w:t>
      </w:r>
    </w:p>
    <w:p w:rsidR="00BC7A77" w:rsidRPr="00425D8A" w:rsidRDefault="00BC7A77" w:rsidP="00425D8A">
      <w:pPr>
        <w:spacing w:after="0"/>
        <w:rPr>
          <w:rFonts w:ascii="Times New Roman" w:hAnsi="Times New Roman" w:cs="Times New Roman"/>
          <w:sz w:val="24"/>
          <w:szCs w:val="24"/>
          <w:lang w:eastAsia="ru-RU"/>
        </w:rPr>
      </w:pPr>
      <w:r w:rsidRPr="00425D8A">
        <w:rPr>
          <w:rFonts w:ascii="Times New Roman" w:hAnsi="Times New Roman" w:cs="Times New Roman"/>
          <w:sz w:val="24"/>
          <w:szCs w:val="24"/>
          <w:lang w:eastAsia="ru-RU"/>
        </w:rPr>
        <w:t>Программа «Волшебные пальчики»  имеет  2 ступени роста</w:t>
      </w:r>
    </w:p>
    <w:p w:rsidR="00BC7A77" w:rsidRPr="00425D8A" w:rsidRDefault="00BC7A77" w:rsidP="00425D8A">
      <w:pPr>
        <w:spacing w:after="0"/>
        <w:rPr>
          <w:rFonts w:ascii="Times New Roman" w:hAnsi="Times New Roman" w:cs="Times New Roman"/>
          <w:b/>
          <w:bCs/>
          <w:sz w:val="24"/>
          <w:szCs w:val="24"/>
          <w:lang w:eastAsia="ru-RU"/>
        </w:rPr>
      </w:pPr>
      <w:r w:rsidRPr="00425D8A">
        <w:rPr>
          <w:rFonts w:ascii="Times New Roman" w:hAnsi="Times New Roman" w:cs="Times New Roman"/>
          <w:b/>
          <w:bCs/>
          <w:sz w:val="24"/>
          <w:szCs w:val="24"/>
          <w:lang w:eastAsia="ru-RU"/>
        </w:rPr>
        <w:t>Программа  «Волшебные пальчики»  для детей  старшей группы</w:t>
      </w:r>
    </w:p>
    <w:p w:rsidR="00BC7A77" w:rsidRPr="00F631F1" w:rsidRDefault="00BC7A77" w:rsidP="00F631F1">
      <w:pPr>
        <w:spacing w:after="0"/>
        <w:rPr>
          <w:rFonts w:ascii="Times New Roman" w:hAnsi="Times New Roman" w:cs="Times New Roman"/>
          <w:b/>
          <w:bCs/>
          <w:sz w:val="24"/>
          <w:szCs w:val="24"/>
          <w:lang w:eastAsia="ru-RU"/>
        </w:rPr>
      </w:pPr>
      <w:r w:rsidRPr="00425D8A">
        <w:rPr>
          <w:rFonts w:ascii="Times New Roman" w:hAnsi="Times New Roman" w:cs="Times New Roman"/>
          <w:b/>
          <w:bCs/>
          <w:sz w:val="24"/>
          <w:szCs w:val="24"/>
          <w:lang w:eastAsia="ru-RU"/>
        </w:rPr>
        <w:t>Программа  «Волшебные пальчики»  дл</w:t>
      </w:r>
      <w:r w:rsidR="00425D8A" w:rsidRPr="00425D8A">
        <w:rPr>
          <w:rFonts w:ascii="Times New Roman" w:hAnsi="Times New Roman" w:cs="Times New Roman"/>
          <w:b/>
          <w:bCs/>
          <w:sz w:val="24"/>
          <w:szCs w:val="24"/>
          <w:lang w:eastAsia="ru-RU"/>
        </w:rPr>
        <w:t xml:space="preserve">я детей  </w:t>
      </w:r>
      <w:proofErr w:type="gramStart"/>
      <w:r w:rsidR="00425D8A" w:rsidRPr="00425D8A">
        <w:rPr>
          <w:rFonts w:ascii="Times New Roman" w:hAnsi="Times New Roman" w:cs="Times New Roman"/>
          <w:b/>
          <w:bCs/>
          <w:sz w:val="24"/>
          <w:szCs w:val="24"/>
          <w:lang w:eastAsia="ru-RU"/>
        </w:rPr>
        <w:t>подготовительной</w:t>
      </w:r>
      <w:proofErr w:type="gramEnd"/>
      <w:r w:rsidR="00425D8A" w:rsidRPr="00425D8A">
        <w:rPr>
          <w:rFonts w:ascii="Times New Roman" w:hAnsi="Times New Roman" w:cs="Times New Roman"/>
          <w:b/>
          <w:bCs/>
          <w:sz w:val="24"/>
          <w:szCs w:val="24"/>
          <w:lang w:eastAsia="ru-RU"/>
        </w:rPr>
        <w:t xml:space="preserve"> групп</w:t>
      </w:r>
    </w:p>
    <w:p w:rsidR="00BC7A77" w:rsidRPr="00425D8A" w:rsidRDefault="00BC7A77" w:rsidP="00425D8A">
      <w:pPr>
        <w:pStyle w:val="a4"/>
        <w:jc w:val="both"/>
        <w:rPr>
          <w:rFonts w:ascii="Times New Roman" w:hAnsi="Times New Roman" w:cs="Times New Roman"/>
          <w:sz w:val="24"/>
          <w:szCs w:val="24"/>
          <w:lang w:eastAsia="ru-RU"/>
        </w:rPr>
      </w:pPr>
      <w:r w:rsidRPr="00425D8A">
        <w:rPr>
          <w:rFonts w:ascii="Times New Roman" w:hAnsi="Times New Roman" w:cs="Times New Roman"/>
          <w:sz w:val="24"/>
          <w:szCs w:val="24"/>
          <w:lang w:eastAsia="ru-RU"/>
        </w:rPr>
        <w:t xml:space="preserve">Программа предусматривает интегративные  связи с  продуктивными видами деятельности, с художественным творчеством (рисование, лепка, аппликация), ручным трудом, художественной литературой. </w:t>
      </w:r>
    </w:p>
    <w:p w:rsidR="00BC7A77" w:rsidRPr="00425D8A" w:rsidRDefault="00BC7A77" w:rsidP="00425D8A">
      <w:pPr>
        <w:pStyle w:val="a4"/>
        <w:rPr>
          <w:rFonts w:ascii="Times New Roman" w:hAnsi="Times New Roman" w:cs="Times New Roman"/>
          <w:b/>
          <w:bCs/>
          <w:sz w:val="24"/>
          <w:szCs w:val="24"/>
          <w:lang w:eastAsia="ru-RU"/>
        </w:rPr>
      </w:pPr>
      <w:r w:rsidRPr="00425D8A">
        <w:rPr>
          <w:rFonts w:ascii="Times New Roman" w:hAnsi="Times New Roman" w:cs="Times New Roman"/>
          <w:b/>
          <w:bCs/>
          <w:sz w:val="24"/>
          <w:szCs w:val="24"/>
          <w:lang w:eastAsia="ru-RU"/>
        </w:rPr>
        <w:t xml:space="preserve">Прогнозируемые результаты: </w:t>
      </w:r>
    </w:p>
    <w:p w:rsidR="00BC7A77" w:rsidRPr="00425D8A" w:rsidRDefault="00BC7A77" w:rsidP="00425D8A">
      <w:pPr>
        <w:spacing w:after="0"/>
        <w:rPr>
          <w:rFonts w:ascii="Times New Roman" w:hAnsi="Times New Roman" w:cs="Times New Roman"/>
          <w:sz w:val="24"/>
          <w:szCs w:val="24"/>
          <w:lang w:eastAsia="ru-RU"/>
        </w:rPr>
      </w:pPr>
      <w:r w:rsidRPr="00425D8A">
        <w:rPr>
          <w:rFonts w:ascii="Times New Roman" w:hAnsi="Times New Roman" w:cs="Times New Roman"/>
          <w:sz w:val="24"/>
          <w:szCs w:val="24"/>
        </w:rPr>
        <w:t xml:space="preserve">В результате систематической и планомерной работы по развитию мелкой моторики рук  с использование разнообразных игр и упражнений  </w:t>
      </w:r>
      <w:r w:rsidRPr="00425D8A">
        <w:rPr>
          <w:rFonts w:ascii="Times New Roman" w:hAnsi="Times New Roman" w:cs="Times New Roman"/>
          <w:sz w:val="24"/>
          <w:szCs w:val="24"/>
          <w:lang w:eastAsia="ru-RU"/>
        </w:rPr>
        <w:t xml:space="preserve">по программе «Волшебные пальчики»,  </w:t>
      </w:r>
      <w:r w:rsidRPr="00425D8A">
        <w:rPr>
          <w:rFonts w:ascii="Times New Roman" w:hAnsi="Times New Roman" w:cs="Times New Roman"/>
          <w:sz w:val="24"/>
          <w:szCs w:val="24"/>
        </w:rPr>
        <w:t>у детей сформируются определенные навыки манипулирования с мелкими предметами, укрепится мышечный тонус кисти рук, снизится утомляемость и повысится работоспособность.</w:t>
      </w:r>
    </w:p>
    <w:p w:rsidR="00BC7A77" w:rsidRPr="00425D8A" w:rsidRDefault="00BC7A77" w:rsidP="00425D8A">
      <w:pPr>
        <w:spacing w:after="0"/>
        <w:jc w:val="both"/>
        <w:rPr>
          <w:rFonts w:ascii="Times New Roman" w:hAnsi="Times New Roman" w:cs="Times New Roman"/>
          <w:sz w:val="24"/>
          <w:szCs w:val="24"/>
        </w:rPr>
      </w:pPr>
      <w:r w:rsidRPr="00425D8A">
        <w:rPr>
          <w:rFonts w:ascii="Times New Roman" w:hAnsi="Times New Roman" w:cs="Times New Roman"/>
          <w:sz w:val="24"/>
          <w:szCs w:val="24"/>
        </w:rPr>
        <w:t xml:space="preserve">  Дети смогут проявить индивидуальность в выполнении заданий, станут более усидчивы, внимательны, повысится уровень самообслуживания,  творческое воображение и желание доводить начатое до конца. </w:t>
      </w:r>
    </w:p>
    <w:p w:rsidR="00BC7A77" w:rsidRPr="00425D8A" w:rsidRDefault="00BC7A77" w:rsidP="00F631F1">
      <w:pPr>
        <w:spacing w:after="0"/>
        <w:jc w:val="both"/>
        <w:rPr>
          <w:rFonts w:ascii="Times New Roman" w:hAnsi="Times New Roman" w:cs="Times New Roman"/>
          <w:sz w:val="24"/>
          <w:szCs w:val="24"/>
        </w:rPr>
      </w:pPr>
      <w:r w:rsidRPr="00425D8A">
        <w:rPr>
          <w:rFonts w:ascii="Times New Roman" w:hAnsi="Times New Roman" w:cs="Times New Roman"/>
          <w:sz w:val="24"/>
          <w:szCs w:val="24"/>
        </w:rPr>
        <w:t>Особое значение имеет работа по развитию мелкой моторики рук в детском саду для подготовки руки ребенка к выполнению  мелких, точных и разнообразных движений, которых требует овладение письмом. У детей появятся  улучшения показателей  умения ориентироваться на плоскости, и как следствие, улучшение речевой активности.</w:t>
      </w:r>
    </w:p>
    <w:p w:rsidR="00BC7A77" w:rsidRPr="00425D8A" w:rsidRDefault="00BC7A77" w:rsidP="00425D8A">
      <w:pPr>
        <w:spacing w:after="0"/>
        <w:outlineLvl w:val="0"/>
        <w:rPr>
          <w:rFonts w:ascii="Times New Roman" w:hAnsi="Times New Roman" w:cs="Times New Roman"/>
          <w:b/>
          <w:bCs/>
          <w:sz w:val="24"/>
          <w:szCs w:val="24"/>
        </w:rPr>
      </w:pPr>
      <w:r w:rsidRPr="00425D8A">
        <w:rPr>
          <w:rFonts w:ascii="Times New Roman" w:hAnsi="Times New Roman" w:cs="Times New Roman"/>
          <w:b/>
          <w:bCs/>
          <w:sz w:val="24"/>
          <w:szCs w:val="24"/>
        </w:rPr>
        <w:t>Литература</w:t>
      </w:r>
    </w:p>
    <w:p w:rsidR="00BC7A77" w:rsidRPr="00F631F1" w:rsidRDefault="00BC7A77" w:rsidP="00425D8A">
      <w:pPr>
        <w:pStyle w:val="a3"/>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Агапова И.А., Давыдова М.А. «Игры с пальчиками для развития речи и творческих способностей детей». - М.: ООО «ИКТЦ ЛАДА», 2009;</w:t>
      </w:r>
    </w:p>
    <w:p w:rsidR="00BC7A77" w:rsidRPr="00F631F1" w:rsidRDefault="00BC7A77" w:rsidP="00425D8A">
      <w:pPr>
        <w:pStyle w:val="a3"/>
        <w:numPr>
          <w:ilvl w:val="0"/>
          <w:numId w:val="20"/>
        </w:numPr>
        <w:spacing w:after="0" w:line="240" w:lineRule="auto"/>
        <w:ind w:left="0"/>
        <w:rPr>
          <w:rFonts w:ascii="Times New Roman" w:hAnsi="Times New Roman" w:cs="Times New Roman"/>
          <w:sz w:val="24"/>
          <w:szCs w:val="24"/>
        </w:rPr>
      </w:pPr>
      <w:proofErr w:type="spellStart"/>
      <w:r w:rsidRPr="00F631F1">
        <w:rPr>
          <w:rFonts w:ascii="Times New Roman" w:hAnsi="Times New Roman" w:cs="Times New Roman"/>
          <w:sz w:val="24"/>
          <w:szCs w:val="24"/>
        </w:rPr>
        <w:t>Анищенкова</w:t>
      </w:r>
      <w:proofErr w:type="spellEnd"/>
      <w:r w:rsidRPr="00F631F1">
        <w:rPr>
          <w:rFonts w:ascii="Times New Roman" w:hAnsi="Times New Roman" w:cs="Times New Roman"/>
          <w:sz w:val="24"/>
          <w:szCs w:val="24"/>
        </w:rPr>
        <w:t xml:space="preserve"> Е.С. Пальчиковая гимнастика для развития речи дошкольников. – АСТ, 2011. – 64с.</w:t>
      </w:r>
    </w:p>
    <w:p w:rsidR="00BC7A77" w:rsidRPr="00F631F1" w:rsidRDefault="00BC7A77" w:rsidP="00425D8A">
      <w:pPr>
        <w:pStyle w:val="a3"/>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 xml:space="preserve"> </w:t>
      </w:r>
      <w:proofErr w:type="spellStart"/>
      <w:r w:rsidRPr="00F631F1">
        <w:rPr>
          <w:rFonts w:ascii="Times New Roman" w:hAnsi="Times New Roman" w:cs="Times New Roman"/>
          <w:sz w:val="24"/>
          <w:szCs w:val="24"/>
        </w:rPr>
        <w:t>Анищенкова</w:t>
      </w:r>
      <w:proofErr w:type="spellEnd"/>
      <w:r w:rsidRPr="00F631F1">
        <w:rPr>
          <w:rFonts w:ascii="Times New Roman" w:hAnsi="Times New Roman" w:cs="Times New Roman"/>
          <w:sz w:val="24"/>
          <w:szCs w:val="24"/>
        </w:rPr>
        <w:t xml:space="preserve"> Е.С. Речевая гимнастика для развития речи дошкольников. – </w:t>
      </w:r>
      <w:proofErr w:type="spellStart"/>
      <w:r w:rsidRPr="00F631F1">
        <w:rPr>
          <w:rFonts w:ascii="Times New Roman" w:hAnsi="Times New Roman" w:cs="Times New Roman"/>
          <w:sz w:val="24"/>
          <w:szCs w:val="24"/>
        </w:rPr>
        <w:t>Профиздат</w:t>
      </w:r>
      <w:proofErr w:type="spellEnd"/>
      <w:r w:rsidRPr="00F631F1">
        <w:rPr>
          <w:rFonts w:ascii="Times New Roman" w:hAnsi="Times New Roman" w:cs="Times New Roman"/>
          <w:sz w:val="24"/>
          <w:szCs w:val="24"/>
        </w:rPr>
        <w:t>, 2007. – 62с.</w:t>
      </w:r>
    </w:p>
    <w:p w:rsidR="00BC7A77" w:rsidRPr="00F631F1" w:rsidRDefault="00BC7A77" w:rsidP="00425D8A">
      <w:pPr>
        <w:pStyle w:val="a3"/>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 xml:space="preserve">Богуславская З.М., Смирнова Е.О. Развивающие игры для детей дошкольного возраста. – М.: Просвещение, 2004. – 213 </w:t>
      </w:r>
      <w:proofErr w:type="gramStart"/>
      <w:r w:rsidRPr="00F631F1">
        <w:rPr>
          <w:rFonts w:ascii="Times New Roman" w:hAnsi="Times New Roman" w:cs="Times New Roman"/>
          <w:sz w:val="24"/>
          <w:szCs w:val="24"/>
        </w:rPr>
        <w:t>с</w:t>
      </w:r>
      <w:proofErr w:type="gramEnd"/>
      <w:r w:rsidRPr="00F631F1">
        <w:rPr>
          <w:rFonts w:ascii="Times New Roman" w:hAnsi="Times New Roman" w:cs="Times New Roman"/>
          <w:sz w:val="24"/>
          <w:szCs w:val="24"/>
        </w:rPr>
        <w:t>.</w:t>
      </w:r>
    </w:p>
    <w:p w:rsidR="00BC7A77" w:rsidRPr="00F631F1" w:rsidRDefault="00BC7A77" w:rsidP="00425D8A">
      <w:pPr>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 xml:space="preserve">Борисенко М.Г., Лукина Н.А. «Наши пальчики играют». – СПб.: «Паритет», 2003.- 72 </w:t>
      </w:r>
      <w:proofErr w:type="gramStart"/>
      <w:r w:rsidRPr="00F631F1">
        <w:rPr>
          <w:rFonts w:ascii="Times New Roman" w:hAnsi="Times New Roman" w:cs="Times New Roman"/>
          <w:sz w:val="24"/>
          <w:szCs w:val="24"/>
        </w:rPr>
        <w:t>с</w:t>
      </w:r>
      <w:proofErr w:type="gramEnd"/>
      <w:r w:rsidRPr="00F631F1">
        <w:rPr>
          <w:rFonts w:ascii="Times New Roman" w:hAnsi="Times New Roman" w:cs="Times New Roman"/>
          <w:sz w:val="24"/>
          <w:szCs w:val="24"/>
        </w:rPr>
        <w:t>;</w:t>
      </w:r>
    </w:p>
    <w:p w:rsidR="00BC7A77" w:rsidRPr="00F631F1" w:rsidRDefault="00BC7A77" w:rsidP="00425D8A">
      <w:pPr>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Гвоздев А.Н. Вопросы изучения детской речи. М., 1961. – 140 с;</w:t>
      </w:r>
    </w:p>
    <w:p w:rsidR="00BC7A77" w:rsidRPr="00F631F1" w:rsidRDefault="00BC7A77" w:rsidP="00425D8A">
      <w:pPr>
        <w:numPr>
          <w:ilvl w:val="0"/>
          <w:numId w:val="20"/>
        </w:numPr>
        <w:spacing w:after="0" w:line="288" w:lineRule="auto"/>
        <w:ind w:left="0"/>
        <w:jc w:val="both"/>
        <w:rPr>
          <w:rFonts w:ascii="Times New Roman" w:hAnsi="Times New Roman" w:cs="Times New Roman"/>
          <w:sz w:val="24"/>
          <w:szCs w:val="24"/>
        </w:rPr>
      </w:pPr>
      <w:proofErr w:type="spellStart"/>
      <w:r w:rsidRPr="00F631F1">
        <w:rPr>
          <w:rFonts w:ascii="Times New Roman" w:hAnsi="Times New Roman" w:cs="Times New Roman"/>
          <w:sz w:val="24"/>
          <w:szCs w:val="24"/>
        </w:rPr>
        <w:t>Гризик</w:t>
      </w:r>
      <w:proofErr w:type="spellEnd"/>
      <w:r w:rsidRPr="00F631F1">
        <w:rPr>
          <w:rFonts w:ascii="Times New Roman" w:hAnsi="Times New Roman" w:cs="Times New Roman"/>
          <w:sz w:val="24"/>
          <w:szCs w:val="24"/>
        </w:rPr>
        <w:t xml:space="preserve"> Т.И., Тимощук Л.Е «Развитие речи детей 6 -7 лет» «Просвещение». </w:t>
      </w:r>
      <w:proofErr w:type="spellStart"/>
      <w:r w:rsidRPr="00F631F1">
        <w:rPr>
          <w:rFonts w:ascii="Times New Roman" w:hAnsi="Times New Roman" w:cs="Times New Roman"/>
          <w:sz w:val="24"/>
          <w:szCs w:val="24"/>
        </w:rPr>
        <w:t>Росмэн</w:t>
      </w:r>
      <w:proofErr w:type="spellEnd"/>
      <w:r w:rsidRPr="00F631F1">
        <w:rPr>
          <w:rFonts w:ascii="Times New Roman" w:hAnsi="Times New Roman" w:cs="Times New Roman"/>
          <w:sz w:val="24"/>
          <w:szCs w:val="24"/>
        </w:rPr>
        <w:t xml:space="preserve">  2007</w:t>
      </w:r>
    </w:p>
    <w:p w:rsidR="00BC7A77" w:rsidRPr="00F631F1" w:rsidRDefault="00BC7A77" w:rsidP="00425D8A">
      <w:pPr>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Громова О.Н., Прокопенко Т.А. «Игры-забавы по развитию мелкой моторики у детей». – М.: «ГНОМ и Д», 2002.- 78 с</w:t>
      </w:r>
      <w:proofErr w:type="gramStart"/>
      <w:r w:rsidRPr="00F631F1">
        <w:rPr>
          <w:rFonts w:ascii="Times New Roman" w:hAnsi="Times New Roman" w:cs="Times New Roman"/>
          <w:sz w:val="24"/>
          <w:szCs w:val="24"/>
        </w:rPr>
        <w:t>;;</w:t>
      </w:r>
    </w:p>
    <w:p w:rsidR="00BC7A77" w:rsidRPr="00F631F1" w:rsidRDefault="00BC7A77" w:rsidP="00425D8A">
      <w:pPr>
        <w:numPr>
          <w:ilvl w:val="0"/>
          <w:numId w:val="20"/>
        </w:numPr>
        <w:spacing w:after="0" w:line="240" w:lineRule="auto"/>
        <w:ind w:left="0"/>
        <w:rPr>
          <w:rFonts w:ascii="Times New Roman" w:hAnsi="Times New Roman" w:cs="Times New Roman"/>
          <w:sz w:val="24"/>
          <w:szCs w:val="24"/>
        </w:rPr>
      </w:pPr>
      <w:proofErr w:type="spellStart"/>
      <w:proofErr w:type="gramEnd"/>
      <w:r w:rsidRPr="00F631F1">
        <w:rPr>
          <w:rFonts w:ascii="Times New Roman" w:hAnsi="Times New Roman" w:cs="Times New Roman"/>
          <w:sz w:val="24"/>
          <w:szCs w:val="24"/>
        </w:rPr>
        <w:t>Каралашвили</w:t>
      </w:r>
      <w:proofErr w:type="spellEnd"/>
      <w:r w:rsidRPr="00F631F1">
        <w:rPr>
          <w:rFonts w:ascii="Times New Roman" w:hAnsi="Times New Roman" w:cs="Times New Roman"/>
          <w:sz w:val="24"/>
          <w:szCs w:val="24"/>
        </w:rPr>
        <w:t xml:space="preserve">  Е. А. «</w:t>
      </w:r>
      <w:proofErr w:type="spellStart"/>
      <w:r w:rsidRPr="00F631F1">
        <w:rPr>
          <w:rFonts w:ascii="Times New Roman" w:hAnsi="Times New Roman" w:cs="Times New Roman"/>
          <w:sz w:val="24"/>
          <w:szCs w:val="24"/>
        </w:rPr>
        <w:t>Медико</w:t>
      </w:r>
      <w:proofErr w:type="spellEnd"/>
      <w:r w:rsidRPr="00F631F1">
        <w:rPr>
          <w:rFonts w:ascii="Times New Roman" w:hAnsi="Times New Roman" w:cs="Times New Roman"/>
          <w:sz w:val="24"/>
          <w:szCs w:val="24"/>
        </w:rPr>
        <w:t xml:space="preserve"> - </w:t>
      </w:r>
      <w:proofErr w:type="spellStart"/>
      <w:r w:rsidRPr="00F631F1">
        <w:rPr>
          <w:rFonts w:ascii="Times New Roman" w:hAnsi="Times New Roman" w:cs="Times New Roman"/>
          <w:sz w:val="24"/>
          <w:szCs w:val="24"/>
        </w:rPr>
        <w:t>психолого</w:t>
      </w:r>
      <w:proofErr w:type="spellEnd"/>
      <w:r w:rsidRPr="00F631F1">
        <w:rPr>
          <w:rFonts w:ascii="Times New Roman" w:hAnsi="Times New Roman" w:cs="Times New Roman"/>
          <w:sz w:val="24"/>
          <w:szCs w:val="24"/>
        </w:rPr>
        <w:t xml:space="preserve"> - педагогическая служба в ДОУ». Москва 2006.- 132 с;</w:t>
      </w:r>
    </w:p>
    <w:p w:rsidR="00BC7A77" w:rsidRPr="00F631F1" w:rsidRDefault="00BC7A77" w:rsidP="00425D8A">
      <w:pPr>
        <w:numPr>
          <w:ilvl w:val="0"/>
          <w:numId w:val="20"/>
        </w:numPr>
        <w:spacing w:after="0" w:line="288" w:lineRule="auto"/>
        <w:ind w:left="0"/>
        <w:jc w:val="both"/>
        <w:rPr>
          <w:rFonts w:ascii="Times New Roman" w:hAnsi="Times New Roman" w:cs="Times New Roman"/>
          <w:sz w:val="24"/>
          <w:szCs w:val="24"/>
        </w:rPr>
      </w:pPr>
      <w:proofErr w:type="spellStart"/>
      <w:r w:rsidRPr="00F631F1">
        <w:rPr>
          <w:rFonts w:ascii="Times New Roman" w:hAnsi="Times New Roman" w:cs="Times New Roman"/>
          <w:sz w:val="24"/>
          <w:szCs w:val="24"/>
        </w:rPr>
        <w:t>Крупенчук</w:t>
      </w:r>
      <w:proofErr w:type="spellEnd"/>
      <w:r w:rsidRPr="00F631F1">
        <w:rPr>
          <w:rFonts w:ascii="Times New Roman" w:hAnsi="Times New Roman" w:cs="Times New Roman"/>
          <w:sz w:val="24"/>
          <w:szCs w:val="24"/>
        </w:rPr>
        <w:t xml:space="preserve">  О.И., «Пальчиковые игры». Издательский дом «Литера». Санкт-Петербург 2005. -68 </w:t>
      </w:r>
      <w:proofErr w:type="gramStart"/>
      <w:r w:rsidRPr="00F631F1">
        <w:rPr>
          <w:rFonts w:ascii="Times New Roman" w:hAnsi="Times New Roman" w:cs="Times New Roman"/>
          <w:sz w:val="24"/>
          <w:szCs w:val="24"/>
        </w:rPr>
        <w:t>с</w:t>
      </w:r>
      <w:proofErr w:type="gramEnd"/>
      <w:r w:rsidRPr="00F631F1">
        <w:rPr>
          <w:rFonts w:ascii="Times New Roman" w:hAnsi="Times New Roman" w:cs="Times New Roman"/>
          <w:sz w:val="24"/>
          <w:szCs w:val="24"/>
        </w:rPr>
        <w:t>;</w:t>
      </w:r>
    </w:p>
    <w:p w:rsidR="00BC7A77" w:rsidRPr="00F631F1" w:rsidRDefault="00BC7A77" w:rsidP="00425D8A">
      <w:pPr>
        <w:numPr>
          <w:ilvl w:val="0"/>
          <w:numId w:val="20"/>
        </w:numPr>
        <w:spacing w:after="0" w:line="288" w:lineRule="auto"/>
        <w:ind w:left="0"/>
        <w:jc w:val="both"/>
        <w:rPr>
          <w:rFonts w:ascii="Times New Roman" w:hAnsi="Times New Roman" w:cs="Times New Roman"/>
          <w:sz w:val="24"/>
          <w:szCs w:val="24"/>
        </w:rPr>
      </w:pPr>
      <w:r w:rsidRPr="00F631F1">
        <w:rPr>
          <w:rFonts w:ascii="Times New Roman" w:hAnsi="Times New Roman" w:cs="Times New Roman"/>
          <w:sz w:val="24"/>
          <w:szCs w:val="24"/>
        </w:rPr>
        <w:t xml:space="preserve">Максаков А.И., Туманова ГЛ. </w:t>
      </w:r>
      <w:proofErr w:type="gramStart"/>
      <w:r w:rsidRPr="00F631F1">
        <w:rPr>
          <w:rFonts w:ascii="Times New Roman" w:hAnsi="Times New Roman" w:cs="Times New Roman"/>
          <w:sz w:val="24"/>
          <w:szCs w:val="24"/>
        </w:rPr>
        <w:t>Учите</w:t>
      </w:r>
      <w:proofErr w:type="gramEnd"/>
      <w:r w:rsidRPr="00F631F1">
        <w:rPr>
          <w:rFonts w:ascii="Times New Roman" w:hAnsi="Times New Roman" w:cs="Times New Roman"/>
          <w:sz w:val="24"/>
          <w:szCs w:val="24"/>
        </w:rPr>
        <w:t xml:space="preserve">  играя. 2-е изд. М., 1983.- 180 с;</w:t>
      </w:r>
    </w:p>
    <w:p w:rsidR="00BC7A77" w:rsidRPr="00F631F1" w:rsidRDefault="00BC7A77" w:rsidP="00425D8A">
      <w:pPr>
        <w:numPr>
          <w:ilvl w:val="0"/>
          <w:numId w:val="20"/>
        </w:numPr>
        <w:spacing w:after="0" w:line="288" w:lineRule="auto"/>
        <w:ind w:left="0"/>
        <w:jc w:val="both"/>
        <w:rPr>
          <w:rFonts w:ascii="Times New Roman" w:hAnsi="Times New Roman" w:cs="Times New Roman"/>
          <w:sz w:val="24"/>
          <w:szCs w:val="24"/>
        </w:rPr>
      </w:pPr>
      <w:r w:rsidRPr="00F631F1">
        <w:rPr>
          <w:rFonts w:ascii="Times New Roman" w:hAnsi="Times New Roman" w:cs="Times New Roman"/>
          <w:sz w:val="24"/>
          <w:szCs w:val="24"/>
        </w:rPr>
        <w:lastRenderedPageBreak/>
        <w:t>Полозова Е. В.  «Развивающие тренажеры из бросового материала». Воронеж 2006. – 64 с;</w:t>
      </w:r>
    </w:p>
    <w:p w:rsidR="00BC7A77" w:rsidRPr="00F631F1" w:rsidRDefault="00BC7A77" w:rsidP="00425D8A">
      <w:pPr>
        <w:pStyle w:val="a3"/>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 xml:space="preserve">Пилюгина Э.Г «Сенсорные способности малыша». Москва «Просвещение» 1996. -200 с;  </w:t>
      </w:r>
    </w:p>
    <w:p w:rsidR="00BC7A77" w:rsidRPr="00F631F1" w:rsidRDefault="00BC7A77" w:rsidP="00425D8A">
      <w:pPr>
        <w:pStyle w:val="a3"/>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 xml:space="preserve">Проблемы изучение речи дошкольника: Сб. </w:t>
      </w:r>
      <w:proofErr w:type="spellStart"/>
      <w:r w:rsidRPr="00F631F1">
        <w:rPr>
          <w:rFonts w:ascii="Times New Roman" w:hAnsi="Times New Roman" w:cs="Times New Roman"/>
          <w:sz w:val="24"/>
          <w:szCs w:val="24"/>
        </w:rPr>
        <w:t>науч</w:t>
      </w:r>
      <w:proofErr w:type="spellEnd"/>
      <w:r w:rsidRPr="00F631F1">
        <w:rPr>
          <w:rFonts w:ascii="Times New Roman" w:hAnsi="Times New Roman" w:cs="Times New Roman"/>
          <w:sz w:val="24"/>
          <w:szCs w:val="24"/>
        </w:rPr>
        <w:t>. тр. / Под ред. О.С. Ушаковой. М., 1994. -212 с;</w:t>
      </w:r>
    </w:p>
    <w:p w:rsidR="00BC7A77" w:rsidRPr="00F631F1" w:rsidRDefault="00BC7A77" w:rsidP="00425D8A">
      <w:pPr>
        <w:pStyle w:val="a3"/>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Солнцева Е. А., Белова Т. В. «200 упражнений для развития общей и мелкой моторики». Издательский дом «</w:t>
      </w:r>
      <w:proofErr w:type="spellStart"/>
      <w:r w:rsidRPr="00F631F1">
        <w:rPr>
          <w:rFonts w:ascii="Times New Roman" w:hAnsi="Times New Roman" w:cs="Times New Roman"/>
          <w:sz w:val="24"/>
          <w:szCs w:val="24"/>
        </w:rPr>
        <w:t>Астрель</w:t>
      </w:r>
      <w:proofErr w:type="spellEnd"/>
      <w:r w:rsidRPr="00F631F1">
        <w:rPr>
          <w:rFonts w:ascii="Times New Roman" w:hAnsi="Times New Roman" w:cs="Times New Roman"/>
          <w:sz w:val="24"/>
          <w:szCs w:val="24"/>
        </w:rPr>
        <w:t>». Москва 2007.- 68 с;</w:t>
      </w:r>
    </w:p>
    <w:p w:rsidR="00BC7A77" w:rsidRPr="00F631F1" w:rsidRDefault="00BC7A77" w:rsidP="00425D8A">
      <w:pPr>
        <w:pStyle w:val="a3"/>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П. Уорнер «150 развивающих игр для дошкольников». Попурри. Минск 2007</w:t>
      </w:r>
    </w:p>
    <w:p w:rsidR="00BC7A77" w:rsidRPr="00F631F1" w:rsidRDefault="00BC7A77" w:rsidP="00425D8A">
      <w:pPr>
        <w:pStyle w:val="a3"/>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Черенкова Е.Н., «Оригинальные пальчиковые игры». «</w:t>
      </w:r>
      <w:proofErr w:type="spellStart"/>
      <w:r w:rsidRPr="00F631F1">
        <w:rPr>
          <w:rFonts w:ascii="Times New Roman" w:hAnsi="Times New Roman" w:cs="Times New Roman"/>
          <w:sz w:val="24"/>
          <w:szCs w:val="24"/>
        </w:rPr>
        <w:t>Рипол-классик</w:t>
      </w:r>
      <w:proofErr w:type="spellEnd"/>
      <w:r w:rsidRPr="00F631F1">
        <w:rPr>
          <w:rFonts w:ascii="Times New Roman" w:hAnsi="Times New Roman" w:cs="Times New Roman"/>
          <w:sz w:val="24"/>
          <w:szCs w:val="24"/>
        </w:rPr>
        <w:t>» Москва 2008. -200 с;</w:t>
      </w:r>
    </w:p>
    <w:p w:rsidR="00BC7A77" w:rsidRPr="00F631F1" w:rsidRDefault="00BC7A77" w:rsidP="00425D8A">
      <w:pPr>
        <w:pStyle w:val="a3"/>
        <w:numPr>
          <w:ilvl w:val="0"/>
          <w:numId w:val="20"/>
        </w:numPr>
        <w:spacing w:after="0" w:line="240" w:lineRule="auto"/>
        <w:ind w:left="0"/>
        <w:rPr>
          <w:rFonts w:ascii="Times New Roman" w:hAnsi="Times New Roman" w:cs="Times New Roman"/>
          <w:sz w:val="24"/>
          <w:szCs w:val="24"/>
        </w:rPr>
      </w:pPr>
      <w:r w:rsidRPr="00F631F1">
        <w:rPr>
          <w:rFonts w:ascii="Times New Roman" w:hAnsi="Times New Roman" w:cs="Times New Roman"/>
          <w:sz w:val="24"/>
          <w:szCs w:val="24"/>
        </w:rPr>
        <w:t xml:space="preserve">Юрченко  Е.М. «Я иду играть… Развивающие игры и упражнения для детей». Новосибирск 2007. -260 </w:t>
      </w:r>
      <w:proofErr w:type="gramStart"/>
      <w:r w:rsidRPr="00F631F1">
        <w:rPr>
          <w:rFonts w:ascii="Times New Roman" w:hAnsi="Times New Roman" w:cs="Times New Roman"/>
          <w:sz w:val="24"/>
          <w:szCs w:val="24"/>
        </w:rPr>
        <w:t>с</w:t>
      </w:r>
      <w:proofErr w:type="gramEnd"/>
      <w:r w:rsidRPr="00F631F1">
        <w:rPr>
          <w:rFonts w:ascii="Times New Roman" w:hAnsi="Times New Roman" w:cs="Times New Roman"/>
          <w:sz w:val="24"/>
          <w:szCs w:val="24"/>
        </w:rPr>
        <w:t>.</w:t>
      </w:r>
    </w:p>
    <w:p w:rsidR="00BC7A77" w:rsidRPr="00F631F1" w:rsidRDefault="00BC7A77" w:rsidP="00425D8A">
      <w:pPr>
        <w:spacing w:after="0"/>
        <w:rPr>
          <w:rFonts w:ascii="Times New Roman" w:hAnsi="Times New Roman" w:cs="Times New Roman"/>
          <w:sz w:val="24"/>
          <w:szCs w:val="24"/>
        </w:rPr>
      </w:pPr>
    </w:p>
    <w:p w:rsidR="00BC7A77" w:rsidRPr="00F631F1" w:rsidRDefault="00BC7A77" w:rsidP="00425D8A">
      <w:pPr>
        <w:spacing w:after="0"/>
        <w:rPr>
          <w:rFonts w:ascii="Times New Roman" w:hAnsi="Times New Roman" w:cs="Times New Roman"/>
          <w:sz w:val="24"/>
          <w:szCs w:val="24"/>
        </w:rPr>
      </w:pPr>
    </w:p>
    <w:sectPr w:rsidR="00BC7A77" w:rsidRPr="00F631F1" w:rsidSect="00E32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2475"/>
    <w:multiLevelType w:val="hybridMultilevel"/>
    <w:tmpl w:val="C6D2F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0F36FA5"/>
    <w:multiLevelType w:val="hybridMultilevel"/>
    <w:tmpl w:val="A2EA61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3124308"/>
    <w:multiLevelType w:val="hybridMultilevel"/>
    <w:tmpl w:val="0A5A5B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F97C48"/>
    <w:multiLevelType w:val="hybridMultilevel"/>
    <w:tmpl w:val="46161C56"/>
    <w:lvl w:ilvl="0" w:tplc="04190001">
      <w:start w:val="1"/>
      <w:numFmt w:val="bullet"/>
      <w:lvlText w:val=""/>
      <w:lvlJc w:val="left"/>
      <w:pPr>
        <w:ind w:left="786"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5B7B74"/>
    <w:multiLevelType w:val="hybridMultilevel"/>
    <w:tmpl w:val="DF845E1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421682"/>
    <w:multiLevelType w:val="hybridMultilevel"/>
    <w:tmpl w:val="7F1E271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45196D"/>
    <w:multiLevelType w:val="hybridMultilevel"/>
    <w:tmpl w:val="632CE5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29E72D2"/>
    <w:multiLevelType w:val="hybridMultilevel"/>
    <w:tmpl w:val="72B86F5A"/>
    <w:lvl w:ilvl="0" w:tplc="04190001">
      <w:start w:val="1"/>
      <w:numFmt w:val="bullet"/>
      <w:lvlText w:val=""/>
      <w:lvlJc w:val="left"/>
      <w:pPr>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48565E1"/>
    <w:multiLevelType w:val="hybridMultilevel"/>
    <w:tmpl w:val="458A49D4"/>
    <w:lvl w:ilvl="0" w:tplc="04190001">
      <w:start w:val="1"/>
      <w:numFmt w:val="bullet"/>
      <w:lvlText w:val=""/>
      <w:lvlJc w:val="left"/>
      <w:pPr>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B9621B"/>
    <w:multiLevelType w:val="hybridMultilevel"/>
    <w:tmpl w:val="D86426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0F74AAB"/>
    <w:multiLevelType w:val="hybridMultilevel"/>
    <w:tmpl w:val="041CF8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91D4ABC"/>
    <w:multiLevelType w:val="hybridMultilevel"/>
    <w:tmpl w:val="C442BF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0"/>
  </w:num>
  <w:num w:numId="9">
    <w:abstractNumId w:val="11"/>
  </w:num>
  <w:num w:numId="10">
    <w:abstractNumId w:val="9"/>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F20"/>
    <w:rsid w:val="00041FCD"/>
    <w:rsid w:val="000C14F8"/>
    <w:rsid w:val="00111356"/>
    <w:rsid w:val="001517F6"/>
    <w:rsid w:val="003564B5"/>
    <w:rsid w:val="003E4D3B"/>
    <w:rsid w:val="00425D8A"/>
    <w:rsid w:val="00444FFB"/>
    <w:rsid w:val="00490CDE"/>
    <w:rsid w:val="00531D34"/>
    <w:rsid w:val="005D2E9E"/>
    <w:rsid w:val="0060759A"/>
    <w:rsid w:val="0085194C"/>
    <w:rsid w:val="00877A81"/>
    <w:rsid w:val="008D6E62"/>
    <w:rsid w:val="00904DCD"/>
    <w:rsid w:val="00987F20"/>
    <w:rsid w:val="00A0564A"/>
    <w:rsid w:val="00A61453"/>
    <w:rsid w:val="00A80F5B"/>
    <w:rsid w:val="00B05DF7"/>
    <w:rsid w:val="00B3659B"/>
    <w:rsid w:val="00BA35E6"/>
    <w:rsid w:val="00BC7A77"/>
    <w:rsid w:val="00C716A1"/>
    <w:rsid w:val="00CC1C37"/>
    <w:rsid w:val="00CE7FA7"/>
    <w:rsid w:val="00D11039"/>
    <w:rsid w:val="00D17DEE"/>
    <w:rsid w:val="00E32D68"/>
    <w:rsid w:val="00F63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6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4D3B"/>
    <w:pPr>
      <w:ind w:left="720"/>
    </w:pPr>
  </w:style>
  <w:style w:type="paragraph" w:styleId="a4">
    <w:name w:val="No Spacing"/>
    <w:uiPriority w:val="99"/>
    <w:qFormat/>
    <w:rsid w:val="003E4D3B"/>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6787-2708-4795-B0C0-1D89A51B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1827</Words>
  <Characters>10417</Characters>
  <Application>Microsoft Office Word</Application>
  <DocSecurity>0</DocSecurity>
  <Lines>86</Lines>
  <Paragraphs>24</Paragraphs>
  <ScaleCrop>false</ScaleCrop>
  <Company>Microsoft</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Юльчик</dc:creator>
  <cp:keywords/>
  <dc:description/>
  <cp:lastModifiedBy>Артем</cp:lastModifiedBy>
  <cp:revision>15</cp:revision>
  <cp:lastPrinted>2015-01-17T14:10:00Z</cp:lastPrinted>
  <dcterms:created xsi:type="dcterms:W3CDTF">2014-10-24T20:02:00Z</dcterms:created>
  <dcterms:modified xsi:type="dcterms:W3CDTF">2015-03-03T13:31:00Z</dcterms:modified>
</cp:coreProperties>
</file>