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4C" w:rsidRDefault="00926D4C" w:rsidP="00A52A8B">
      <w:pPr>
        <w:widowControl w:val="0"/>
        <w:ind w:firstLine="851"/>
        <w:jc w:val="center"/>
        <w:rPr>
          <w:b/>
          <w:sz w:val="30"/>
          <w:szCs w:val="30"/>
        </w:rPr>
      </w:pPr>
      <w:r w:rsidRPr="009E4F0C">
        <w:rPr>
          <w:b/>
          <w:sz w:val="30"/>
          <w:szCs w:val="30"/>
        </w:rPr>
        <w:t xml:space="preserve">УЛУЧШЕНИЕ ФИЗИЧЕСКОЙ РАБОТОСПОСОБНОСТИ ДОШКОЛЬНИКОВ ПОСРЕДСТВОМ ОПТИМИЗАЦИИ </w:t>
      </w:r>
      <w:r w:rsidR="00A52A8B">
        <w:rPr>
          <w:b/>
          <w:sz w:val="30"/>
          <w:szCs w:val="30"/>
        </w:rPr>
        <w:t xml:space="preserve">ИХ </w:t>
      </w:r>
      <w:r w:rsidRPr="009E4F0C">
        <w:rPr>
          <w:b/>
          <w:sz w:val="30"/>
          <w:szCs w:val="30"/>
        </w:rPr>
        <w:t>ДВИГАТЕЛЬНОГО РЕЖИМА</w:t>
      </w:r>
    </w:p>
    <w:p w:rsidR="009E4F0C" w:rsidRPr="009E4F0C" w:rsidRDefault="009E4F0C" w:rsidP="008778AF">
      <w:pPr>
        <w:widowControl w:val="0"/>
        <w:ind w:firstLine="851"/>
        <w:jc w:val="center"/>
        <w:rPr>
          <w:b/>
          <w:sz w:val="30"/>
          <w:szCs w:val="30"/>
        </w:rPr>
      </w:pPr>
    </w:p>
    <w:p w:rsidR="00701A2D" w:rsidRDefault="00701A2D" w:rsidP="008778AF">
      <w:pPr>
        <w:widowControl w:val="0"/>
        <w:ind w:firstLine="851"/>
        <w:jc w:val="center"/>
        <w:rPr>
          <w:sz w:val="30"/>
          <w:szCs w:val="30"/>
        </w:rPr>
      </w:pPr>
      <w:r w:rsidRPr="008778AF">
        <w:rPr>
          <w:sz w:val="30"/>
          <w:szCs w:val="30"/>
        </w:rPr>
        <w:t>Ю.Н. К</w:t>
      </w:r>
      <w:r w:rsidR="008778AF" w:rsidRPr="008778AF">
        <w:rPr>
          <w:sz w:val="30"/>
          <w:szCs w:val="30"/>
        </w:rPr>
        <w:t>ОЛЕСНИКОВА</w:t>
      </w:r>
    </w:p>
    <w:p w:rsidR="00701A2D" w:rsidRPr="008778AF" w:rsidRDefault="00701A2D" w:rsidP="008778AF">
      <w:pPr>
        <w:widowControl w:val="0"/>
        <w:ind w:firstLine="851"/>
        <w:jc w:val="center"/>
        <w:rPr>
          <w:sz w:val="30"/>
          <w:szCs w:val="30"/>
        </w:rPr>
      </w:pPr>
      <w:r w:rsidRPr="008778AF">
        <w:rPr>
          <w:sz w:val="30"/>
          <w:szCs w:val="30"/>
        </w:rPr>
        <w:t xml:space="preserve">ГБДОУ детский сад №25 Калининского района </w:t>
      </w:r>
    </w:p>
    <w:p w:rsidR="00701A2D" w:rsidRDefault="00701A2D" w:rsidP="008778AF">
      <w:pPr>
        <w:widowControl w:val="0"/>
        <w:ind w:firstLine="851"/>
        <w:jc w:val="center"/>
        <w:rPr>
          <w:sz w:val="30"/>
          <w:szCs w:val="30"/>
        </w:rPr>
      </w:pPr>
      <w:r w:rsidRPr="008778AF">
        <w:rPr>
          <w:sz w:val="30"/>
          <w:szCs w:val="30"/>
        </w:rPr>
        <w:t>г. Санкт-Петербурга</w:t>
      </w:r>
    </w:p>
    <w:p w:rsidR="009E4F0C" w:rsidRPr="008778AF" w:rsidRDefault="009E4F0C" w:rsidP="008778AF">
      <w:pPr>
        <w:widowControl w:val="0"/>
        <w:ind w:firstLine="851"/>
        <w:jc w:val="center"/>
        <w:rPr>
          <w:sz w:val="30"/>
          <w:szCs w:val="30"/>
        </w:rPr>
      </w:pPr>
    </w:p>
    <w:p w:rsidR="00994B33" w:rsidRPr="008778AF" w:rsidRDefault="00994B33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 xml:space="preserve">Не вызывает сомнения, что рациональный двигательный режим, включающий тренировочные нагрузки, вызывает достоверное улучшение показателей, характеризующих уровень развития двигательных качеств </w:t>
      </w:r>
      <w:r w:rsidR="00C67CDE">
        <w:rPr>
          <w:color w:val="000000"/>
          <w:spacing w:val="-7"/>
          <w:sz w:val="30"/>
          <w:szCs w:val="30"/>
          <w:highlight w:val="white"/>
        </w:rPr>
        <w:t>[2].</w:t>
      </w:r>
      <w:r w:rsidR="00A6126D" w:rsidRPr="008778AF">
        <w:rPr>
          <w:sz w:val="30"/>
          <w:szCs w:val="30"/>
        </w:rPr>
        <w:t xml:space="preserve"> Т</w:t>
      </w:r>
      <w:r w:rsidR="00AD5A19" w:rsidRPr="008778AF">
        <w:rPr>
          <w:sz w:val="30"/>
          <w:szCs w:val="30"/>
        </w:rPr>
        <w:t>ем не менее, т</w:t>
      </w:r>
      <w:r w:rsidR="00A6126D" w:rsidRPr="008778AF">
        <w:rPr>
          <w:sz w:val="30"/>
          <w:szCs w:val="30"/>
        </w:rPr>
        <w:t>ри организованных физкультурных занятия, определенные «Программой»</w:t>
      </w:r>
      <w:r w:rsidR="007355C8">
        <w:rPr>
          <w:sz w:val="30"/>
          <w:szCs w:val="30"/>
        </w:rPr>
        <w:t>,</w:t>
      </w:r>
      <w:r w:rsidR="00A6126D" w:rsidRPr="008778AF">
        <w:rPr>
          <w:sz w:val="30"/>
          <w:szCs w:val="30"/>
        </w:rPr>
        <w:t xml:space="preserve"> не могут в полной мере </w:t>
      </w:r>
      <w:r w:rsidR="00AD5A19" w:rsidRPr="008778AF">
        <w:rPr>
          <w:sz w:val="30"/>
          <w:szCs w:val="30"/>
        </w:rPr>
        <w:t xml:space="preserve">компенсировать недостаток двигательной активности в условиях современной семьи, </w:t>
      </w:r>
      <w:r w:rsidR="00A6126D" w:rsidRPr="008778AF">
        <w:rPr>
          <w:sz w:val="30"/>
          <w:szCs w:val="30"/>
        </w:rPr>
        <w:t>удовлетворить</w:t>
      </w:r>
      <w:r w:rsidR="00AD5A19" w:rsidRPr="008778AF">
        <w:rPr>
          <w:sz w:val="30"/>
          <w:szCs w:val="30"/>
        </w:rPr>
        <w:t xml:space="preserve"> биологическую потребность детей в движениях. Эту </w:t>
      </w:r>
      <w:r w:rsidR="009D7F2E" w:rsidRPr="008778AF">
        <w:rPr>
          <w:sz w:val="30"/>
          <w:szCs w:val="30"/>
        </w:rPr>
        <w:t xml:space="preserve">проблему </w:t>
      </w:r>
      <w:r w:rsidR="00AD5A19" w:rsidRPr="008778AF">
        <w:rPr>
          <w:sz w:val="30"/>
          <w:szCs w:val="30"/>
        </w:rPr>
        <w:t xml:space="preserve">можно частично решить посредством организации в дошкольных образовательных учреждениях спортивных секций и кружков. Повышение двигательного режима в совокупности с </w:t>
      </w:r>
      <w:r w:rsidR="009D7F2E" w:rsidRPr="008778AF">
        <w:rPr>
          <w:sz w:val="30"/>
          <w:szCs w:val="30"/>
        </w:rPr>
        <w:t xml:space="preserve">определенным </w:t>
      </w:r>
      <w:r w:rsidR="00AD5A19" w:rsidRPr="008778AF">
        <w:rPr>
          <w:sz w:val="30"/>
          <w:szCs w:val="30"/>
        </w:rPr>
        <w:t>содержанием учебного</w:t>
      </w:r>
      <w:r w:rsidR="009D7F2E" w:rsidRPr="008778AF">
        <w:rPr>
          <w:sz w:val="30"/>
          <w:szCs w:val="30"/>
        </w:rPr>
        <w:t xml:space="preserve"> материала и тренировочной направленностью занятий позволят, на наш взгляд, значительно улучшить показатели физической подготовленности дошкольников</w:t>
      </w:r>
      <w:r w:rsidR="005578E1">
        <w:rPr>
          <w:sz w:val="30"/>
          <w:szCs w:val="30"/>
        </w:rPr>
        <w:t>, в том числе и физической работоспособности.</w:t>
      </w:r>
    </w:p>
    <w:p w:rsidR="00213693" w:rsidRPr="008778AF" w:rsidRDefault="009D7F2E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>Педагогический эксперимент проводился нами на базе ГБДОУ детский сад №25 Калининского района г. Санкт-Петербурга, где организован и успешно функционирует кружок «</w:t>
      </w:r>
      <w:r w:rsidR="00B0500C" w:rsidRPr="008778AF">
        <w:rPr>
          <w:sz w:val="30"/>
          <w:szCs w:val="30"/>
        </w:rPr>
        <w:t>Театрализованная ритмопластика</w:t>
      </w:r>
      <w:r w:rsidRPr="008778AF">
        <w:rPr>
          <w:sz w:val="30"/>
          <w:szCs w:val="30"/>
        </w:rPr>
        <w:t>»</w:t>
      </w:r>
      <w:r w:rsidR="00B0500C" w:rsidRPr="008778AF">
        <w:rPr>
          <w:sz w:val="30"/>
          <w:szCs w:val="30"/>
        </w:rPr>
        <w:t xml:space="preserve">. </w:t>
      </w:r>
      <w:r w:rsidR="00213693" w:rsidRPr="008778AF">
        <w:rPr>
          <w:sz w:val="30"/>
          <w:szCs w:val="30"/>
        </w:rPr>
        <w:t>Все дети, занятые в эксперименте, прошли предварительное медицинское обследование и были допущены  к занятиям в основной группе.</w:t>
      </w:r>
    </w:p>
    <w:p w:rsidR="00213693" w:rsidRPr="008778AF" w:rsidRDefault="00213693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>Заметная разница в характере и величине адаптивных реакций к физической нагрузке организма детей разного пола, а также в уровне теста PWC</w:t>
      </w:r>
      <w:r w:rsidRPr="008778AF">
        <w:rPr>
          <w:sz w:val="30"/>
          <w:szCs w:val="30"/>
          <w:vertAlign w:val="subscript"/>
        </w:rPr>
        <w:t>170</w:t>
      </w:r>
      <w:r w:rsidRPr="008778AF">
        <w:rPr>
          <w:sz w:val="30"/>
          <w:szCs w:val="30"/>
        </w:rPr>
        <w:t xml:space="preserve">  зарегистрирована с 10-11 лет, поэтому мы сочли целесообразным занятия с мальчиками и девочками проводить совместно. Как показывают исследования ученых и практика физкультурно-оздоровительной работы, положительный эффект тренировки зависит от частоты занятий. Оптимальным для детей старшего дошкольного возраста считается проведение трех – пяти организованных физкультурных занятий в неделю </w:t>
      </w:r>
      <w:r w:rsidR="00D032DA">
        <w:rPr>
          <w:color w:val="000000"/>
          <w:spacing w:val="-7"/>
          <w:sz w:val="30"/>
          <w:szCs w:val="30"/>
          <w:highlight w:val="white"/>
        </w:rPr>
        <w:t>[2].</w:t>
      </w:r>
      <w:r w:rsidR="00973F1D" w:rsidRPr="008778AF">
        <w:rPr>
          <w:sz w:val="30"/>
          <w:szCs w:val="30"/>
        </w:rPr>
        <w:t xml:space="preserve"> </w:t>
      </w:r>
      <w:r w:rsidR="007355C8">
        <w:rPr>
          <w:sz w:val="30"/>
          <w:szCs w:val="30"/>
        </w:rPr>
        <w:t>Исходя из этого,</w:t>
      </w:r>
      <w:r w:rsidRPr="008778AF">
        <w:rPr>
          <w:sz w:val="30"/>
          <w:szCs w:val="30"/>
        </w:rPr>
        <w:t xml:space="preserve"> дети, </w:t>
      </w:r>
      <w:r w:rsidR="00D032DA">
        <w:rPr>
          <w:sz w:val="30"/>
          <w:szCs w:val="30"/>
        </w:rPr>
        <w:t>экспериментальной группы</w:t>
      </w:r>
      <w:r w:rsidRPr="008778AF">
        <w:rPr>
          <w:sz w:val="30"/>
          <w:szCs w:val="30"/>
        </w:rPr>
        <w:t xml:space="preserve"> занимались физическими </w:t>
      </w:r>
      <w:r w:rsidRPr="008778AF">
        <w:rPr>
          <w:sz w:val="30"/>
          <w:szCs w:val="30"/>
        </w:rPr>
        <w:lastRenderedPageBreak/>
        <w:t xml:space="preserve">упражнениями пять раз в неделю </w:t>
      </w:r>
      <w:r w:rsidR="00973F1D" w:rsidRPr="008778AF">
        <w:rPr>
          <w:sz w:val="30"/>
          <w:szCs w:val="30"/>
        </w:rPr>
        <w:t>(три физкультурных</w:t>
      </w:r>
      <w:r w:rsidR="00773461" w:rsidRPr="008778AF">
        <w:rPr>
          <w:sz w:val="30"/>
          <w:szCs w:val="30"/>
        </w:rPr>
        <w:t xml:space="preserve"> занятия, одно из них на прогулке, и два занятия спорт</w:t>
      </w:r>
      <w:r w:rsidR="008778AF">
        <w:rPr>
          <w:sz w:val="30"/>
          <w:szCs w:val="30"/>
        </w:rPr>
        <w:t>ивного кружка</w:t>
      </w:r>
      <w:r w:rsidR="00973F1D" w:rsidRPr="008778AF">
        <w:rPr>
          <w:sz w:val="30"/>
          <w:szCs w:val="30"/>
        </w:rPr>
        <w:t>)</w:t>
      </w:r>
      <w:r w:rsidRPr="008778AF">
        <w:rPr>
          <w:sz w:val="30"/>
          <w:szCs w:val="30"/>
        </w:rPr>
        <w:t>.</w:t>
      </w:r>
    </w:p>
    <w:p w:rsidR="00213693" w:rsidRPr="008778AF" w:rsidRDefault="00141363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>Продолжительность занятия – 25 минут.</w:t>
      </w:r>
      <w:r w:rsidR="00471CAD" w:rsidRPr="008778AF">
        <w:rPr>
          <w:sz w:val="30"/>
          <w:szCs w:val="30"/>
        </w:rPr>
        <w:t xml:space="preserve"> Всего было проведено 93 занятия.</w:t>
      </w:r>
    </w:p>
    <w:p w:rsidR="00994B33" w:rsidRPr="008778AF" w:rsidRDefault="00994B33" w:rsidP="0009726B">
      <w:pPr>
        <w:widowControl w:val="0"/>
        <w:ind w:firstLine="284"/>
        <w:jc w:val="both"/>
        <w:rPr>
          <w:sz w:val="30"/>
          <w:szCs w:val="30"/>
        </w:rPr>
      </w:pPr>
      <w:r w:rsidRPr="0009726B">
        <w:rPr>
          <w:sz w:val="30"/>
          <w:szCs w:val="30"/>
        </w:rPr>
        <w:t xml:space="preserve">Программа представляла собой комплексы ритмической гимнастики, составленные </w:t>
      </w:r>
      <w:r w:rsidR="008778AF" w:rsidRPr="0009726B">
        <w:rPr>
          <w:sz w:val="30"/>
          <w:szCs w:val="30"/>
        </w:rPr>
        <w:t xml:space="preserve">на сюжетной основе </w:t>
      </w:r>
      <w:r w:rsidRPr="0009726B">
        <w:rPr>
          <w:sz w:val="30"/>
          <w:szCs w:val="30"/>
        </w:rPr>
        <w:t>из упражнений, наиболее полно</w:t>
      </w:r>
      <w:r w:rsidRPr="008778AF">
        <w:rPr>
          <w:sz w:val="30"/>
          <w:szCs w:val="30"/>
        </w:rPr>
        <w:t xml:space="preserve"> отвечающих, на наш взгляд, возрастным особенностям детей дошкольного возраста и позволяющих решать поставленные задачи.</w:t>
      </w:r>
    </w:p>
    <w:p w:rsidR="00994B33" w:rsidRPr="008778AF" w:rsidRDefault="00994B33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>Комплекс</w:t>
      </w:r>
      <w:r w:rsidR="00B5479E">
        <w:rPr>
          <w:sz w:val="30"/>
          <w:szCs w:val="30"/>
        </w:rPr>
        <w:t>ы</w:t>
      </w:r>
      <w:r w:rsidRPr="008778AF">
        <w:rPr>
          <w:sz w:val="30"/>
          <w:szCs w:val="30"/>
        </w:rPr>
        <w:t xml:space="preserve"> был</w:t>
      </w:r>
      <w:r w:rsidR="00B5479E">
        <w:rPr>
          <w:sz w:val="30"/>
          <w:szCs w:val="30"/>
        </w:rPr>
        <w:t>и</w:t>
      </w:r>
      <w:r w:rsidRPr="008778AF">
        <w:rPr>
          <w:sz w:val="30"/>
          <w:szCs w:val="30"/>
        </w:rPr>
        <w:t xml:space="preserve"> построен</w:t>
      </w:r>
      <w:r w:rsidR="00B5479E">
        <w:rPr>
          <w:sz w:val="30"/>
          <w:szCs w:val="30"/>
        </w:rPr>
        <w:t>ы</w:t>
      </w:r>
      <w:r w:rsidRPr="008778AF">
        <w:rPr>
          <w:sz w:val="30"/>
          <w:szCs w:val="30"/>
        </w:rPr>
        <w:t xml:space="preserve"> по классической схеме. В его структуре выделялись </w:t>
      </w:r>
      <w:proofErr w:type="gramStart"/>
      <w:r w:rsidRPr="008778AF">
        <w:rPr>
          <w:sz w:val="30"/>
          <w:szCs w:val="30"/>
        </w:rPr>
        <w:t>три функционально</w:t>
      </w:r>
      <w:proofErr w:type="gramEnd"/>
      <w:r w:rsidRPr="008778AF">
        <w:rPr>
          <w:sz w:val="30"/>
          <w:szCs w:val="30"/>
        </w:rPr>
        <w:t xml:space="preserve"> связанные составные части (вводно-подготовительная, основная, заключительная). Продолжительность подготовительной части («разминки») составляла 2-3 минуты (5-10 % от общего времени занятия). Основная часть занимала 80-85 % всего времени занятия и равнялась по продолжительности 15-22 минутам. </w:t>
      </w:r>
    </w:p>
    <w:p w:rsidR="00994B33" w:rsidRPr="008778AF" w:rsidRDefault="00994B33" w:rsidP="0009726B">
      <w:pPr>
        <w:widowControl w:val="0"/>
        <w:ind w:firstLine="284"/>
        <w:jc w:val="both"/>
        <w:rPr>
          <w:sz w:val="30"/>
          <w:szCs w:val="30"/>
        </w:rPr>
      </w:pPr>
      <w:r w:rsidRPr="008778AF">
        <w:rPr>
          <w:sz w:val="30"/>
          <w:szCs w:val="30"/>
        </w:rPr>
        <w:t>Заключительная часть комплекса составляла по продолжительности от 5 до 15 % времени занятия (2-5 минут). Главная задача заключительной части – вывести организм из состояния повышенной двигательной активности, снизить эмоциональное состояние детей, подготовить их к последующей деятельности. Она была составлена из цепочек дыхательных упражнений, движений на расслабление, несложных в энергетическом и координационном плане танцевальных соединений, подвижных игр низкой интенсивности.</w:t>
      </w:r>
    </w:p>
    <w:p w:rsidR="00994B33" w:rsidRDefault="00994B33" w:rsidP="0009726B">
      <w:pPr>
        <w:widowControl w:val="0"/>
        <w:ind w:firstLine="284"/>
        <w:jc w:val="both"/>
        <w:rPr>
          <w:sz w:val="30"/>
        </w:rPr>
      </w:pPr>
      <w:r w:rsidRPr="008778AF">
        <w:rPr>
          <w:sz w:val="30"/>
          <w:szCs w:val="30"/>
        </w:rPr>
        <w:t xml:space="preserve">Для определения степени воздействия </w:t>
      </w:r>
      <w:r w:rsidR="00F450CE">
        <w:rPr>
          <w:sz w:val="30"/>
          <w:szCs w:val="30"/>
        </w:rPr>
        <w:t>повышенной двигательной активности</w:t>
      </w:r>
      <w:r w:rsidRPr="008778AF">
        <w:rPr>
          <w:sz w:val="30"/>
          <w:szCs w:val="30"/>
        </w:rPr>
        <w:t xml:space="preserve"> до и после эксперимента проводилось тестирование физической </w:t>
      </w:r>
      <w:r w:rsidR="00563713">
        <w:rPr>
          <w:sz w:val="30"/>
          <w:szCs w:val="30"/>
        </w:rPr>
        <w:t>работоспособ</w:t>
      </w:r>
      <w:r w:rsidRPr="008778AF">
        <w:rPr>
          <w:sz w:val="30"/>
          <w:szCs w:val="30"/>
        </w:rPr>
        <w:t>ности детей, занимавшихся в контрольных и экспериментальных группах.</w:t>
      </w:r>
      <w:r w:rsidR="005578E1">
        <w:rPr>
          <w:sz w:val="30"/>
          <w:szCs w:val="30"/>
        </w:rPr>
        <w:t xml:space="preserve"> В начале экспериментального периода </w:t>
      </w:r>
      <w:r w:rsidR="00DE09EB">
        <w:rPr>
          <w:sz w:val="30"/>
          <w:szCs w:val="30"/>
        </w:rPr>
        <w:t xml:space="preserve">(таблица 1) </w:t>
      </w:r>
      <w:r w:rsidR="005578E1">
        <w:rPr>
          <w:sz w:val="30"/>
          <w:szCs w:val="30"/>
        </w:rPr>
        <w:t xml:space="preserve">показатель физической работоспособности детей шестого года жизни составил 179,3 </w:t>
      </w:r>
      <w:proofErr w:type="spellStart"/>
      <w:r w:rsidR="005578E1">
        <w:rPr>
          <w:sz w:val="30"/>
          <w:szCs w:val="30"/>
        </w:rPr>
        <w:t>кгм</w:t>
      </w:r>
      <w:proofErr w:type="spellEnd"/>
      <w:r w:rsidR="005578E1">
        <w:rPr>
          <w:sz w:val="30"/>
          <w:szCs w:val="30"/>
        </w:rPr>
        <w:t>/мин.</w:t>
      </w:r>
      <w:r w:rsidR="00635E62">
        <w:rPr>
          <w:sz w:val="30"/>
          <w:szCs w:val="30"/>
        </w:rPr>
        <w:t xml:space="preserve"> </w:t>
      </w:r>
      <w:r w:rsidR="00CB64A3">
        <w:rPr>
          <w:sz w:val="30"/>
          <w:szCs w:val="30"/>
        </w:rPr>
        <w:t>в экспериментальной и</w:t>
      </w:r>
      <w:r w:rsidR="005578E1">
        <w:rPr>
          <w:sz w:val="30"/>
          <w:szCs w:val="30"/>
        </w:rPr>
        <w:t xml:space="preserve"> 184,8 </w:t>
      </w:r>
      <w:proofErr w:type="spellStart"/>
      <w:r w:rsidR="005578E1">
        <w:rPr>
          <w:sz w:val="30"/>
          <w:szCs w:val="30"/>
        </w:rPr>
        <w:t>кгм</w:t>
      </w:r>
      <w:proofErr w:type="spellEnd"/>
      <w:r w:rsidR="005578E1">
        <w:rPr>
          <w:sz w:val="30"/>
          <w:szCs w:val="30"/>
        </w:rPr>
        <w:t>/</w:t>
      </w:r>
      <w:proofErr w:type="spellStart"/>
      <w:r w:rsidR="005578E1">
        <w:rPr>
          <w:sz w:val="30"/>
          <w:szCs w:val="30"/>
        </w:rPr>
        <w:t>мин</w:t>
      </w:r>
      <w:proofErr w:type="gramStart"/>
      <w:r w:rsidR="005578E1">
        <w:rPr>
          <w:sz w:val="30"/>
          <w:szCs w:val="30"/>
        </w:rPr>
        <w:t>.в</w:t>
      </w:r>
      <w:proofErr w:type="spellEnd"/>
      <w:proofErr w:type="gramEnd"/>
      <w:r w:rsidR="005578E1">
        <w:rPr>
          <w:sz w:val="30"/>
          <w:szCs w:val="30"/>
        </w:rPr>
        <w:t xml:space="preserve"> контрольной группах </w:t>
      </w:r>
      <w:r w:rsidR="005578E1">
        <w:rPr>
          <w:sz w:val="30"/>
        </w:rPr>
        <w:t>(Р&gt;0,05)</w:t>
      </w:r>
      <w:r w:rsidR="00635E62">
        <w:rPr>
          <w:sz w:val="30"/>
        </w:rPr>
        <w:t>.</w:t>
      </w:r>
      <w:r w:rsidR="000A3249">
        <w:rPr>
          <w:sz w:val="30"/>
        </w:rPr>
        <w:t xml:space="preserve"> </w:t>
      </w:r>
    </w:p>
    <w:p w:rsidR="00B27AB9" w:rsidRDefault="00B27AB9" w:rsidP="00B27AB9">
      <w:pPr>
        <w:tabs>
          <w:tab w:val="left" w:pos="0"/>
        </w:tabs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Таблица 1 </w:t>
      </w:r>
    </w:p>
    <w:p w:rsidR="00B27AB9" w:rsidRDefault="00B27AB9" w:rsidP="00B27AB9">
      <w:pPr>
        <w:tabs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Показатели физической работоспособности дошкольников </w:t>
      </w:r>
    </w:p>
    <w:p w:rsidR="00B27AB9" w:rsidRDefault="00B27AB9" w:rsidP="00B27AB9">
      <w:pPr>
        <w:tabs>
          <w:tab w:val="left" w:pos="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пяти-шести лет до эксперимента, </w:t>
      </w:r>
      <w:proofErr w:type="spellStart"/>
      <w:r>
        <w:rPr>
          <w:sz w:val="30"/>
          <w:szCs w:val="30"/>
        </w:rPr>
        <w:t>кгм</w:t>
      </w:r>
      <w:proofErr w:type="spellEnd"/>
      <w:r>
        <w:rPr>
          <w:sz w:val="30"/>
          <w:szCs w:val="30"/>
        </w:rPr>
        <w:t>/мин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7"/>
        <w:gridCol w:w="2594"/>
        <w:gridCol w:w="2273"/>
        <w:gridCol w:w="2232"/>
      </w:tblGrid>
      <w:tr w:rsidR="00B27AB9" w:rsidTr="00DE09EB"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B9" w:rsidRDefault="00B27A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 w:rsidP="00B27A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М±м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AB9" w:rsidRDefault="00B27AB9" w:rsidP="008D3FCD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Достоверность различий</w:t>
            </w:r>
          </w:p>
        </w:tc>
      </w:tr>
      <w:tr w:rsidR="00B27AB9" w:rsidTr="00DE0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B9" w:rsidRDefault="00B27AB9">
            <w:p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Экспериментальная</w:t>
            </w:r>
          </w:p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</w:t>
            </w:r>
          </w:p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7AB9" w:rsidTr="00DE09E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0A6B1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179,3±2,75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0A6B1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184,8±2,92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&gt;0,05</w:t>
            </w:r>
          </w:p>
        </w:tc>
      </w:tr>
      <w:tr w:rsidR="00B27AB9" w:rsidTr="00DE09E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0A6B1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197,2±2,58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0A6B1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197,8±2,28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B9" w:rsidRDefault="00B27AB9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&gt;0,05</w:t>
            </w:r>
          </w:p>
        </w:tc>
      </w:tr>
    </w:tbl>
    <w:p w:rsidR="00DE09EB" w:rsidRDefault="00DE09EB" w:rsidP="00DE09EB">
      <w:pPr>
        <w:widowControl w:val="0"/>
        <w:ind w:firstLine="284"/>
        <w:jc w:val="both"/>
        <w:rPr>
          <w:sz w:val="30"/>
        </w:rPr>
      </w:pPr>
      <w:r>
        <w:rPr>
          <w:sz w:val="30"/>
        </w:rPr>
        <w:lastRenderedPageBreak/>
        <w:t xml:space="preserve">У дошкольников седьмого года жизни этот результат равнялся 197,2 </w:t>
      </w:r>
      <w:proofErr w:type="spellStart"/>
      <w:r>
        <w:rPr>
          <w:sz w:val="30"/>
          <w:szCs w:val="30"/>
        </w:rPr>
        <w:t>кгм</w:t>
      </w:r>
      <w:proofErr w:type="spellEnd"/>
      <w:r>
        <w:rPr>
          <w:sz w:val="30"/>
          <w:szCs w:val="30"/>
        </w:rPr>
        <w:t xml:space="preserve">/мин. в экспериментальной и 197,8 </w:t>
      </w:r>
      <w:proofErr w:type="spellStart"/>
      <w:r>
        <w:rPr>
          <w:sz w:val="30"/>
          <w:szCs w:val="30"/>
        </w:rPr>
        <w:t>кгм</w:t>
      </w:r>
      <w:proofErr w:type="spellEnd"/>
      <w:r>
        <w:rPr>
          <w:sz w:val="30"/>
          <w:szCs w:val="30"/>
        </w:rPr>
        <w:t xml:space="preserve">/мин в контрольной группах </w:t>
      </w:r>
      <w:r>
        <w:rPr>
          <w:sz w:val="30"/>
        </w:rPr>
        <w:t>(</w:t>
      </w:r>
      <w:proofErr w:type="gramStart"/>
      <w:r>
        <w:rPr>
          <w:sz w:val="30"/>
        </w:rPr>
        <w:t>Р</w:t>
      </w:r>
      <w:proofErr w:type="gramEnd"/>
      <w:r>
        <w:rPr>
          <w:sz w:val="30"/>
        </w:rPr>
        <w:t>&gt;0,05).</w:t>
      </w:r>
    </w:p>
    <w:p w:rsidR="006A4428" w:rsidRDefault="006A4428" w:rsidP="006A4428">
      <w:pPr>
        <w:widowControl w:val="0"/>
        <w:ind w:firstLine="284"/>
        <w:jc w:val="both"/>
        <w:rPr>
          <w:sz w:val="30"/>
        </w:rPr>
      </w:pPr>
      <w:r>
        <w:rPr>
          <w:sz w:val="30"/>
          <w:szCs w:val="30"/>
        </w:rPr>
        <w:t xml:space="preserve">За период эксперимента </w:t>
      </w:r>
      <w:r>
        <w:rPr>
          <w:sz w:val="30"/>
        </w:rPr>
        <w:t>в</w:t>
      </w:r>
      <w:r w:rsidR="00BD469B">
        <w:rPr>
          <w:sz w:val="30"/>
        </w:rPr>
        <w:t xml:space="preserve"> первой экспериментальной группе (дети шестого года жизни) </w:t>
      </w:r>
      <w:r>
        <w:rPr>
          <w:sz w:val="30"/>
        </w:rPr>
        <w:t xml:space="preserve">физическая работоспособность дошкольников </w:t>
      </w:r>
      <w:r w:rsidR="00BD469B">
        <w:rPr>
          <w:sz w:val="30"/>
        </w:rPr>
        <w:t xml:space="preserve">улучшились </w:t>
      </w:r>
      <w:r>
        <w:rPr>
          <w:sz w:val="30"/>
        </w:rPr>
        <w:t>на 17,6%.</w:t>
      </w:r>
      <w:r w:rsidR="00D032DA">
        <w:rPr>
          <w:sz w:val="30"/>
        </w:rPr>
        <w:t xml:space="preserve"> </w:t>
      </w:r>
      <w:r w:rsidR="00BD469B">
        <w:rPr>
          <w:sz w:val="30"/>
        </w:rPr>
        <w:t xml:space="preserve">В первой контрольной группе </w:t>
      </w:r>
      <w:r>
        <w:rPr>
          <w:sz w:val="30"/>
        </w:rPr>
        <w:t>данный показатель</w:t>
      </w:r>
      <w:r w:rsidR="00D032DA">
        <w:rPr>
          <w:sz w:val="30"/>
        </w:rPr>
        <w:t xml:space="preserve"> повысился</w:t>
      </w:r>
      <w:r w:rsidR="00BD469B">
        <w:rPr>
          <w:sz w:val="30"/>
        </w:rPr>
        <w:t xml:space="preserve"> на </w:t>
      </w:r>
      <w:r>
        <w:rPr>
          <w:sz w:val="30"/>
        </w:rPr>
        <w:t>9</w:t>
      </w:r>
      <w:r w:rsidR="00BD469B">
        <w:rPr>
          <w:sz w:val="30"/>
        </w:rPr>
        <w:t>,3% (</w:t>
      </w:r>
      <w:proofErr w:type="gramStart"/>
      <w:r w:rsidR="00BD469B">
        <w:rPr>
          <w:sz w:val="30"/>
        </w:rPr>
        <w:t>Р</w:t>
      </w:r>
      <w:proofErr w:type="gramEnd"/>
      <w:r w:rsidR="005578E1">
        <w:rPr>
          <w:sz w:val="30"/>
        </w:rPr>
        <w:t>&lt;</w:t>
      </w:r>
      <w:r>
        <w:rPr>
          <w:sz w:val="30"/>
        </w:rPr>
        <w:t>0,05</w:t>
      </w:r>
      <w:r w:rsidR="00BD469B">
        <w:rPr>
          <w:sz w:val="30"/>
        </w:rPr>
        <w:t xml:space="preserve">). При сравнении, в конце экспериментального периода, показателей физической </w:t>
      </w:r>
      <w:r w:rsidR="007D734D">
        <w:rPr>
          <w:sz w:val="30"/>
        </w:rPr>
        <w:t>работоспособ</w:t>
      </w:r>
      <w:r w:rsidR="00BD469B">
        <w:rPr>
          <w:sz w:val="30"/>
        </w:rPr>
        <w:t xml:space="preserve">ности в первой контрольной и первой экспериментальной группах, нами установлено, что у детей, занимавшихся </w:t>
      </w:r>
      <w:r>
        <w:rPr>
          <w:sz w:val="30"/>
        </w:rPr>
        <w:t>театрализованной ритмопластикой</w:t>
      </w:r>
      <w:r w:rsidR="00BD469B">
        <w:rPr>
          <w:sz w:val="30"/>
        </w:rPr>
        <w:t xml:space="preserve">, </w:t>
      </w:r>
      <w:r w:rsidR="005D3578">
        <w:rPr>
          <w:sz w:val="30"/>
        </w:rPr>
        <w:t>положительные приросты</w:t>
      </w:r>
      <w:r w:rsidR="00BD469B">
        <w:rPr>
          <w:sz w:val="30"/>
        </w:rPr>
        <w:t xml:space="preserve"> </w:t>
      </w:r>
      <w:r>
        <w:rPr>
          <w:sz w:val="30"/>
        </w:rPr>
        <w:t>выше на 16,5 кг м/мин (</w:t>
      </w:r>
      <w:proofErr w:type="gramStart"/>
      <w:r>
        <w:rPr>
          <w:sz w:val="30"/>
        </w:rPr>
        <w:t>Р</w:t>
      </w:r>
      <w:proofErr w:type="gramEnd"/>
      <w:r>
        <w:rPr>
          <w:sz w:val="30"/>
        </w:rPr>
        <w:t>&lt;0,05).</w:t>
      </w:r>
    </w:p>
    <w:p w:rsidR="00BD469B" w:rsidRDefault="00BD469B" w:rsidP="0009726B">
      <w:pPr>
        <w:widowControl w:val="0"/>
        <w:ind w:firstLine="284"/>
        <w:jc w:val="both"/>
        <w:rPr>
          <w:sz w:val="30"/>
        </w:rPr>
      </w:pPr>
      <w:r>
        <w:rPr>
          <w:sz w:val="30"/>
        </w:rPr>
        <w:t xml:space="preserve">Рассматривая динамику </w:t>
      </w:r>
      <w:r w:rsidR="005D3578">
        <w:rPr>
          <w:sz w:val="30"/>
        </w:rPr>
        <w:t>показателей физической работоспособности во</w:t>
      </w:r>
      <w:r>
        <w:rPr>
          <w:sz w:val="30"/>
        </w:rPr>
        <w:t xml:space="preserve"> второй экспериментальной  группе (дети седьмого года жизни), </w:t>
      </w:r>
      <w:r w:rsidR="005D3578">
        <w:rPr>
          <w:sz w:val="30"/>
        </w:rPr>
        <w:t>мы определили, что у дошкольников, з</w:t>
      </w:r>
      <w:r>
        <w:rPr>
          <w:sz w:val="30"/>
        </w:rPr>
        <w:t>анима</w:t>
      </w:r>
      <w:r w:rsidR="005D3578">
        <w:rPr>
          <w:sz w:val="30"/>
        </w:rPr>
        <w:t>ющихся</w:t>
      </w:r>
      <w:r>
        <w:rPr>
          <w:sz w:val="30"/>
        </w:rPr>
        <w:t xml:space="preserve"> </w:t>
      </w:r>
      <w:r w:rsidR="005D3578">
        <w:rPr>
          <w:sz w:val="30"/>
        </w:rPr>
        <w:t>театрализованной ритмопластикой</w:t>
      </w:r>
      <w:r>
        <w:rPr>
          <w:sz w:val="30"/>
        </w:rPr>
        <w:t xml:space="preserve">, </w:t>
      </w:r>
      <w:r w:rsidR="005D3578">
        <w:rPr>
          <w:sz w:val="30"/>
        </w:rPr>
        <w:t>р</w:t>
      </w:r>
      <w:r>
        <w:rPr>
          <w:sz w:val="30"/>
        </w:rPr>
        <w:t xml:space="preserve">езультат теста РWC </w:t>
      </w:r>
      <w:r>
        <w:rPr>
          <w:sz w:val="30"/>
          <w:vertAlign w:val="subscript"/>
        </w:rPr>
        <w:t xml:space="preserve">150  </w:t>
      </w:r>
      <w:r>
        <w:rPr>
          <w:sz w:val="30"/>
        </w:rPr>
        <w:t xml:space="preserve">возрос </w:t>
      </w:r>
      <w:r w:rsidR="00C061A9">
        <w:rPr>
          <w:sz w:val="30"/>
        </w:rPr>
        <w:t xml:space="preserve">на 46,7 </w:t>
      </w:r>
      <w:proofErr w:type="spellStart"/>
      <w:r w:rsidR="00C061A9">
        <w:rPr>
          <w:sz w:val="30"/>
        </w:rPr>
        <w:t>кгм</w:t>
      </w:r>
      <w:proofErr w:type="spellEnd"/>
      <w:r w:rsidR="00C061A9">
        <w:rPr>
          <w:sz w:val="30"/>
        </w:rPr>
        <w:t>/</w:t>
      </w:r>
      <w:r>
        <w:rPr>
          <w:sz w:val="30"/>
        </w:rPr>
        <w:t>мин</w:t>
      </w:r>
      <w:r w:rsidR="00C061A9">
        <w:rPr>
          <w:sz w:val="30"/>
        </w:rPr>
        <w:t xml:space="preserve"> (</w:t>
      </w:r>
      <w:proofErr w:type="gramStart"/>
      <w:r w:rsidR="00C061A9">
        <w:rPr>
          <w:sz w:val="30"/>
        </w:rPr>
        <w:t>Р</w:t>
      </w:r>
      <w:proofErr w:type="gramEnd"/>
      <w:r w:rsidR="00C061A9">
        <w:rPr>
          <w:sz w:val="30"/>
        </w:rPr>
        <w:t>&lt;0,001).</w:t>
      </w:r>
    </w:p>
    <w:p w:rsidR="00BD469B" w:rsidRDefault="00DC3575" w:rsidP="0009726B">
      <w:pPr>
        <w:widowControl w:val="0"/>
        <w:ind w:firstLine="284"/>
        <w:jc w:val="both"/>
        <w:rPr>
          <w:sz w:val="30"/>
        </w:rPr>
      </w:pPr>
      <w:r>
        <w:rPr>
          <w:sz w:val="30"/>
        </w:rPr>
        <w:t>У</w:t>
      </w:r>
      <w:r w:rsidR="00BD469B">
        <w:rPr>
          <w:sz w:val="30"/>
        </w:rPr>
        <w:t xml:space="preserve"> детей, занимавшихся </w:t>
      </w:r>
      <w:r>
        <w:rPr>
          <w:sz w:val="30"/>
        </w:rPr>
        <w:t>во второй контрольной группе</w:t>
      </w:r>
      <w:r w:rsidR="00BD469B">
        <w:rPr>
          <w:sz w:val="30"/>
        </w:rPr>
        <w:t>, по окончании экспериме</w:t>
      </w:r>
      <w:r w:rsidR="001B283C">
        <w:rPr>
          <w:sz w:val="30"/>
        </w:rPr>
        <w:t xml:space="preserve">нта выявлены менее значительные </w:t>
      </w:r>
      <w:r w:rsidR="00BD469B">
        <w:rPr>
          <w:sz w:val="30"/>
        </w:rPr>
        <w:t>(</w:t>
      </w:r>
      <w:proofErr w:type="gramStart"/>
      <w:r w:rsidR="00BD469B">
        <w:rPr>
          <w:sz w:val="30"/>
        </w:rPr>
        <w:t>Р</w:t>
      </w:r>
      <w:proofErr w:type="gramEnd"/>
      <w:r w:rsidR="00BD469B">
        <w:rPr>
          <w:sz w:val="30"/>
        </w:rPr>
        <w:t xml:space="preserve">&lt;0,05) положительные изменения </w:t>
      </w:r>
      <w:r w:rsidR="00D032DA">
        <w:rPr>
          <w:sz w:val="30"/>
        </w:rPr>
        <w:t>исследуемых показателей</w:t>
      </w:r>
      <w:r w:rsidR="00C061A9">
        <w:rPr>
          <w:sz w:val="30"/>
        </w:rPr>
        <w:t>, составившие 10</w:t>
      </w:r>
      <w:r w:rsidR="00BD469B">
        <w:rPr>
          <w:sz w:val="30"/>
        </w:rPr>
        <w:t xml:space="preserve">. </w:t>
      </w:r>
      <w:proofErr w:type="spellStart"/>
      <w:r w:rsidR="00C061A9">
        <w:rPr>
          <w:sz w:val="30"/>
        </w:rPr>
        <w:t>кгм</w:t>
      </w:r>
      <w:proofErr w:type="spellEnd"/>
      <w:r w:rsidR="00C061A9">
        <w:rPr>
          <w:sz w:val="30"/>
        </w:rPr>
        <w:t xml:space="preserve">/мин. </w:t>
      </w:r>
      <w:r w:rsidR="0053602A">
        <w:rPr>
          <w:sz w:val="30"/>
        </w:rPr>
        <w:t>В ходе сравнительного</w:t>
      </w:r>
      <w:r w:rsidR="00BD469B">
        <w:rPr>
          <w:sz w:val="30"/>
        </w:rPr>
        <w:t xml:space="preserve"> анализ</w:t>
      </w:r>
      <w:r w:rsidR="0053602A">
        <w:rPr>
          <w:sz w:val="30"/>
        </w:rPr>
        <w:t>а</w:t>
      </w:r>
      <w:r w:rsidR="00BD469B">
        <w:rPr>
          <w:sz w:val="30"/>
        </w:rPr>
        <w:t xml:space="preserve"> результатов </w:t>
      </w:r>
      <w:r w:rsidR="00D032DA">
        <w:rPr>
          <w:sz w:val="30"/>
        </w:rPr>
        <w:t xml:space="preserve">физической работоспособности </w:t>
      </w:r>
      <w:r w:rsidR="00BD469B">
        <w:rPr>
          <w:sz w:val="30"/>
        </w:rPr>
        <w:t xml:space="preserve">дошкольников, </w:t>
      </w:r>
      <w:r w:rsidR="00D032DA">
        <w:rPr>
          <w:sz w:val="30"/>
        </w:rPr>
        <w:t>составивших</w:t>
      </w:r>
      <w:r w:rsidR="00BD469B">
        <w:rPr>
          <w:sz w:val="30"/>
        </w:rPr>
        <w:t xml:space="preserve"> втор</w:t>
      </w:r>
      <w:r w:rsidR="00D032DA">
        <w:rPr>
          <w:sz w:val="30"/>
        </w:rPr>
        <w:t>ую экспериментальную</w:t>
      </w:r>
      <w:r w:rsidR="00BD469B">
        <w:rPr>
          <w:sz w:val="30"/>
        </w:rPr>
        <w:t xml:space="preserve"> и </w:t>
      </w:r>
      <w:r w:rsidR="00D032DA">
        <w:rPr>
          <w:sz w:val="30"/>
        </w:rPr>
        <w:t>вторую контрольную</w:t>
      </w:r>
      <w:r w:rsidR="004E5324">
        <w:rPr>
          <w:sz w:val="30"/>
        </w:rPr>
        <w:t xml:space="preserve"> группы</w:t>
      </w:r>
      <w:r w:rsidR="00BD469B">
        <w:rPr>
          <w:sz w:val="30"/>
        </w:rPr>
        <w:t xml:space="preserve">, </w:t>
      </w:r>
      <w:r w:rsidR="0053602A">
        <w:rPr>
          <w:sz w:val="30"/>
        </w:rPr>
        <w:t>зарегистрированы</w:t>
      </w:r>
      <w:r w:rsidR="00BD469B">
        <w:rPr>
          <w:sz w:val="30"/>
        </w:rPr>
        <w:t xml:space="preserve"> </w:t>
      </w:r>
      <w:r w:rsidR="00D032DA">
        <w:rPr>
          <w:sz w:val="30"/>
        </w:rPr>
        <w:t>более</w:t>
      </w:r>
      <w:r w:rsidR="00F448E3">
        <w:rPr>
          <w:sz w:val="30"/>
        </w:rPr>
        <w:t xml:space="preserve"> существенные (на 37,8 </w:t>
      </w:r>
      <w:proofErr w:type="spellStart"/>
      <w:r w:rsidR="00F448E3">
        <w:rPr>
          <w:sz w:val="30"/>
        </w:rPr>
        <w:t>кгм</w:t>
      </w:r>
      <w:proofErr w:type="spellEnd"/>
      <w:r w:rsidR="00F448E3">
        <w:rPr>
          <w:sz w:val="30"/>
        </w:rPr>
        <w:t>/мин)  приросты</w:t>
      </w:r>
      <w:r w:rsidR="00BD469B">
        <w:rPr>
          <w:sz w:val="30"/>
        </w:rPr>
        <w:t xml:space="preserve"> физической работоспособности </w:t>
      </w:r>
      <w:r w:rsidR="004E5324">
        <w:rPr>
          <w:sz w:val="30"/>
        </w:rPr>
        <w:t xml:space="preserve">у детей, посещающих дополнительные занятия физическими упражнениями </w:t>
      </w:r>
      <w:r w:rsidR="00F448E3">
        <w:rPr>
          <w:sz w:val="30"/>
        </w:rPr>
        <w:t>(Р&lt;0,001).</w:t>
      </w:r>
      <w:r w:rsidR="00CF1AAF">
        <w:rPr>
          <w:sz w:val="30"/>
        </w:rPr>
        <w:t xml:space="preserve"> Следовательно, оптимизация двигательного режима детей старшего дошкольного возраста является действенным фактором, позволяющим повысить уровень их физической работоспособности, в значительной </w:t>
      </w:r>
      <w:proofErr w:type="gramStart"/>
      <w:r w:rsidR="00CF1AAF">
        <w:rPr>
          <w:sz w:val="30"/>
        </w:rPr>
        <w:t>степени</w:t>
      </w:r>
      <w:proofErr w:type="gramEnd"/>
      <w:r w:rsidR="00CF1AAF">
        <w:rPr>
          <w:sz w:val="30"/>
        </w:rPr>
        <w:t xml:space="preserve"> определяющей успешность предстоящей учебной деятельности при переходе в общеобразовательную школу.</w:t>
      </w:r>
    </w:p>
    <w:p w:rsidR="0053602A" w:rsidRDefault="0053602A" w:rsidP="0009726B">
      <w:pPr>
        <w:widowControl w:val="0"/>
        <w:ind w:firstLine="284"/>
        <w:jc w:val="both"/>
        <w:rPr>
          <w:sz w:val="30"/>
        </w:rPr>
      </w:pPr>
    </w:p>
    <w:p w:rsidR="00DC3575" w:rsidRDefault="009457BF" w:rsidP="009457BF">
      <w:pPr>
        <w:widowControl w:val="0"/>
        <w:ind w:firstLine="284"/>
        <w:jc w:val="center"/>
        <w:rPr>
          <w:sz w:val="30"/>
        </w:rPr>
      </w:pPr>
      <w:r>
        <w:rPr>
          <w:sz w:val="30"/>
        </w:rPr>
        <w:t>Литература</w:t>
      </w:r>
    </w:p>
    <w:p w:rsidR="00DC3575" w:rsidRDefault="000B37EA" w:rsidP="0009726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C3575" w:rsidRPr="009457BF">
        <w:rPr>
          <w:sz w:val="26"/>
          <w:szCs w:val="26"/>
        </w:rPr>
        <w:t>. Логвина</w:t>
      </w:r>
      <w:r w:rsidR="001B283C">
        <w:rPr>
          <w:sz w:val="26"/>
          <w:szCs w:val="26"/>
        </w:rPr>
        <w:t>,</w:t>
      </w:r>
      <w:r w:rsidR="00DC3575" w:rsidRPr="009457BF">
        <w:rPr>
          <w:sz w:val="26"/>
          <w:szCs w:val="26"/>
        </w:rPr>
        <w:t xml:space="preserve"> Т.Ю. Оптимизация режима двигательной активности дошкольников в зависимости от их возраста</w:t>
      </w:r>
      <w:r w:rsidR="001B283C">
        <w:rPr>
          <w:sz w:val="26"/>
          <w:szCs w:val="26"/>
        </w:rPr>
        <w:t xml:space="preserve">: </w:t>
      </w:r>
      <w:proofErr w:type="spellStart"/>
      <w:r w:rsidR="001B283C">
        <w:rPr>
          <w:sz w:val="26"/>
          <w:szCs w:val="26"/>
        </w:rPr>
        <w:t>автореф</w:t>
      </w:r>
      <w:proofErr w:type="spellEnd"/>
      <w:r w:rsidR="001B283C">
        <w:rPr>
          <w:sz w:val="26"/>
          <w:szCs w:val="26"/>
        </w:rPr>
        <w:t xml:space="preserve">. </w:t>
      </w:r>
      <w:proofErr w:type="spellStart"/>
      <w:r w:rsidR="001B283C">
        <w:rPr>
          <w:sz w:val="26"/>
          <w:szCs w:val="26"/>
        </w:rPr>
        <w:t>д</w:t>
      </w:r>
      <w:r w:rsidR="001B283C" w:rsidRPr="009457BF">
        <w:rPr>
          <w:sz w:val="26"/>
          <w:szCs w:val="26"/>
        </w:rPr>
        <w:t>ис</w:t>
      </w:r>
      <w:proofErr w:type="spellEnd"/>
      <w:r w:rsidR="001B283C" w:rsidRPr="009457BF">
        <w:rPr>
          <w:sz w:val="26"/>
          <w:szCs w:val="26"/>
        </w:rPr>
        <w:t xml:space="preserve">. …канд. </w:t>
      </w:r>
      <w:proofErr w:type="spellStart"/>
      <w:r w:rsidR="001B283C" w:rsidRPr="009457BF">
        <w:rPr>
          <w:sz w:val="26"/>
          <w:szCs w:val="26"/>
        </w:rPr>
        <w:t>пед</w:t>
      </w:r>
      <w:proofErr w:type="spellEnd"/>
      <w:r w:rsidR="001B283C" w:rsidRPr="009457BF">
        <w:rPr>
          <w:sz w:val="26"/>
          <w:szCs w:val="26"/>
        </w:rPr>
        <w:t>. наук</w:t>
      </w:r>
      <w:r w:rsidR="001B283C">
        <w:rPr>
          <w:sz w:val="26"/>
          <w:szCs w:val="26"/>
        </w:rPr>
        <w:t xml:space="preserve"> 13.00.04 /</w:t>
      </w:r>
      <w:r w:rsidR="001B283C" w:rsidRPr="001B283C">
        <w:rPr>
          <w:sz w:val="26"/>
          <w:szCs w:val="26"/>
        </w:rPr>
        <w:t xml:space="preserve"> </w:t>
      </w:r>
      <w:r w:rsidR="001B283C" w:rsidRPr="009457BF">
        <w:rPr>
          <w:sz w:val="26"/>
          <w:szCs w:val="26"/>
        </w:rPr>
        <w:t>Т.Ю.</w:t>
      </w:r>
      <w:r w:rsidR="001B283C">
        <w:rPr>
          <w:sz w:val="26"/>
          <w:szCs w:val="26"/>
        </w:rPr>
        <w:t xml:space="preserve"> </w:t>
      </w:r>
      <w:r w:rsidR="001B283C" w:rsidRPr="009457BF">
        <w:rPr>
          <w:sz w:val="26"/>
          <w:szCs w:val="26"/>
        </w:rPr>
        <w:t>Логвина</w:t>
      </w:r>
      <w:r w:rsidR="00DC3575" w:rsidRPr="009457BF">
        <w:rPr>
          <w:sz w:val="26"/>
          <w:szCs w:val="26"/>
        </w:rPr>
        <w:t>.- М</w:t>
      </w:r>
      <w:r w:rsidR="001B283C">
        <w:rPr>
          <w:sz w:val="26"/>
          <w:szCs w:val="26"/>
        </w:rPr>
        <w:t>и</w:t>
      </w:r>
      <w:r w:rsidR="00DC3575" w:rsidRPr="009457BF">
        <w:rPr>
          <w:sz w:val="26"/>
          <w:szCs w:val="26"/>
        </w:rPr>
        <w:t>н</w:t>
      </w:r>
      <w:r w:rsidR="001B283C">
        <w:rPr>
          <w:sz w:val="26"/>
          <w:szCs w:val="26"/>
        </w:rPr>
        <w:t>ск</w:t>
      </w:r>
      <w:r w:rsidR="00DC3575" w:rsidRPr="009457BF">
        <w:rPr>
          <w:sz w:val="26"/>
          <w:szCs w:val="26"/>
        </w:rPr>
        <w:t>,</w:t>
      </w:r>
      <w:r w:rsidR="001B283C">
        <w:rPr>
          <w:sz w:val="26"/>
          <w:szCs w:val="26"/>
        </w:rPr>
        <w:t xml:space="preserve"> </w:t>
      </w:r>
      <w:r w:rsidR="00DC3575" w:rsidRPr="009457BF">
        <w:rPr>
          <w:sz w:val="26"/>
          <w:szCs w:val="26"/>
        </w:rPr>
        <w:t>1990.-</w:t>
      </w:r>
      <w:r w:rsidR="001B283C">
        <w:rPr>
          <w:sz w:val="26"/>
          <w:szCs w:val="26"/>
        </w:rPr>
        <w:t>21</w:t>
      </w:r>
      <w:r w:rsidR="00DC3575" w:rsidRPr="009457BF">
        <w:rPr>
          <w:sz w:val="26"/>
          <w:szCs w:val="26"/>
        </w:rPr>
        <w:t xml:space="preserve"> с.</w:t>
      </w:r>
    </w:p>
    <w:p w:rsidR="00867010" w:rsidRDefault="000B37EA" w:rsidP="0086701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D2B16">
        <w:rPr>
          <w:sz w:val="26"/>
          <w:szCs w:val="26"/>
        </w:rPr>
        <w:t xml:space="preserve">. </w:t>
      </w:r>
      <w:r>
        <w:rPr>
          <w:sz w:val="26"/>
          <w:szCs w:val="26"/>
        </w:rPr>
        <w:t>.Мальцева, И.Г. Струк</w:t>
      </w:r>
      <w:bookmarkStart w:id="0" w:name="_GoBack"/>
      <w:bookmarkEnd w:id="0"/>
      <w:r>
        <w:rPr>
          <w:sz w:val="26"/>
          <w:szCs w:val="26"/>
        </w:rPr>
        <w:t xml:space="preserve">тура  физических нагрузок при воспитании выносливости детей </w:t>
      </w:r>
      <w:r w:rsidR="00867010">
        <w:rPr>
          <w:sz w:val="26"/>
          <w:szCs w:val="26"/>
        </w:rPr>
        <w:t>6-летнего</w:t>
      </w:r>
      <w:r>
        <w:rPr>
          <w:sz w:val="26"/>
          <w:szCs w:val="26"/>
        </w:rPr>
        <w:t xml:space="preserve"> возраста</w:t>
      </w:r>
      <w:r w:rsidR="00867010">
        <w:rPr>
          <w:sz w:val="26"/>
          <w:szCs w:val="26"/>
        </w:rPr>
        <w:t>:</w:t>
      </w:r>
      <w:r w:rsidR="00867010" w:rsidRPr="00867010">
        <w:rPr>
          <w:sz w:val="26"/>
          <w:szCs w:val="26"/>
        </w:rPr>
        <w:t xml:space="preserve"> </w:t>
      </w:r>
      <w:proofErr w:type="spellStart"/>
      <w:r w:rsidR="00867010">
        <w:rPr>
          <w:sz w:val="26"/>
          <w:szCs w:val="26"/>
        </w:rPr>
        <w:t>автореф</w:t>
      </w:r>
      <w:proofErr w:type="spellEnd"/>
      <w:r w:rsidR="00867010">
        <w:rPr>
          <w:sz w:val="26"/>
          <w:szCs w:val="26"/>
        </w:rPr>
        <w:t xml:space="preserve">. </w:t>
      </w:r>
      <w:proofErr w:type="spellStart"/>
      <w:r w:rsidR="00867010">
        <w:rPr>
          <w:sz w:val="26"/>
          <w:szCs w:val="26"/>
        </w:rPr>
        <w:t>д</w:t>
      </w:r>
      <w:r w:rsidR="00867010" w:rsidRPr="009457BF">
        <w:rPr>
          <w:sz w:val="26"/>
          <w:szCs w:val="26"/>
        </w:rPr>
        <w:t>ис</w:t>
      </w:r>
      <w:proofErr w:type="spellEnd"/>
      <w:r w:rsidR="00867010" w:rsidRPr="009457BF">
        <w:rPr>
          <w:sz w:val="26"/>
          <w:szCs w:val="26"/>
        </w:rPr>
        <w:t xml:space="preserve">. …канд. </w:t>
      </w:r>
      <w:proofErr w:type="spellStart"/>
      <w:r w:rsidR="00867010" w:rsidRPr="009457BF">
        <w:rPr>
          <w:sz w:val="26"/>
          <w:szCs w:val="26"/>
        </w:rPr>
        <w:t>пед</w:t>
      </w:r>
      <w:proofErr w:type="spellEnd"/>
      <w:r w:rsidR="00867010" w:rsidRPr="009457BF">
        <w:rPr>
          <w:sz w:val="26"/>
          <w:szCs w:val="26"/>
        </w:rPr>
        <w:t>. наук</w:t>
      </w:r>
      <w:r w:rsidR="00867010">
        <w:rPr>
          <w:sz w:val="26"/>
          <w:szCs w:val="26"/>
        </w:rPr>
        <w:t xml:space="preserve"> 13.00.04 /</w:t>
      </w:r>
      <w:r w:rsidR="00867010" w:rsidRPr="001B283C">
        <w:rPr>
          <w:sz w:val="26"/>
          <w:szCs w:val="26"/>
        </w:rPr>
        <w:t xml:space="preserve"> </w:t>
      </w:r>
      <w:r w:rsidR="00867010">
        <w:rPr>
          <w:sz w:val="26"/>
          <w:szCs w:val="26"/>
        </w:rPr>
        <w:t>И.Г</w:t>
      </w:r>
      <w:r w:rsidR="00867010" w:rsidRPr="009457BF">
        <w:rPr>
          <w:sz w:val="26"/>
          <w:szCs w:val="26"/>
        </w:rPr>
        <w:t>.</w:t>
      </w:r>
      <w:r w:rsidR="00867010">
        <w:rPr>
          <w:sz w:val="26"/>
          <w:szCs w:val="26"/>
        </w:rPr>
        <w:t xml:space="preserve"> Мальцев</w:t>
      </w:r>
      <w:r w:rsidR="00867010" w:rsidRPr="009457BF">
        <w:rPr>
          <w:sz w:val="26"/>
          <w:szCs w:val="26"/>
        </w:rPr>
        <w:t xml:space="preserve">а.- </w:t>
      </w:r>
      <w:r w:rsidR="00867010">
        <w:rPr>
          <w:sz w:val="26"/>
          <w:szCs w:val="26"/>
        </w:rPr>
        <w:t>Омск</w:t>
      </w:r>
      <w:r w:rsidR="00867010" w:rsidRPr="009457BF">
        <w:rPr>
          <w:sz w:val="26"/>
          <w:szCs w:val="26"/>
        </w:rPr>
        <w:t>,</w:t>
      </w:r>
      <w:r w:rsidR="00867010">
        <w:rPr>
          <w:sz w:val="26"/>
          <w:szCs w:val="26"/>
        </w:rPr>
        <w:t xml:space="preserve"> 1988</w:t>
      </w:r>
      <w:r w:rsidR="00867010" w:rsidRPr="009457BF">
        <w:rPr>
          <w:sz w:val="26"/>
          <w:szCs w:val="26"/>
        </w:rPr>
        <w:t>.-</w:t>
      </w:r>
      <w:r w:rsidR="00867010">
        <w:rPr>
          <w:sz w:val="26"/>
          <w:szCs w:val="26"/>
        </w:rPr>
        <w:t>21</w:t>
      </w:r>
      <w:r w:rsidR="00867010" w:rsidRPr="009457BF">
        <w:rPr>
          <w:sz w:val="26"/>
          <w:szCs w:val="26"/>
        </w:rPr>
        <w:t xml:space="preserve"> с.</w:t>
      </w:r>
    </w:p>
    <w:p w:rsidR="000B37EA" w:rsidRPr="009457BF" w:rsidRDefault="000B37EA" w:rsidP="0009726B">
      <w:pPr>
        <w:ind w:firstLine="284"/>
        <w:jc w:val="both"/>
        <w:rPr>
          <w:sz w:val="26"/>
          <w:szCs w:val="26"/>
        </w:rPr>
      </w:pPr>
    </w:p>
    <w:p w:rsidR="00DC3575" w:rsidRPr="009457BF" w:rsidRDefault="00DC3575" w:rsidP="0009726B">
      <w:pPr>
        <w:widowControl w:val="0"/>
        <w:spacing w:line="360" w:lineRule="auto"/>
        <w:ind w:firstLine="284"/>
        <w:jc w:val="both"/>
        <w:rPr>
          <w:sz w:val="26"/>
          <w:szCs w:val="26"/>
        </w:rPr>
      </w:pPr>
    </w:p>
    <w:sectPr w:rsidR="00DC3575" w:rsidRPr="009457BF" w:rsidSect="0009726B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E5"/>
    <w:rsid w:val="00011C95"/>
    <w:rsid w:val="000517D4"/>
    <w:rsid w:val="000678FD"/>
    <w:rsid w:val="000725E8"/>
    <w:rsid w:val="00082284"/>
    <w:rsid w:val="00092365"/>
    <w:rsid w:val="0009726B"/>
    <w:rsid w:val="000A3249"/>
    <w:rsid w:val="000A6B19"/>
    <w:rsid w:val="000B113C"/>
    <w:rsid w:val="000B37EA"/>
    <w:rsid w:val="000C18A0"/>
    <w:rsid w:val="000C2168"/>
    <w:rsid w:val="000F7B67"/>
    <w:rsid w:val="00105F75"/>
    <w:rsid w:val="0012237F"/>
    <w:rsid w:val="001376EB"/>
    <w:rsid w:val="00141363"/>
    <w:rsid w:val="00151C12"/>
    <w:rsid w:val="00153E6E"/>
    <w:rsid w:val="0016162F"/>
    <w:rsid w:val="00166FD8"/>
    <w:rsid w:val="00174EE8"/>
    <w:rsid w:val="00193CAE"/>
    <w:rsid w:val="001A04EB"/>
    <w:rsid w:val="001A1550"/>
    <w:rsid w:val="001A4FEA"/>
    <w:rsid w:val="001B283C"/>
    <w:rsid w:val="001C59F5"/>
    <w:rsid w:val="001D5B28"/>
    <w:rsid w:val="001F430A"/>
    <w:rsid w:val="001F6453"/>
    <w:rsid w:val="001F695F"/>
    <w:rsid w:val="00204BB7"/>
    <w:rsid w:val="00213693"/>
    <w:rsid w:val="002204F1"/>
    <w:rsid w:val="00223D32"/>
    <w:rsid w:val="00237E1B"/>
    <w:rsid w:val="00265AA2"/>
    <w:rsid w:val="00285A9F"/>
    <w:rsid w:val="002B55CF"/>
    <w:rsid w:val="002C5684"/>
    <w:rsid w:val="002F2034"/>
    <w:rsid w:val="00337BC2"/>
    <w:rsid w:val="00342988"/>
    <w:rsid w:val="00344C23"/>
    <w:rsid w:val="00356D1B"/>
    <w:rsid w:val="0036748E"/>
    <w:rsid w:val="00373193"/>
    <w:rsid w:val="00397EE7"/>
    <w:rsid w:val="003B2C55"/>
    <w:rsid w:val="003C1E43"/>
    <w:rsid w:val="003D1419"/>
    <w:rsid w:val="003E547F"/>
    <w:rsid w:val="00412916"/>
    <w:rsid w:val="00431927"/>
    <w:rsid w:val="00450129"/>
    <w:rsid w:val="00462D46"/>
    <w:rsid w:val="00471CAD"/>
    <w:rsid w:val="004803EA"/>
    <w:rsid w:val="00492A14"/>
    <w:rsid w:val="004A429F"/>
    <w:rsid w:val="004A6863"/>
    <w:rsid w:val="004B6D9A"/>
    <w:rsid w:val="004C75E1"/>
    <w:rsid w:val="004D14A4"/>
    <w:rsid w:val="004E5324"/>
    <w:rsid w:val="004F0465"/>
    <w:rsid w:val="00500F7E"/>
    <w:rsid w:val="005026AB"/>
    <w:rsid w:val="0051037A"/>
    <w:rsid w:val="00516FA2"/>
    <w:rsid w:val="00525EB1"/>
    <w:rsid w:val="0053602A"/>
    <w:rsid w:val="00536130"/>
    <w:rsid w:val="005453B4"/>
    <w:rsid w:val="005552E7"/>
    <w:rsid w:val="005563D9"/>
    <w:rsid w:val="005578E1"/>
    <w:rsid w:val="00563713"/>
    <w:rsid w:val="005649DE"/>
    <w:rsid w:val="005901B0"/>
    <w:rsid w:val="005D28D4"/>
    <w:rsid w:val="005D3578"/>
    <w:rsid w:val="005D4B2E"/>
    <w:rsid w:val="005E33C7"/>
    <w:rsid w:val="00617996"/>
    <w:rsid w:val="00625889"/>
    <w:rsid w:val="006325A9"/>
    <w:rsid w:val="00632F54"/>
    <w:rsid w:val="00635E62"/>
    <w:rsid w:val="00662F1C"/>
    <w:rsid w:val="006A4428"/>
    <w:rsid w:val="006C1A8C"/>
    <w:rsid w:val="006D421E"/>
    <w:rsid w:val="006D479E"/>
    <w:rsid w:val="006D6E37"/>
    <w:rsid w:val="006E0D85"/>
    <w:rsid w:val="006E7C7B"/>
    <w:rsid w:val="00701A2D"/>
    <w:rsid w:val="007108B8"/>
    <w:rsid w:val="00726E24"/>
    <w:rsid w:val="007355C8"/>
    <w:rsid w:val="00736CB8"/>
    <w:rsid w:val="0074368E"/>
    <w:rsid w:val="00746B61"/>
    <w:rsid w:val="007555BB"/>
    <w:rsid w:val="007628A5"/>
    <w:rsid w:val="00764207"/>
    <w:rsid w:val="00773461"/>
    <w:rsid w:val="00775322"/>
    <w:rsid w:val="00780B12"/>
    <w:rsid w:val="00791363"/>
    <w:rsid w:val="007A60AA"/>
    <w:rsid w:val="007C4B09"/>
    <w:rsid w:val="007D734D"/>
    <w:rsid w:val="007E281C"/>
    <w:rsid w:val="007E79F6"/>
    <w:rsid w:val="007F5BDC"/>
    <w:rsid w:val="00805856"/>
    <w:rsid w:val="00811F39"/>
    <w:rsid w:val="008347FE"/>
    <w:rsid w:val="008570FC"/>
    <w:rsid w:val="00867010"/>
    <w:rsid w:val="008743E5"/>
    <w:rsid w:val="008778AF"/>
    <w:rsid w:val="00882583"/>
    <w:rsid w:val="008A0556"/>
    <w:rsid w:val="008C0426"/>
    <w:rsid w:val="008E040A"/>
    <w:rsid w:val="00926D4C"/>
    <w:rsid w:val="00937AE1"/>
    <w:rsid w:val="00937CE9"/>
    <w:rsid w:val="009457BF"/>
    <w:rsid w:val="00956D92"/>
    <w:rsid w:val="00957F0E"/>
    <w:rsid w:val="00973F1D"/>
    <w:rsid w:val="00994B33"/>
    <w:rsid w:val="009A2351"/>
    <w:rsid w:val="009A2F6D"/>
    <w:rsid w:val="009A5D76"/>
    <w:rsid w:val="009B0C7C"/>
    <w:rsid w:val="009D3DD5"/>
    <w:rsid w:val="009D7F2E"/>
    <w:rsid w:val="009E4F0C"/>
    <w:rsid w:val="00A06B1B"/>
    <w:rsid w:val="00A10E26"/>
    <w:rsid w:val="00A138B8"/>
    <w:rsid w:val="00A15C2C"/>
    <w:rsid w:val="00A23199"/>
    <w:rsid w:val="00A310BC"/>
    <w:rsid w:val="00A351E4"/>
    <w:rsid w:val="00A52A8B"/>
    <w:rsid w:val="00A54E64"/>
    <w:rsid w:val="00A6126D"/>
    <w:rsid w:val="00A614FB"/>
    <w:rsid w:val="00A67EEC"/>
    <w:rsid w:val="00A91982"/>
    <w:rsid w:val="00AA2858"/>
    <w:rsid w:val="00AB0FB7"/>
    <w:rsid w:val="00AB1F7D"/>
    <w:rsid w:val="00AB51E3"/>
    <w:rsid w:val="00AC1958"/>
    <w:rsid w:val="00AC47E5"/>
    <w:rsid w:val="00AC482F"/>
    <w:rsid w:val="00AC6210"/>
    <w:rsid w:val="00AD5A19"/>
    <w:rsid w:val="00AF3DA6"/>
    <w:rsid w:val="00B0500C"/>
    <w:rsid w:val="00B10E69"/>
    <w:rsid w:val="00B2721A"/>
    <w:rsid w:val="00B27AB9"/>
    <w:rsid w:val="00B41AA6"/>
    <w:rsid w:val="00B46117"/>
    <w:rsid w:val="00B52599"/>
    <w:rsid w:val="00B5479E"/>
    <w:rsid w:val="00B60EB6"/>
    <w:rsid w:val="00B977AE"/>
    <w:rsid w:val="00BB46FF"/>
    <w:rsid w:val="00BD2B16"/>
    <w:rsid w:val="00BD469B"/>
    <w:rsid w:val="00BF4575"/>
    <w:rsid w:val="00C01C7E"/>
    <w:rsid w:val="00C061A9"/>
    <w:rsid w:val="00C0774F"/>
    <w:rsid w:val="00C2030D"/>
    <w:rsid w:val="00C24B27"/>
    <w:rsid w:val="00C25386"/>
    <w:rsid w:val="00C50FF2"/>
    <w:rsid w:val="00C61CCF"/>
    <w:rsid w:val="00C62725"/>
    <w:rsid w:val="00C67CDE"/>
    <w:rsid w:val="00C86110"/>
    <w:rsid w:val="00CA3F55"/>
    <w:rsid w:val="00CB0CB2"/>
    <w:rsid w:val="00CB0EEF"/>
    <w:rsid w:val="00CB64A3"/>
    <w:rsid w:val="00CB6C39"/>
    <w:rsid w:val="00CD1639"/>
    <w:rsid w:val="00CE2678"/>
    <w:rsid w:val="00CE5BE8"/>
    <w:rsid w:val="00CE683D"/>
    <w:rsid w:val="00CF1AAF"/>
    <w:rsid w:val="00CF50FA"/>
    <w:rsid w:val="00D032DA"/>
    <w:rsid w:val="00D37B06"/>
    <w:rsid w:val="00D44EB1"/>
    <w:rsid w:val="00D50117"/>
    <w:rsid w:val="00D55CDE"/>
    <w:rsid w:val="00D57423"/>
    <w:rsid w:val="00D625DF"/>
    <w:rsid w:val="00D65DC5"/>
    <w:rsid w:val="00D80597"/>
    <w:rsid w:val="00D82F6C"/>
    <w:rsid w:val="00D8709E"/>
    <w:rsid w:val="00DC1A15"/>
    <w:rsid w:val="00DC3575"/>
    <w:rsid w:val="00DC7AD8"/>
    <w:rsid w:val="00DE09EB"/>
    <w:rsid w:val="00DE4B94"/>
    <w:rsid w:val="00DF3DDE"/>
    <w:rsid w:val="00E03B32"/>
    <w:rsid w:val="00E1765D"/>
    <w:rsid w:val="00E361B9"/>
    <w:rsid w:val="00E575B4"/>
    <w:rsid w:val="00E61DB9"/>
    <w:rsid w:val="00E736A6"/>
    <w:rsid w:val="00E83D9F"/>
    <w:rsid w:val="00E94A81"/>
    <w:rsid w:val="00ED59A3"/>
    <w:rsid w:val="00EE2776"/>
    <w:rsid w:val="00EF0A72"/>
    <w:rsid w:val="00EF1EB9"/>
    <w:rsid w:val="00F448E3"/>
    <w:rsid w:val="00F450CE"/>
    <w:rsid w:val="00F46A01"/>
    <w:rsid w:val="00F916A4"/>
    <w:rsid w:val="00F945A7"/>
    <w:rsid w:val="00FA038C"/>
    <w:rsid w:val="00FC73E5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4207"/>
    <w:pPr>
      <w:overflowPunct/>
      <w:autoSpaceDE/>
      <w:autoSpaceDN/>
      <w:adjustRightInd/>
      <w:spacing w:line="360" w:lineRule="auto"/>
      <w:ind w:firstLine="73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42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4207"/>
    <w:pPr>
      <w:overflowPunct/>
      <w:autoSpaceDE/>
      <w:autoSpaceDN/>
      <w:adjustRightInd/>
      <w:spacing w:line="360" w:lineRule="auto"/>
      <w:ind w:firstLine="73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642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Колесникова</dc:creator>
  <cp:keywords/>
  <dc:description/>
  <cp:lastModifiedBy>Irina</cp:lastModifiedBy>
  <cp:revision>62</cp:revision>
  <dcterms:created xsi:type="dcterms:W3CDTF">2014-02-19T05:20:00Z</dcterms:created>
  <dcterms:modified xsi:type="dcterms:W3CDTF">2015-02-20T18:25:00Z</dcterms:modified>
</cp:coreProperties>
</file>