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7B" w:rsidRDefault="003E6F87" w:rsidP="002D08B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Развитие связной речи</w:t>
      </w:r>
      <w:r w:rsidR="00846AE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  <w:r w:rsidR="005E1F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детей</w:t>
      </w:r>
      <w:r w:rsidR="00E0227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старшего дошкольного возраста</w:t>
      </w:r>
      <w:r w:rsidR="00846AE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 ОНР</w:t>
      </w:r>
      <w:r w:rsidR="002147F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средствами наглядного моделирования</w:t>
      </w:r>
    </w:p>
    <w:p w:rsidR="0037429C" w:rsidRDefault="0037429C" w:rsidP="002D08B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919DE" w:rsidRPr="006919DE" w:rsidRDefault="006919DE" w:rsidP="006919D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9DE">
        <w:rPr>
          <w:rFonts w:ascii="Times New Roman" w:hAnsi="Times New Roman" w:cs="Times New Roman"/>
          <w:sz w:val="28"/>
          <w:szCs w:val="28"/>
        </w:rPr>
        <w:t>В последнее время в практике детского сада широко используется моделирование как один из уникальных приемов работы по обучению детей связному рассказыванию. Многие авторы дают определение моделированию как замене одних объектов другими - смысловыми, условными обозначениями-заместителями по внешнему виду, функциям, действиям. Моделирование - это воспроизведение характеристик некоторого объекта на другом объекте, специально созданном на их изучении. Моделированием можно назвать исследование какого-либо явления, процесса или систем объектов путём построения и изучения их моделей.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DE">
        <w:rPr>
          <w:rFonts w:ascii="Times New Roman" w:hAnsi="Times New Roman" w:cs="Times New Roman"/>
          <w:sz w:val="28"/>
          <w:szCs w:val="28"/>
        </w:rPr>
        <w:t>Моделирование развивает умение раскрыть тему, основную мысль высказывания. С помощью моделирования дети обучаются построению текста – рассказа из опыта. Моделирование позволяет запомнить содержание, последовательность событий, помогает уловить связи меж</w:t>
      </w:r>
      <w:r w:rsidR="00F3697C">
        <w:rPr>
          <w:rFonts w:ascii="Times New Roman" w:hAnsi="Times New Roman" w:cs="Times New Roman"/>
          <w:sz w:val="28"/>
          <w:szCs w:val="28"/>
        </w:rPr>
        <w:t>ду персонажами, их отношениями</w:t>
      </w:r>
      <w:r w:rsidRPr="006919DE">
        <w:rPr>
          <w:rFonts w:ascii="Times New Roman" w:hAnsi="Times New Roman" w:cs="Times New Roman"/>
          <w:sz w:val="28"/>
          <w:szCs w:val="28"/>
        </w:rPr>
        <w:t>.</w:t>
      </w:r>
    </w:p>
    <w:p w:rsidR="006919DE" w:rsidRPr="00310319" w:rsidRDefault="005D4597" w:rsidP="0031031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0319">
        <w:rPr>
          <w:i/>
        </w:rPr>
        <w:t xml:space="preserve"> </w:t>
      </w:r>
      <w:r w:rsidR="006919DE" w:rsidRPr="00310319">
        <w:rPr>
          <w:rFonts w:ascii="Times New Roman" w:hAnsi="Times New Roman" w:cs="Times New Roman"/>
          <w:b/>
          <w:bCs/>
          <w:i/>
          <w:sz w:val="28"/>
          <w:szCs w:val="28"/>
        </w:rPr>
        <w:t>Этапы работы по обучению детей составлению рассказов с помощью моделирования:</w:t>
      </w:r>
    </w:p>
    <w:p w:rsidR="006919DE" w:rsidRPr="006919DE" w:rsidRDefault="006919DE" w:rsidP="0031031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10319">
        <w:rPr>
          <w:rFonts w:ascii="Times New Roman" w:hAnsi="Times New Roman" w:cs="Times New Roman"/>
          <w:sz w:val="28"/>
          <w:szCs w:val="28"/>
          <w:u w:val="single"/>
        </w:rPr>
        <w:t>На 1 этапе</w:t>
      </w:r>
      <w:r w:rsidRPr="006919DE">
        <w:rPr>
          <w:rFonts w:ascii="Times New Roman" w:hAnsi="Times New Roman" w:cs="Times New Roman"/>
          <w:sz w:val="28"/>
          <w:szCs w:val="28"/>
        </w:rPr>
        <w:t xml:space="preserve"> идёт знакомство с моделированием и составление рассказов по готовой модели. </w:t>
      </w:r>
    </w:p>
    <w:p w:rsidR="006919DE" w:rsidRPr="006919DE" w:rsidRDefault="006919DE" w:rsidP="0031031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10319">
        <w:rPr>
          <w:rFonts w:ascii="Times New Roman" w:hAnsi="Times New Roman" w:cs="Times New Roman"/>
          <w:sz w:val="28"/>
          <w:szCs w:val="28"/>
          <w:u w:val="single"/>
        </w:rPr>
        <w:t>На 2 этапе</w:t>
      </w:r>
      <w:r w:rsidRPr="006919DE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310319">
        <w:rPr>
          <w:rFonts w:ascii="Times New Roman" w:hAnsi="Times New Roman" w:cs="Times New Roman"/>
          <w:sz w:val="28"/>
          <w:szCs w:val="28"/>
        </w:rPr>
        <w:t>ается работа первого этапа</w:t>
      </w:r>
      <w:r w:rsidRPr="006919DE">
        <w:rPr>
          <w:rFonts w:ascii="Times New Roman" w:hAnsi="Times New Roman" w:cs="Times New Roman"/>
          <w:sz w:val="28"/>
          <w:szCs w:val="28"/>
        </w:rPr>
        <w:t xml:space="preserve"> детей составлять собственные модели. </w:t>
      </w:r>
    </w:p>
    <w:p w:rsidR="006919DE" w:rsidRPr="006919DE" w:rsidRDefault="006919DE" w:rsidP="0031031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10319">
        <w:rPr>
          <w:rFonts w:ascii="Times New Roman" w:hAnsi="Times New Roman" w:cs="Times New Roman"/>
          <w:sz w:val="28"/>
          <w:szCs w:val="28"/>
          <w:u w:val="single"/>
        </w:rPr>
        <w:t>На 3 этапе</w:t>
      </w:r>
      <w:r w:rsidRPr="006919DE">
        <w:rPr>
          <w:rFonts w:ascii="Times New Roman" w:hAnsi="Times New Roman" w:cs="Times New Roman"/>
          <w:sz w:val="28"/>
          <w:szCs w:val="28"/>
        </w:rPr>
        <w:t xml:space="preserve"> закрепляются полученные навыки и умения, прибавляется новая задача - составление рассказов без наглядной опоры, перенос её в подсознание, во внутренний план.</w:t>
      </w:r>
      <w:r w:rsidR="00A81B02">
        <w:rPr>
          <w:rFonts w:ascii="Times New Roman" w:hAnsi="Times New Roman" w:cs="Times New Roman"/>
          <w:sz w:val="28"/>
          <w:szCs w:val="28"/>
        </w:rPr>
        <w:t>[5</w:t>
      </w:r>
      <w:r w:rsidR="0037030C" w:rsidRPr="0037030C">
        <w:rPr>
          <w:rFonts w:ascii="Times New Roman" w:hAnsi="Times New Roman" w:cs="Times New Roman"/>
          <w:sz w:val="28"/>
          <w:szCs w:val="28"/>
        </w:rPr>
        <w:t>]</w:t>
      </w:r>
      <w:r w:rsidRPr="00691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DE" w:rsidRDefault="006919DE" w:rsidP="006919D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9DE">
        <w:rPr>
          <w:rFonts w:ascii="Times New Roman" w:hAnsi="Times New Roman" w:cs="Times New Roman"/>
          <w:sz w:val="28"/>
          <w:szCs w:val="28"/>
        </w:rPr>
        <w:t xml:space="preserve">Основная задача при формировании способности к моделированию - расширить и углубить естественные для возраста ребёнка стороны речевого развития. По мере овладения навыком моделирования дети используют вместо развернутой предметной модели </w:t>
      </w:r>
      <w:proofErr w:type="gramStart"/>
      <w:r w:rsidRPr="006919DE">
        <w:rPr>
          <w:rFonts w:ascii="Times New Roman" w:hAnsi="Times New Roman" w:cs="Times New Roman"/>
          <w:sz w:val="28"/>
          <w:szCs w:val="28"/>
        </w:rPr>
        <w:t>обобщенную</w:t>
      </w:r>
      <w:proofErr w:type="gramEnd"/>
      <w:r w:rsidRPr="006919DE">
        <w:rPr>
          <w:rFonts w:ascii="Times New Roman" w:hAnsi="Times New Roman" w:cs="Times New Roman"/>
          <w:sz w:val="28"/>
          <w:szCs w:val="28"/>
        </w:rPr>
        <w:t xml:space="preserve">, содержащую только ключевые моменты. Происходит свертывание модели, переход её </w:t>
      </w:r>
      <w:proofErr w:type="gramStart"/>
      <w:r w:rsidRPr="006919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9DE">
        <w:rPr>
          <w:rFonts w:ascii="Times New Roman" w:hAnsi="Times New Roman" w:cs="Times New Roman"/>
          <w:sz w:val="28"/>
          <w:szCs w:val="28"/>
        </w:rPr>
        <w:t xml:space="preserve"> заместитель. Элементами модели – заместителя являются схематические зарисовки, сделанные детьми по ходу слушания рассказа. Количество элементов модели сначала определяется педагогом, затем, по мере усвоения навыка, самим ребёнком – осуществляется переход от подробного пересказа к краткому</w:t>
      </w:r>
      <w:r w:rsidR="00A81B02">
        <w:rPr>
          <w:rFonts w:ascii="Times New Roman" w:hAnsi="Times New Roman" w:cs="Times New Roman"/>
          <w:sz w:val="28"/>
          <w:szCs w:val="28"/>
        </w:rPr>
        <w:t xml:space="preserve"> пересказу</w:t>
      </w:r>
      <w:r w:rsidRPr="006919DE">
        <w:rPr>
          <w:rFonts w:ascii="Times New Roman" w:hAnsi="Times New Roman" w:cs="Times New Roman"/>
          <w:sz w:val="28"/>
          <w:szCs w:val="28"/>
        </w:rPr>
        <w:t>.</w:t>
      </w:r>
    </w:p>
    <w:p w:rsidR="0043176B" w:rsidRPr="0043176B" w:rsidRDefault="0043176B" w:rsidP="006919D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6B">
        <w:rPr>
          <w:rFonts w:ascii="Times New Roman" w:hAnsi="Times New Roman" w:cs="Times New Roman"/>
          <w:sz w:val="28"/>
          <w:szCs w:val="28"/>
        </w:rPr>
        <w:t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(Т.В. Егорова 1973г; А.Н. Леонтьев 1981 г.). [3]</w:t>
      </w:r>
    </w:p>
    <w:p w:rsidR="00310319" w:rsidRDefault="00310319" w:rsidP="00310319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Мониторинг развития</w:t>
      </w:r>
      <w:r w:rsidRPr="005E1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связной речи и умения использовать разного рода заместители детьми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ОНР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проводилось в МБДОУ «Детский сад №136»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Министерства Чувашии в сентябре 2011 года. В обследовании участвовало 10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заключениями ГПМПК «ОНР,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речевого развития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дизартрическим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компонентом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резидуально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-органическом фоне»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выявления умения </w:t>
      </w:r>
      <w:proofErr w:type="gram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разного ро</w:t>
      </w:r>
      <w:r w:rsidR="0043176B">
        <w:rPr>
          <w:rFonts w:ascii="Times New Roman" w:eastAsia="Times New Roman" w:hAnsi="Times New Roman" w:cs="Times New Roman"/>
          <w:sz w:val="28"/>
          <w:szCs w:val="28"/>
          <w:lang w:eastAsia="ar-SA"/>
        </w:rPr>
        <w:t>да</w:t>
      </w:r>
      <w:proofErr w:type="gramEnd"/>
      <w:r w:rsidR="00431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заместители нами использован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>ы игры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редложенные </w:t>
      </w:r>
      <w:proofErr w:type="spellStart"/>
      <w:r w:rsid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Т.А.Ткач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енко</w:t>
      </w:r>
      <w:proofErr w:type="spellEnd"/>
      <w:r w:rsidRPr="006919DE">
        <w:rPr>
          <w:rFonts w:ascii="Times New Roman" w:eastAsia="Times New Roman" w:hAnsi="Times New Roman" w:cs="Times New Roman"/>
          <w:sz w:val="28"/>
          <w:szCs w:val="28"/>
          <w:lang w:eastAsia="ar-SA"/>
        </w:rPr>
        <w:t>[</w:t>
      </w:r>
      <w:r w:rsidR="00A81B0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919DE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для исследования связной речи была использована мет</w:t>
      </w:r>
      <w:r w:rsid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="00A81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ика, предложенная </w:t>
      </w:r>
      <w:proofErr w:type="spellStart"/>
      <w:r w:rsidR="00A81B02">
        <w:rPr>
          <w:rFonts w:ascii="Times New Roman" w:eastAsia="Times New Roman" w:hAnsi="Times New Roman" w:cs="Times New Roman"/>
          <w:sz w:val="28"/>
          <w:szCs w:val="28"/>
          <w:lang w:eastAsia="ar-SA"/>
        </w:rPr>
        <w:t>В.П.Глуховым</w:t>
      </w:r>
      <w:proofErr w:type="spellEnd"/>
      <w:r w:rsidRPr="006919DE">
        <w:rPr>
          <w:rFonts w:ascii="Times New Roman" w:eastAsia="Times New Roman" w:hAnsi="Times New Roman" w:cs="Times New Roman"/>
          <w:sz w:val="28"/>
          <w:szCs w:val="28"/>
          <w:lang w:eastAsia="ar-SA"/>
        </w:rPr>
        <w:t>[</w:t>
      </w:r>
      <w:r w:rsidR="00A81B0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919DE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1107" w:rsidRPr="00595843" w:rsidRDefault="005B1107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703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 обследования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определение уровня развития связной речи и  способности к наглядному замещению у дошкольников с ОНР.</w:t>
      </w:r>
    </w:p>
    <w:p w:rsidR="005B1107" w:rsidRPr="0037030C" w:rsidRDefault="005B1107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703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Задачи:</w:t>
      </w:r>
    </w:p>
    <w:p w:rsidR="005B1107" w:rsidRPr="00595843" w:rsidRDefault="005B1107" w:rsidP="002D08B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 и модификация методики исследования связной речи и  способности к замещению, наглядному моделированию у детей с ОНР.</w:t>
      </w:r>
    </w:p>
    <w:p w:rsidR="005B1107" w:rsidRPr="00595843" w:rsidRDefault="005B1107" w:rsidP="002D08B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Выявление уровня </w:t>
      </w:r>
      <w:proofErr w:type="spell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замещению и наглядному моделированию у детей с ОНР.</w:t>
      </w:r>
    </w:p>
    <w:p w:rsidR="005B1107" w:rsidRPr="00595843" w:rsidRDefault="005B1107" w:rsidP="002D08B1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возможностей построения связного высказывания с опорой и без опоры на наглядность.</w:t>
      </w:r>
    </w:p>
    <w:p w:rsidR="005B1107" w:rsidRPr="00595843" w:rsidRDefault="005B1107" w:rsidP="002D08B1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Количественная и качественная обработка результатов, полученных в  ходе эксперимента.</w:t>
      </w:r>
    </w:p>
    <w:p w:rsidR="005B1107" w:rsidRPr="00595843" w:rsidRDefault="005B1107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игровых упражнений мы выявили, что детям трудно выполнять задания на замещение и наглядное моделирование. Дошкольникам трудно соотносить реальные предметы и их символы, они не могут выделить основные качества заместителя – образность, краткость, обобщенность.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Полученные данные позволили выявить уровень развития связной речи детей дошкольного возраста с ОНР посредством наглядного моделирования. Уровень успешности развития связной речи был выведен путем суммирования баллов за каждое задание.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Сопоставляя процентное соотношение старших дошкольников с общим недоразвитием речи по уровням успешности выполнения заданий методик, м</w:t>
      </w:r>
      <w:r w:rsidR="0037030C">
        <w:rPr>
          <w:rFonts w:ascii="Times New Roman" w:eastAsia="Times New Roman" w:hAnsi="Times New Roman" w:cs="Times New Roman"/>
          <w:sz w:val="28"/>
          <w:szCs w:val="28"/>
          <w:lang w:eastAsia="ar-SA"/>
        </w:rPr>
        <w:t>ожно сделать вывод, что достаточного (высокого)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уровня успешности не удалось достигнуть ни одн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ому дошкольнику, удовлетворительно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(среднего)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уровня достигли 50% обследованных детей,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проблемного (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низкого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50% дошкольников.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Качественный анализ полученных экспериментальных данных показал, что дети с ОНР </w:t>
      </w:r>
      <w:r w:rsidRPr="0059584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уровня мало используют связную фразовую речь в процессе игровой деятельности, испытывают трудности в составлении развернутых синтаксических конструкций. Для самостоятельных монологических высказываний детей с ОНР характерны употребление преимущественно коротких фраз, ошибки в построении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развернутых предложений, нарушения смысловой организации высказываний, отсутствие связи между элементами сообщения.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Исследования показывают ограниченность словарного запаса у детей с ОНР, многократное использование одинаково звучащих слов с различными значениями делает речь детей бедной и стереотипной.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 понимая логическую взаимосвязь событий, дети ограничиваются лишь перечислением действий, предметов и их частей.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у детей дошкольного возраста с ОНР отмечаются значительные отставания в формировании связной монологической речи по сравнению с нормально развивающимися детьми и трудности в замещении и наглядном моделировании. Это указывает на необходимость целенаправленной коррекционной работы по развитию связной речи у дошкольников с системной речевой патологией и способности к замещению и наглядному моделированию, а также работы по развитию умственных способностей у дошкольников с системной речевой патологией.</w:t>
      </w:r>
    </w:p>
    <w:p w:rsidR="00693AAF" w:rsidRPr="00BE0919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оведенная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  по изучению состояния связной речи и способности к замещению и наглядному моделированию показала, что у детей с ОНР связная речь сформирована недостаточно. Исследования показали ограниченность словарного запаса, особенно по таким лексико-понятийным разрядам, как названия деталей предметов, их качественные характеристики. Правильно понимая логическую связь событий, дети ограничиваются лишь перечислением действий. При пересказе дети ошибаются в передаче логической последовательности событий, пропускают отдельные звенья, «теряют» действующих лиц. Рассказ-описание для детей с ОНР </w:t>
      </w:r>
      <w:proofErr w:type="gram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 доступен</w:t>
      </w:r>
      <w:proofErr w:type="gramEnd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обычно он подменяется отдельным перечислением предметов и их частей. 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Конечный анализ результатов по следам коррекционно-образовательной работы был проведен в марте 2012 года. В эксперименте участвовали дети контрольной и экспериментальной групп.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Осуществив всю намеченную работу, и мы, и родители, ощутили значительную динамику в развитии связной речи и умения использовать разного рода заместители у детей. Для того чтобы убедиться, что выбранная работа действительно эффективна и результативна, мы провели контрольное обследование.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 проводилось по методикам, идентичным методикам констатирующего эксперимента.</w:t>
      </w:r>
    </w:p>
    <w:p w:rsidR="00693AAF" w:rsidRPr="00595843" w:rsidRDefault="00693AAF" w:rsidP="00370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Анализ результатов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формирующего эксперимента по исследованию связной речи и способности к замещению, наглядному моделированию старших дошкольников с ОНР </w:t>
      </w:r>
      <w:r w:rsidRPr="005958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экспериментальной группы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показал, что у них произошла </w:t>
      </w:r>
      <w:r w:rsidRPr="0059584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положительная динамика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Улучшились следующие показатели: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предложений по картине – на 30%,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предложений по трем картинкам – на 40%,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пересказ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сказки – на 20%,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рассказа по серии картин – на 45%,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описательного рассказа – на 15%,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137E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игре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«Найдем спрятанные слова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» - на 40%,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137E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игре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«Предмет и имя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</w:t>
      </w:r>
      <w:proofErr w:type="gram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50%.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Сравнительные результаты исследования связной речи дошкольников </w:t>
      </w:r>
      <w:r w:rsidRPr="005958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контрольной группы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конце коррекционного обучения </w:t>
      </w:r>
      <w:r w:rsidRPr="0059584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дали не столь успешные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Например: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составление предложений по картине – на 20%,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составление предложений по трем картинкам – на 20%, пересказ сказки –  на 25%,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рассказа по серии картин – на 15%,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описательного рассказа – на 5%,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137E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игре</w:t>
      </w:r>
      <w:r w:rsidR="004B5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>айдем спрятанные слова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» - на 15%,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137E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игре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«Предмет и имя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</w:t>
      </w:r>
      <w:proofErr w:type="gram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25%.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коррекционно-образовательной работы были получены следующие данные: в экспериментальной группе значительно улучшилось качество пересказов детей и способности к замещению и наглядному моделированию.</w:t>
      </w:r>
      <w:r w:rsidR="00B17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Например, при пересказе детей с опорой на наглядность (карти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нки) детей с проблемным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овнем  нет, количество детей с удовлетворительны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 увеличилось до 40% (2 детей), а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детей с достаточным уровнем увеличилось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60% (3 детей).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Изменились результаты и в заданиях на замещение и наглядное мо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делирование. Вот в игре «Найдем спрятанные слова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детей с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минимальным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(низким)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уровнем нет, процент улучшения составляет 20% (1 ребенок), детей с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проблемным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уровнем тоже нет, процент улучшения – 80% (4 детей), а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удовлетворительный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уровень увеличился на 60% (3 детей), с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достаточным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уровнем выросло до 40% (2 детей).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Количественные изменения произо</w:t>
      </w:r>
      <w:r w:rsidR="008314B8">
        <w:rPr>
          <w:rFonts w:ascii="Times New Roman" w:eastAsia="Times New Roman" w:hAnsi="Times New Roman" w:cs="Times New Roman"/>
          <w:sz w:val="28"/>
          <w:szCs w:val="28"/>
          <w:lang w:eastAsia="ar-SA"/>
        </w:rPr>
        <w:t>шли и в игре «Предмет и имя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Детей с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минимальным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проблемным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уровнями в контрольном эксперименте нет, количество детей </w:t>
      </w:r>
      <w:proofErr w:type="gram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удовлетворительным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уровнем увеличилось до 80% (4 детей), с </w:t>
      </w:r>
      <w:r w:rsidR="00BB2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достаточным </w:t>
      </w: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уровнем -  на 20% (1 ребенок).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Средний стартовый процент успешности при проведении констатирующего среза в экспериментальной и контрольной группах составил – 52%.</w:t>
      </w:r>
      <w:proofErr w:type="gramEnd"/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Среднегрупповой</w:t>
      </w:r>
      <w:proofErr w:type="spellEnd"/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 успешности в конце учебного года, после осуществления коррекционно-педагогического воздействия в ходе коррекционно-образовательной работы, в экспериментальной группе составил 84%, а в контрольной – 68%.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эффективность проведенных коррекционных мероприятий в экспериментальной группе составила  32%, а в контрольной –    16%, что в два раза ниже, чем в экспериментальной группе.</w:t>
      </w:r>
    </w:p>
    <w:p w:rsidR="00693AAF" w:rsidRDefault="00693AAF" w:rsidP="0031031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Проведенная коррекционная работа по развитию связной речи средствами наглядного моделирования была эффективной.</w:t>
      </w:r>
      <w:r w:rsidR="00310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0319" w:rsidRPr="00310319">
        <w:rPr>
          <w:rFonts w:ascii="Times New Roman" w:hAnsi="Times New Roman" w:cs="Times New Roman"/>
          <w:sz w:val="28"/>
          <w:szCs w:val="28"/>
        </w:rPr>
        <w:t>Метод моделирования при систематизации даёт ощутимые положительные результаты:  положительно влияет на развитие умения рассказывать, обо</w:t>
      </w:r>
      <w:r w:rsidR="00310319">
        <w:rPr>
          <w:rFonts w:ascii="Times New Roman" w:hAnsi="Times New Roman" w:cs="Times New Roman"/>
          <w:sz w:val="28"/>
          <w:szCs w:val="28"/>
        </w:rPr>
        <w:t xml:space="preserve">гащает словарный запас ребёнка; </w:t>
      </w:r>
      <w:r w:rsidR="00310319" w:rsidRPr="00310319">
        <w:rPr>
          <w:rFonts w:ascii="Times New Roman" w:hAnsi="Times New Roman" w:cs="Times New Roman"/>
          <w:sz w:val="28"/>
          <w:szCs w:val="28"/>
        </w:rPr>
        <w:t xml:space="preserve">улучшает понимание ребёнком </w:t>
      </w:r>
      <w:r w:rsidR="00310319" w:rsidRPr="00310319">
        <w:rPr>
          <w:rFonts w:ascii="Times New Roman" w:hAnsi="Times New Roman" w:cs="Times New Roman"/>
          <w:sz w:val="28"/>
          <w:szCs w:val="28"/>
        </w:rPr>
        <w:lastRenderedPageBreak/>
        <w:t>структуры и взаимосвязи составных частей объекта, явления</w:t>
      </w:r>
      <w:r w:rsidR="00310319">
        <w:rPr>
          <w:rFonts w:ascii="Times New Roman" w:hAnsi="Times New Roman" w:cs="Times New Roman"/>
          <w:sz w:val="28"/>
          <w:szCs w:val="28"/>
        </w:rPr>
        <w:t xml:space="preserve"> (в ознакомлении с окружающим); </w:t>
      </w:r>
      <w:r w:rsidR="00310319" w:rsidRPr="00310319">
        <w:rPr>
          <w:rFonts w:ascii="Times New Roman" w:hAnsi="Times New Roman" w:cs="Times New Roman"/>
          <w:sz w:val="28"/>
          <w:szCs w:val="28"/>
        </w:rPr>
        <w:t>повышает уровень воображения, наблюдательность ребёнка, даёт ему возможность заметить особенност</w:t>
      </w:r>
      <w:r w:rsidR="00310319">
        <w:rPr>
          <w:rFonts w:ascii="Times New Roman" w:hAnsi="Times New Roman" w:cs="Times New Roman"/>
          <w:sz w:val="28"/>
          <w:szCs w:val="28"/>
        </w:rPr>
        <w:t xml:space="preserve">и персонажей и окружающего мира; </w:t>
      </w:r>
      <w:r w:rsidR="00310319" w:rsidRPr="00310319">
        <w:rPr>
          <w:rFonts w:ascii="Times New Roman" w:hAnsi="Times New Roman" w:cs="Times New Roman"/>
          <w:sz w:val="28"/>
          <w:szCs w:val="28"/>
        </w:rPr>
        <w:t xml:space="preserve">формирует цельное представление. </w:t>
      </w:r>
    </w:p>
    <w:p w:rsidR="00310319" w:rsidRPr="00310319" w:rsidRDefault="00310319" w:rsidP="00310319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319">
        <w:rPr>
          <w:rFonts w:ascii="Times New Roman" w:hAnsi="Times New Roman" w:cs="Times New Roman"/>
          <w:sz w:val="28"/>
          <w:szCs w:val="28"/>
        </w:rPr>
        <w:t xml:space="preserve">В ходе изучения метода моделирования </w:t>
      </w:r>
      <w:r w:rsidRPr="00310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 формирования связной речи у дошкольников с общим недоразвитием речи </w:t>
      </w:r>
      <w:r w:rsidRPr="00310319">
        <w:rPr>
          <w:rFonts w:ascii="Times New Roman" w:hAnsi="Times New Roman" w:cs="Times New Roman"/>
          <w:sz w:val="28"/>
          <w:szCs w:val="28"/>
        </w:rPr>
        <w:t xml:space="preserve">выявлено, что все формы моделирования активизируют познавательную деятельность детей </w:t>
      </w:r>
      <w:r w:rsidRPr="00310319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системной речевой патологией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анализа результатов коррекционно-образовательной работы можно сделать вывод, что наглядное моделирование действительно является эффективным методом в формировании связной речи у старших дошкольников с системной речевой патологией, что и является подтверждением выдвинутой в начале исследования гипотезы.</w:t>
      </w:r>
    </w:p>
    <w:p w:rsidR="00693AAF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93AAF" w:rsidRPr="00595843" w:rsidRDefault="00693AAF" w:rsidP="002D08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93AAF" w:rsidRPr="00CF23B5" w:rsidRDefault="00693AAF" w:rsidP="00CF23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23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ИСПОЛЬЗОВАННЫХ ИСТОЧНИКОВ И</w:t>
      </w:r>
      <w:r w:rsidR="00CF23B5" w:rsidRPr="00CF23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F23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ЛИТЕРАТУРЫ</w:t>
      </w:r>
    </w:p>
    <w:p w:rsidR="00693AAF" w:rsidRDefault="00D70523" w:rsidP="00CD7CA0">
      <w:pPr>
        <w:pStyle w:val="ab"/>
        <w:numPr>
          <w:ilvl w:val="0"/>
          <w:numId w:val="3"/>
        </w:numPr>
        <w:tabs>
          <w:tab w:val="num" w:pos="14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Воробьева В.К. Методика развития связной речи у детей с системным недоразвитием речи: учеб</w:t>
      </w:r>
      <w:proofErr w:type="gramStart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особие / В.К. Воробьева. — М.: ACT: </w:t>
      </w:r>
      <w:proofErr w:type="spellStart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Астрель</w:t>
      </w:r>
      <w:proofErr w:type="spellEnd"/>
      <w:proofErr w:type="gramStart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Транзиткнига</w:t>
      </w:r>
      <w:proofErr w:type="spellEnd"/>
      <w:r w:rsidRPr="00CD7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2009. (Высшая школа). </w:t>
      </w:r>
    </w:p>
    <w:p w:rsidR="00A81B02" w:rsidRPr="00A81B02" w:rsidRDefault="00A81B02" w:rsidP="00A81B02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1B02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Глухов В.П. Формирование связной речи детей дошкольного возраста с общим недоразвитием речи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-</w:t>
      </w:r>
      <w:r w:rsidRPr="00A81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2-е изд.</w:t>
      </w:r>
      <w:r w:rsidR="00E0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0137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испр</w:t>
      </w:r>
      <w:proofErr w:type="spellEnd"/>
      <w:r w:rsidR="00E0137E">
        <w:rPr>
          <w:rFonts w:ascii="Times New Roman" w:eastAsia="Times New Roman" w:hAnsi="Times New Roman" w:cs="Times New Roman"/>
          <w:sz w:val="28"/>
          <w:szCs w:val="28"/>
          <w:lang w:eastAsia="ar-SA"/>
        </w:rPr>
        <w:t>. и доп. - М.: АРКТИ, 2004</w:t>
      </w:r>
      <w:r w:rsidRPr="00A81B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7CA0" w:rsidRPr="00F3697C" w:rsidRDefault="00CD7CA0" w:rsidP="00F3697C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Давьщова</w:t>
      </w:r>
      <w:proofErr w:type="spellEnd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Т.Г. </w:t>
      </w:r>
      <w:proofErr w:type="gramStart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Ввозная</w:t>
      </w:r>
      <w:proofErr w:type="gramEnd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В.М. Использование опорных схем в работе с детьми. // Справочник старшего воспитателя дошкольного учреждения № 1, 2008.</w:t>
      </w:r>
    </w:p>
    <w:p w:rsidR="00CD7CA0" w:rsidRPr="00F3697C" w:rsidRDefault="00CD7CA0" w:rsidP="00F3697C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Коррекционно-педагогическая работа в дошкольных учреждениях для детей с нарушениями речи. / Под ред. Ю.Ф. Гаркуши. – М., 2007.</w:t>
      </w:r>
    </w:p>
    <w:p w:rsidR="00CD7CA0" w:rsidRPr="00F3697C" w:rsidRDefault="00CD7CA0" w:rsidP="00F3697C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Кудрова</w:t>
      </w:r>
      <w:proofErr w:type="spellEnd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Т.И. Моделирование в обучении грамоте дошкольников с недоразвитием речи. // Логопед в детском саду 2007 № 4 с. 51-54.</w:t>
      </w:r>
    </w:p>
    <w:p w:rsidR="00CD7CA0" w:rsidRPr="00F3697C" w:rsidRDefault="00CD7CA0" w:rsidP="00F3697C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Омельченко Л.В. Использование приемов мнемотехники в развитии связной речи. // Логопед 2008, № 4, с. 102-115.</w:t>
      </w:r>
    </w:p>
    <w:p w:rsidR="00CD7CA0" w:rsidRPr="00F3697C" w:rsidRDefault="00CD7CA0" w:rsidP="00F3697C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Преодоление общего недоразвития речи у дошкольников. / Под ред. Т.В. </w:t>
      </w:r>
      <w:proofErr w:type="spellStart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Волосовец</w:t>
      </w:r>
      <w:proofErr w:type="spellEnd"/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2007.</w:t>
      </w:r>
    </w:p>
    <w:p w:rsidR="00CD7CA0" w:rsidRPr="00F3697C" w:rsidRDefault="00CD7CA0" w:rsidP="00F3697C">
      <w:pPr>
        <w:pStyle w:val="ab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ar-SA"/>
        </w:rPr>
        <w:t>Ткаченко Т.А. Формирование и развитие связной речи у дошкольника 4-6 лет. - М.: Ювента,2007.</w:t>
      </w:r>
    </w:p>
    <w:p w:rsidR="00693AAF" w:rsidRDefault="00693AAF" w:rsidP="002D08B1">
      <w:pPr>
        <w:spacing w:after="0" w:line="240" w:lineRule="auto"/>
        <w:ind w:firstLine="709"/>
      </w:pPr>
    </w:p>
    <w:p w:rsidR="00D70523" w:rsidRPr="00F05835" w:rsidRDefault="00D70523" w:rsidP="002D08B1">
      <w:pPr>
        <w:spacing w:after="0" w:line="240" w:lineRule="auto"/>
        <w:ind w:firstLine="709"/>
        <w:rPr>
          <w:sz w:val="24"/>
          <w:szCs w:val="24"/>
        </w:rPr>
      </w:pPr>
    </w:p>
    <w:sectPr w:rsidR="00D70523" w:rsidRPr="00F05835" w:rsidSect="002D08B1">
      <w:footerReference w:type="even" r:id="rId9"/>
      <w:footerReference w:type="default" r:id="rId10"/>
      <w:pgSz w:w="11905" w:h="16837"/>
      <w:pgMar w:top="1418" w:right="1418" w:bottom="1418" w:left="1418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DA" w:rsidRDefault="004E23DA" w:rsidP="00693AAF">
      <w:pPr>
        <w:spacing w:after="0" w:line="240" w:lineRule="auto"/>
      </w:pPr>
      <w:r>
        <w:separator/>
      </w:r>
    </w:p>
  </w:endnote>
  <w:endnote w:type="continuationSeparator" w:id="0">
    <w:p w:rsidR="004E23DA" w:rsidRDefault="004E23DA" w:rsidP="0069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AF" w:rsidRDefault="00693AAF" w:rsidP="009F52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AAF" w:rsidRDefault="00693AAF" w:rsidP="009F52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AF" w:rsidRDefault="00693AAF" w:rsidP="009F523A">
    <w:pPr>
      <w:pStyle w:val="a5"/>
      <w:framePr w:wrap="around" w:vAnchor="text" w:hAnchor="margin" w:xAlign="right" w:y="1"/>
      <w:rPr>
        <w:rStyle w:val="a7"/>
      </w:rPr>
    </w:pPr>
  </w:p>
  <w:p w:rsidR="00693AAF" w:rsidRDefault="00693AAF" w:rsidP="009F52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DA" w:rsidRDefault="004E23DA" w:rsidP="00693AAF">
      <w:pPr>
        <w:spacing w:after="0" w:line="240" w:lineRule="auto"/>
      </w:pPr>
      <w:r>
        <w:separator/>
      </w:r>
    </w:p>
  </w:footnote>
  <w:footnote w:type="continuationSeparator" w:id="0">
    <w:p w:rsidR="004E23DA" w:rsidRDefault="004E23DA" w:rsidP="0069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846829F0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1">
    <w:nsid w:val="381300D9"/>
    <w:multiLevelType w:val="hybridMultilevel"/>
    <w:tmpl w:val="711C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E3E9F"/>
    <w:multiLevelType w:val="hybridMultilevel"/>
    <w:tmpl w:val="2178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BA"/>
    <w:rsid w:val="001313B3"/>
    <w:rsid w:val="002147F8"/>
    <w:rsid w:val="002D08B1"/>
    <w:rsid w:val="00310319"/>
    <w:rsid w:val="00324C78"/>
    <w:rsid w:val="0037030C"/>
    <w:rsid w:val="0037429C"/>
    <w:rsid w:val="003E6F87"/>
    <w:rsid w:val="0043176B"/>
    <w:rsid w:val="004970BA"/>
    <w:rsid w:val="004A051A"/>
    <w:rsid w:val="004B5B14"/>
    <w:rsid w:val="004E23DA"/>
    <w:rsid w:val="00587DCC"/>
    <w:rsid w:val="005B1107"/>
    <w:rsid w:val="005D4597"/>
    <w:rsid w:val="005E1FBE"/>
    <w:rsid w:val="006919DE"/>
    <w:rsid w:val="00693AAF"/>
    <w:rsid w:val="0074413D"/>
    <w:rsid w:val="007862F8"/>
    <w:rsid w:val="008314B8"/>
    <w:rsid w:val="00846AE6"/>
    <w:rsid w:val="008D33D5"/>
    <w:rsid w:val="008E65D9"/>
    <w:rsid w:val="009504A2"/>
    <w:rsid w:val="00957F38"/>
    <w:rsid w:val="009E6152"/>
    <w:rsid w:val="00A81B02"/>
    <w:rsid w:val="00AC1056"/>
    <w:rsid w:val="00AD653D"/>
    <w:rsid w:val="00B1777A"/>
    <w:rsid w:val="00B44829"/>
    <w:rsid w:val="00B707ED"/>
    <w:rsid w:val="00B757A3"/>
    <w:rsid w:val="00BB2612"/>
    <w:rsid w:val="00CD7CA0"/>
    <w:rsid w:val="00CE61BA"/>
    <w:rsid w:val="00CF23B5"/>
    <w:rsid w:val="00D70523"/>
    <w:rsid w:val="00E0137E"/>
    <w:rsid w:val="00E0227B"/>
    <w:rsid w:val="00F05835"/>
    <w:rsid w:val="00F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3A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3A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AAF"/>
  </w:style>
  <w:style w:type="character" w:styleId="a7">
    <w:name w:val="page number"/>
    <w:basedOn w:val="a0"/>
    <w:rsid w:val="00693AAF"/>
  </w:style>
  <w:style w:type="character" w:styleId="a8">
    <w:name w:val="footnote reference"/>
    <w:rsid w:val="00693A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F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3B5"/>
  </w:style>
  <w:style w:type="paragraph" w:customStyle="1" w:styleId="Default">
    <w:name w:val="Default"/>
    <w:rsid w:val="005D4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2">
    <w:name w:val="c2"/>
    <w:basedOn w:val="a0"/>
    <w:rsid w:val="00324C78"/>
  </w:style>
  <w:style w:type="character" w:customStyle="1" w:styleId="c0">
    <w:name w:val="c0"/>
    <w:basedOn w:val="a0"/>
    <w:rsid w:val="00B707ED"/>
  </w:style>
  <w:style w:type="paragraph" w:styleId="ab">
    <w:name w:val="List Paragraph"/>
    <w:basedOn w:val="a"/>
    <w:uiPriority w:val="34"/>
    <w:qFormat/>
    <w:rsid w:val="00D7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3A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3A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AAF"/>
  </w:style>
  <w:style w:type="character" w:styleId="a7">
    <w:name w:val="page number"/>
    <w:basedOn w:val="a0"/>
    <w:rsid w:val="00693AAF"/>
  </w:style>
  <w:style w:type="character" w:styleId="a8">
    <w:name w:val="footnote reference"/>
    <w:rsid w:val="00693A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F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3B5"/>
  </w:style>
  <w:style w:type="paragraph" w:customStyle="1" w:styleId="Default">
    <w:name w:val="Default"/>
    <w:rsid w:val="005D4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2">
    <w:name w:val="c2"/>
    <w:basedOn w:val="a0"/>
    <w:rsid w:val="00324C78"/>
  </w:style>
  <w:style w:type="character" w:customStyle="1" w:styleId="c0">
    <w:name w:val="c0"/>
    <w:basedOn w:val="a0"/>
    <w:rsid w:val="00B707ED"/>
  </w:style>
  <w:style w:type="paragraph" w:styleId="ab">
    <w:name w:val="List Paragraph"/>
    <w:basedOn w:val="a"/>
    <w:uiPriority w:val="34"/>
    <w:qFormat/>
    <w:rsid w:val="00D7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A146-B181-4017-B1BF-454DBFDC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2013-02-18T10:17:00Z</dcterms:created>
  <dcterms:modified xsi:type="dcterms:W3CDTF">2013-04-17T09:12:00Z</dcterms:modified>
</cp:coreProperties>
</file>