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4" w:rsidRDefault="00A109F4" w:rsidP="00A109F4">
      <w:r>
        <w:t xml:space="preserve">Использование ИКТ в логопедической работе </w:t>
      </w:r>
    </w:p>
    <w:p w:rsidR="00A109F4" w:rsidRDefault="00A109F4" w:rsidP="00A109F4">
      <w:r>
        <w:t>Компьютер активно входит в нашу жизнь, становясь необходимым и важным атрибутом не только жизнедеятельности взрослых, но и средством обучения детей.</w:t>
      </w:r>
    </w:p>
    <w:p w:rsidR="00A109F4" w:rsidRDefault="00A109F4" w:rsidP="00A109F4">
      <w:r>
        <w:t>Использование современных компьютеров в работе с детьми дошкольного возраста обусловлено необходимостью значительных перемен в системе дошкольного образования.</w:t>
      </w:r>
    </w:p>
    <w:p w:rsidR="00A109F4" w:rsidRDefault="00A109F4" w:rsidP="00A109F4">
      <w:r>
        <w:t xml:space="preserve">Успех этих перемен связан с обновлением научной, методической и материальной базы дошкольного учреждения. Одним из важных условий обновления является использование новых информационных технологий. </w:t>
      </w:r>
    </w:p>
    <w:p w:rsidR="00A109F4" w:rsidRDefault="00A109F4" w:rsidP="00A109F4">
      <w:r>
        <w:t>Они являются дополнительной мотивацией обучения и развития детей, так как каждый ребёнок мечтает прикоснуться к компьютеру. Занятия в детском саду должны быть эмоциональными, яркими, с привлечением большого иллюстративного материала, с использованием звуковых записей и видеозаписей. Всё это может обеспечить компьютерная техника с её мультимедийными возможностями.</w:t>
      </w:r>
    </w:p>
    <w:p w:rsidR="00A109F4" w:rsidRDefault="00A109F4" w:rsidP="00A109F4">
      <w:r>
        <w:t>По сравнению с традиционными формами воспитания и обучения дошкольников компьютер обладает рядом преимуществ:</w:t>
      </w:r>
    </w:p>
    <w:p w:rsidR="00A109F4" w:rsidRDefault="00A109F4" w:rsidP="00A109F4">
      <w:r>
        <w:t>- предъявление информации на экране компьютера в игровой форме вызывает у детей огромный интерес к деятельности;</w:t>
      </w:r>
    </w:p>
    <w:p w:rsidR="00A109F4" w:rsidRDefault="00A109F4" w:rsidP="00A109F4">
      <w:r>
        <w:t xml:space="preserve">- компьютер несёт в себе образный тип информации, понятный детям, которые пока в совершенстве не владеют техникой чтения и письма; </w:t>
      </w:r>
    </w:p>
    <w:p w:rsidR="00A109F4" w:rsidRDefault="00A109F4" w:rsidP="00A109F4">
      <w:r>
        <w:t xml:space="preserve">- движения, звук, мультипликация надолго привлекают внимание ребенка; </w:t>
      </w:r>
    </w:p>
    <w:p w:rsidR="00A109F4" w:rsidRDefault="00A109F4" w:rsidP="00A109F4">
      <w:r>
        <w:t>- компьютер является отличным средством для решения задач обучения;</w:t>
      </w:r>
    </w:p>
    <w:p w:rsidR="00A109F4" w:rsidRDefault="00A109F4" w:rsidP="00A109F4">
      <w:r>
        <w:t xml:space="preserve">- постановка проблемных задач, поощрение ребенка при их правильном решении самим компьютером, является стимулом познавательной активности детей; </w:t>
      </w:r>
    </w:p>
    <w:p w:rsidR="00A109F4" w:rsidRDefault="00A109F4" w:rsidP="00A109F4">
      <w:r>
        <w:t xml:space="preserve">- компьютер предоставляет возможность реализации индивидуального подхода в работе с детьми дошкольного возраста. В процессе деятельности каждый ребенок выполняет задания своего уровня сложности и в своем темпе; </w:t>
      </w:r>
    </w:p>
    <w:p w:rsidR="00A109F4" w:rsidRDefault="00A109F4" w:rsidP="00A109F4">
      <w:r>
        <w:t>- компьютер очень «терпелив» во взаимоотношениях с ребенком, никогда не ругает его за ошибки, а ждет, пока он сам исправит недочеты, что создает в процессе обучения необходимую «ситуацию успеха».</w:t>
      </w:r>
    </w:p>
    <w:p w:rsidR="00A109F4" w:rsidRDefault="00A109F4" w:rsidP="00A109F4">
      <w:r>
        <w:t>Использование большого и разнообразного спектра заданий способствует расширению кругозора дошкольников, развитию их познавательных процессов.</w:t>
      </w:r>
    </w:p>
    <w:p w:rsidR="00A109F4" w:rsidRDefault="00A109F4" w:rsidP="00A109F4">
      <w:r>
        <w:t>Но вместе с тем необходимо помнить, что компьютер не заменит эмоционального человеческого общения так необходимого в дошкольном возрасте. Он только дополняет воспитателя, а не заменяет его.</w:t>
      </w:r>
    </w:p>
    <w:p w:rsidR="00A109F4" w:rsidRDefault="00A109F4" w:rsidP="00A109F4">
      <w:r>
        <w:t>КОРРЕКЦИОННАЯ  РАБОТА С ИСПОЛЬЗОВАНИЕМ ИКТ.</w:t>
      </w:r>
    </w:p>
    <w:p w:rsidR="00A109F4" w:rsidRDefault="00A109F4" w:rsidP="00A109F4">
      <w:r>
        <w:lastRenderedPageBreak/>
        <w:t>1.</w:t>
      </w:r>
      <w:r>
        <w:tab/>
        <w:t>Развитие связной реч</w:t>
      </w:r>
      <w:proofErr w:type="gramStart"/>
      <w:r>
        <w:t>и–</w:t>
      </w:r>
      <w:proofErr w:type="gramEnd"/>
      <w:r>
        <w:t xml:space="preserve"> пересказ (составление) текста с опорой на серию сюжетных картинок. </w:t>
      </w:r>
    </w:p>
    <w:p w:rsidR="00A109F4" w:rsidRDefault="00A109F4" w:rsidP="00A109F4">
      <w:r>
        <w:t>2.</w:t>
      </w:r>
      <w:r>
        <w:tab/>
        <w:t xml:space="preserve">  Обучение грамот</w:t>
      </w:r>
      <w:proofErr w:type="gramStart"/>
      <w:r>
        <w:t>е–</w:t>
      </w:r>
      <w:proofErr w:type="gramEnd"/>
      <w:r>
        <w:t xml:space="preserve"> формирование навыков фонематического анализа.</w:t>
      </w:r>
    </w:p>
    <w:p w:rsidR="00A109F4" w:rsidRDefault="00A109F4" w:rsidP="00A109F4">
      <w:r>
        <w:t>3.</w:t>
      </w:r>
      <w:r>
        <w:tab/>
        <w:t xml:space="preserve"> Формирование зрительно-пространственных отношений.</w:t>
      </w:r>
    </w:p>
    <w:p w:rsidR="00A109F4" w:rsidRDefault="00A109F4" w:rsidP="00A109F4">
      <w:r>
        <w:t>4.</w:t>
      </w:r>
      <w:r>
        <w:tab/>
        <w:t xml:space="preserve"> Работа над звукопроизношением – артикуляционная гимнастика, автоматизация звуков, дифференциация звуков и букв.</w:t>
      </w:r>
    </w:p>
    <w:p w:rsidR="00A109F4" w:rsidRDefault="00A109F4" w:rsidP="00A109F4">
      <w:r>
        <w:t>5.</w:t>
      </w:r>
      <w:r>
        <w:tab/>
        <w:t xml:space="preserve">Формирование лексико-грамматических категорий – словообразование, словоизменение. </w:t>
      </w:r>
    </w:p>
    <w:p w:rsidR="00A109F4" w:rsidRDefault="00A109F4" w:rsidP="00A109F4">
      <w:r>
        <w:t>6.</w:t>
      </w:r>
      <w:r>
        <w:tab/>
        <w:t>Коррекционно-оздоровительное направление – игры на развитие общей, мелкой моторики рук.</w:t>
      </w:r>
    </w:p>
    <w:p w:rsidR="00A109F4" w:rsidRDefault="00A109F4" w:rsidP="00A109F4">
      <w:r>
        <w:t xml:space="preserve"> Для формирования мотивации к речевой деятельности считаю эффективным использование метода наглядного моделирования. Применение пространственных моделей (схем) в обучении детей младшего школьного возраста учит ребенка анализировать отображенную в модели действительность, выделять в ней главное и второстепенное, рассуждать, делать выводы. Поэтому на занятиях по формированию лексико-грамматических категорий использую модели звукового и слогового состава слова, словесного состава предложения. Подобные схемы и модели помогают приучить детей к наблюдениям за языком, повышают интерес к звуковой стороне речи, слову, его смысловому значению, что создает предпосылки для формирования фонематического восприятия. Модели артикуляции отражают положение органов артикуляционного аппарата в момент произнесения звука и соответствуют его характеристике, т.е. исполняют роль зрительных опор, что, безусловно, способствует активному развитию у детей собственных произносительных навыков, развивает внимание, память. При помощи пособия «Сказка о веселом язычке» закрепляем правильное выполнение артикуляционных упражнений. </w:t>
      </w:r>
    </w:p>
    <w:p w:rsidR="00A109F4" w:rsidRDefault="00A109F4" w:rsidP="00A109F4">
      <w:r>
        <w:t>Эффективность педагогической деятельности учителя-логопеда в работе с детьми старшего дошкольного возраста с речевыми нарушениями будет представлена полностью, если будет решена одна из наиболее сложных проблем – устранение различия в позициях педагогов и родителей по вопросам речевого развития детей.</w:t>
      </w:r>
    </w:p>
    <w:p w:rsidR="00A109F4" w:rsidRDefault="00A109F4" w:rsidP="00A109F4">
      <w:r>
        <w:t xml:space="preserve">Компьютер позволяет расширить осведомленность родителей в вопросах воспитания и обучения детей с недоразвитием речи. </w:t>
      </w:r>
    </w:p>
    <w:p w:rsidR="00A109F4" w:rsidRDefault="00A109F4" w:rsidP="00A109F4">
      <w:r>
        <w:t>Вниманию родителей представлен стенд “Сегодня изучаем”, где они могут ознакомиться с темой и целями занятий на неделю, пальчиковой гимнастикой и подвижной игрой с речевым сопровождением.</w:t>
      </w:r>
    </w:p>
    <w:p w:rsidR="00A109F4" w:rsidRDefault="00A109F4" w:rsidP="00A109F4">
      <w:r>
        <w:t xml:space="preserve">В помощь родителям предлагаем презентации “Артикуляционная гимнастика”, где предложены упражнения с речевым сопровождением на разные группы звуков (начальный комплекс, свистящие, шипящие, </w:t>
      </w:r>
      <w:proofErr w:type="spellStart"/>
      <w:r>
        <w:t>соноры</w:t>
      </w:r>
      <w:proofErr w:type="spellEnd"/>
      <w:r>
        <w:t xml:space="preserve">) </w:t>
      </w:r>
    </w:p>
    <w:p w:rsidR="00A109F4" w:rsidRDefault="00A109F4" w:rsidP="00A109F4">
      <w:r>
        <w:t xml:space="preserve">Одним из актуальных направлений внедрения информационных технологий в коррекционной работе являются мультимедийные презентационные технологии. Использование презентационных инструментальных средств позволяет учителю-логопеду, воспитателю логопедической группы привнести эффект наглядности в занятия и помогает ребенку, нуждающемуся в коррекционном обучении, усвоить материал быстрее и в полном объеме. Презентации дают возможность подать в привлекательном виде тщательно подготовленную </w:t>
      </w:r>
      <w:r>
        <w:lastRenderedPageBreak/>
        <w:t xml:space="preserve">информацию. Наглядность – это ключевой аргумент использования мультимедийных презентаций. </w:t>
      </w:r>
    </w:p>
    <w:p w:rsidR="00A109F4" w:rsidRDefault="00A109F4" w:rsidP="00A109F4">
      <w:r>
        <w:t xml:space="preserve">Коррекционная работа учителя-логопеда начинается с логопедического обследования детей. Для того чтобы заинтересовать ребёнка предлагаем некоторые задания в виде игры, например “Где сидит зайка”, “Избушка”. Результаты обследования заносим в таблицы, получаем уровни речевого развития детей. </w:t>
      </w:r>
    </w:p>
    <w:p w:rsidR="00A109F4" w:rsidRDefault="00A109F4" w:rsidP="00A109F4">
      <w:r>
        <w:t xml:space="preserve">Все презентации, дидактические игры и упражнения разрабатываются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в соответствии с перспективным планом по лексическим темам и задачам Программы коррекционно-развивающей работы в логопедической группе детского сада</w:t>
      </w:r>
      <w:proofErr w:type="gramStart"/>
      <w:r>
        <w:t xml:space="preserve"> .</w:t>
      </w:r>
      <w:proofErr w:type="gramEnd"/>
    </w:p>
    <w:p w:rsidR="00A109F4" w:rsidRDefault="00A109F4" w:rsidP="00A109F4">
      <w:r>
        <w:t>На занятиях по формированию лексико-грамматических категорий, речевых развлечениях используем мультимедийные презентации по лексическим темам. Например, по лексической теме “</w:t>
      </w:r>
      <w:proofErr w:type="spellStart"/>
      <w:r>
        <w:t>Пофессия</w:t>
      </w:r>
      <w:proofErr w:type="spellEnd"/>
      <w:r>
        <w:t xml:space="preserve">”. На слайде представлено письмо и сказочный герой. Детям предлагается сказать, кому пришло письмо. Следующее задание, детям пришла посылка, а вот что в ней они узнают, если правильно составят слова из слогов. </w:t>
      </w:r>
    </w:p>
    <w:p w:rsidR="00A109F4" w:rsidRDefault="00A109F4" w:rsidP="00A109F4">
      <w:r>
        <w:t xml:space="preserve">Разрабатываем конспекты занятий, развлечений с использованием презентаций. Например, лексико-грамматическое занятие “Давайте поиграем”. Детям предлагается книга с иллюстрациями о зиме и заданиями, которые они должны выполнить. Или развлечение “Путешествие в зимний лес”, где дети отправляются в гости к Зиме, с помощью презентации они оказываются в зимнем царстве, и выполняют различные задания. На слайде следы лисы, Зима предлагает детям отгадать с помощью </w:t>
      </w:r>
      <w:proofErr w:type="gramStart"/>
      <w:r>
        <w:t>загадки</w:t>
      </w:r>
      <w:proofErr w:type="gramEnd"/>
      <w:r>
        <w:t xml:space="preserve"> чьи же это следы, а затем играют в игру “Заяц”. На следующем слайде тройка лошадей, на которых детям предложено вернуться назад в детский сад. На подгрупповых и индивидуальных занятиях используем (фрагментарно) дидактические игры.</w:t>
      </w:r>
    </w:p>
    <w:p w:rsidR="00A109F4" w:rsidRDefault="00A109F4" w:rsidP="00A109F4">
      <w:r>
        <w:t>Для развития фонематического восприятия разработаны такие игры как “Отстучи ритм”, появляется картинка с изображением снежинок расположенных с разным интервалом, ребёнок, посмотрев должен отстучать ритм. Снежинки появляются в порядке усложнения отстукивания ритма.</w:t>
      </w:r>
    </w:p>
    <w:p w:rsidR="00A109F4" w:rsidRDefault="00A109F4" w:rsidP="00A109F4">
      <w:r>
        <w:t>“Найди пару” – на слайде круг, разделённый пополам, на одной стороне закреплены картинки, ребёнку предлагается к каждой картинке подобрать пары близкие по звучанию.</w:t>
      </w:r>
      <w:proofErr w:type="gramStart"/>
      <w:r>
        <w:t xml:space="preserve"> .</w:t>
      </w:r>
      <w:proofErr w:type="gramEnd"/>
      <w:r>
        <w:t xml:space="preserve"> </w:t>
      </w:r>
    </w:p>
    <w:p w:rsidR="00A109F4" w:rsidRDefault="00A109F4" w:rsidP="00A109F4">
      <w:r>
        <w:t>Игра “Чего не стало?” – детям предлагается рассмотреть, зверей. Правильно произнести названия животных, запомнить, где какая игрушка висит. Затем дети закрывают глаза, слайд меняется, дети открывают глаза, смотрят и говорят, чего не стало.</w:t>
      </w:r>
    </w:p>
    <w:p w:rsidR="00EA29A0" w:rsidRDefault="00A109F4" w:rsidP="00A109F4">
      <w:r>
        <w:t>Таким образом, использование информационных компьютерных технологий в коррекционно-логопедической работе с детьми с общим недоразвитием речи позволяет индивидуализировать процесс коррекции речи, способствует положительному эмоциональному состоянию детей в процессе занятий, значительно повышает, на наш взгляд, эффективность работы логопеда.</w:t>
      </w:r>
      <w:bookmarkStart w:id="0" w:name="_GoBack"/>
      <w:bookmarkEnd w:id="0"/>
    </w:p>
    <w:sectPr w:rsidR="00EA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F4"/>
    <w:rsid w:val="00A109F4"/>
    <w:rsid w:val="00E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1</cp:revision>
  <dcterms:created xsi:type="dcterms:W3CDTF">2013-04-21T14:04:00Z</dcterms:created>
  <dcterms:modified xsi:type="dcterms:W3CDTF">2013-04-21T14:04:00Z</dcterms:modified>
</cp:coreProperties>
</file>