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42" w:rsidRPr="007309FC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мастер – класс </w:t>
      </w:r>
    </w:p>
    <w:p w:rsidR="00820A42" w:rsidRPr="007309FC" w:rsidRDefault="00820A42" w:rsidP="00820A42">
      <w:pPr>
        <w:jc w:val="center"/>
        <w:rPr>
          <w:b/>
          <w:sz w:val="36"/>
          <w:szCs w:val="36"/>
        </w:rPr>
      </w:pPr>
      <w:r w:rsidRPr="007309FC">
        <w:rPr>
          <w:b/>
          <w:sz w:val="36"/>
          <w:szCs w:val="36"/>
        </w:rPr>
        <w:t>«Волшебные тарелочки»</w:t>
      </w:r>
    </w:p>
    <w:p w:rsidR="00820A42" w:rsidRDefault="00820A42" w:rsidP="00820A42">
      <w:pPr>
        <w:jc w:val="center"/>
        <w:rPr>
          <w:b/>
          <w:sz w:val="28"/>
          <w:szCs w:val="28"/>
        </w:rPr>
      </w:pPr>
    </w:p>
    <w:p w:rsidR="00820A42" w:rsidRPr="00AD6E63" w:rsidRDefault="00820A42" w:rsidP="00820A42">
      <w:pPr>
        <w:jc w:val="center"/>
        <w:rPr>
          <w:sz w:val="28"/>
          <w:szCs w:val="28"/>
        </w:rPr>
      </w:pPr>
      <w:r w:rsidRPr="00AD6E6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</w:t>
      </w:r>
      <w:r w:rsidRPr="00AD6E63">
        <w:rPr>
          <w:sz w:val="28"/>
          <w:szCs w:val="28"/>
        </w:rPr>
        <w:t xml:space="preserve">Подготовила: воспитатель МКДОУ </w:t>
      </w:r>
      <w:proofErr w:type="spellStart"/>
      <w:r w:rsidRPr="00AD6E63">
        <w:rPr>
          <w:sz w:val="28"/>
          <w:szCs w:val="28"/>
        </w:rPr>
        <w:t>д</w:t>
      </w:r>
      <w:proofErr w:type="spellEnd"/>
      <w:r w:rsidRPr="00AD6E63">
        <w:rPr>
          <w:sz w:val="28"/>
          <w:szCs w:val="28"/>
        </w:rPr>
        <w:t xml:space="preserve">/с «Рябинка»  </w:t>
      </w:r>
    </w:p>
    <w:p w:rsidR="00820A42" w:rsidRPr="00AD6E63" w:rsidRDefault="00820A42" w:rsidP="00820A42">
      <w:pPr>
        <w:rPr>
          <w:sz w:val="28"/>
          <w:szCs w:val="28"/>
        </w:rPr>
      </w:pPr>
      <w:r w:rsidRPr="00AD6E6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</w:t>
      </w:r>
      <w:proofErr w:type="spellStart"/>
      <w:r w:rsidRPr="00AD6E63">
        <w:rPr>
          <w:sz w:val="28"/>
          <w:szCs w:val="28"/>
        </w:rPr>
        <w:t>Батранина</w:t>
      </w:r>
      <w:proofErr w:type="spellEnd"/>
      <w:r w:rsidRPr="00AD6E63">
        <w:rPr>
          <w:sz w:val="28"/>
          <w:szCs w:val="28"/>
        </w:rPr>
        <w:t xml:space="preserve"> Светлана Юрьевна.</w:t>
      </w:r>
    </w:p>
    <w:p w:rsidR="00820A42" w:rsidRPr="00AD6E63" w:rsidRDefault="00820A42" w:rsidP="00820A42">
      <w:pPr>
        <w:rPr>
          <w:sz w:val="28"/>
          <w:szCs w:val="28"/>
        </w:rPr>
      </w:pPr>
      <w:r w:rsidRPr="00AD6E6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</w:t>
      </w:r>
      <w:r w:rsidRPr="00AD6E63">
        <w:rPr>
          <w:sz w:val="28"/>
          <w:szCs w:val="28"/>
        </w:rPr>
        <w:t>первая квалификационная категория</w:t>
      </w:r>
    </w:p>
    <w:p w:rsidR="0059586D" w:rsidRPr="007309FC" w:rsidRDefault="0059586D"/>
    <w:p w:rsidR="00820A42" w:rsidRDefault="00820A42" w:rsidP="00820A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Современный человек прекрасно понимает мир ребенка – сложный комплекс разнообразных зрительных, слуховых, осязательных ощущений и эмоций. Чувствительное восприятие захватывает ребенка, полностью владеет им, толкает к созданию, поисковой деятельности, раскрывая творческие способности, заложенные в ребенке с рождения.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Как помочь ребенку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проявлениях? </w:t>
      </w:r>
    </w:p>
    <w:p w:rsidR="00820A42" w:rsidRDefault="00820A42" w:rsidP="00820A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Картон и бумага – материалы недорогие и доступные всем. При помощи клея, ножниц и фантазии вы можете преобразить их во все, что пожелаете. Работы из бумажных тарелочек даже при незначительном усилии привлекает своим необычным выполнением, подборкой цвета, восхищает ребенка и вызывает желание создать что-то красивое.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Хочу, предложить несколько вариантов использования одноразовых бумажных тарелочек в работе с детьми и оформлении группового помещения. Поделки из тарелочек можно использовать в разных видах деятельности: наглядное пособие на занятиях, в театрализованной деятельности, художественном творчестве, развитие </w:t>
      </w: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>, мелкой моторики и самостоятельной игровой деятельности.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Предлагаемые пособия предусматривает интеграцию образовательных областей: познание, коммуникация, труд, безопасность, игровая деятельность, здоровье.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изготовления необходимы следующие материалы: ножницы, краски, кисти, клей, </w:t>
      </w:r>
      <w:proofErr w:type="spellStart"/>
      <w:r>
        <w:rPr>
          <w:sz w:val="28"/>
          <w:szCs w:val="28"/>
        </w:rPr>
        <w:t>степлер</w:t>
      </w:r>
      <w:proofErr w:type="spellEnd"/>
      <w:r>
        <w:rPr>
          <w:sz w:val="28"/>
          <w:szCs w:val="28"/>
        </w:rPr>
        <w:t>, цветная бумага и картон, двухсторонний скотч…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Pr="007309FC" w:rsidRDefault="00820A42" w:rsidP="007309FC">
      <w:pPr>
        <w:rPr>
          <w:sz w:val="28"/>
          <w:szCs w:val="28"/>
          <w:lang w:val="en-US"/>
        </w:rPr>
      </w:pP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Наглядно – демонстрационный материал</w:t>
      </w:r>
    </w:p>
    <w:p w:rsidR="00820A42" w:rsidRPr="0079633A" w:rsidRDefault="00820A42" w:rsidP="00820A42">
      <w:pPr>
        <w:jc w:val="center"/>
        <w:rPr>
          <w:b/>
          <w:sz w:val="28"/>
          <w:szCs w:val="28"/>
        </w:rPr>
      </w:pPr>
      <w:r w:rsidRPr="0079633A">
        <w:rPr>
          <w:b/>
          <w:sz w:val="28"/>
          <w:szCs w:val="28"/>
        </w:rPr>
        <w:t>«Корзина с яблоками»</w:t>
      </w:r>
      <w:r w:rsidR="007309FC">
        <w:rPr>
          <w:b/>
          <w:sz w:val="28"/>
          <w:szCs w:val="28"/>
        </w:rPr>
        <w:t>, «Корзина с цветами», «Полянка</w:t>
      </w:r>
      <w:r>
        <w:rPr>
          <w:b/>
          <w:sz w:val="28"/>
          <w:szCs w:val="28"/>
        </w:rPr>
        <w:t>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Используем как: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наглядно демонстрационный материал</w:t>
      </w:r>
    </w:p>
    <w:p w:rsidR="00820A42" w:rsidRPr="005441B4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диагностический материал</w:t>
      </w:r>
      <w:r w:rsidRPr="005441B4">
        <w:rPr>
          <w:sz w:val="28"/>
          <w:szCs w:val="28"/>
        </w:rPr>
        <w:t xml:space="preserve"> (</w:t>
      </w:r>
      <w:r>
        <w:rPr>
          <w:sz w:val="28"/>
          <w:szCs w:val="28"/>
        </w:rPr>
        <w:t>умение выделять разнообразные свойства и отношения предметов (цвет, форма, величина, объединение в группы)</w:t>
      </w:r>
      <w:r w:rsidRPr="005441B4">
        <w:rPr>
          <w:sz w:val="28"/>
          <w:szCs w:val="28"/>
        </w:rPr>
        <w:t>)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подарок к празднику (день рождение,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матери, на 8 марта)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в игровой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7309FC" w:rsidP="00820A4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26683" cy="1370013"/>
            <wp:effectExtent l="19050" t="0" r="2117" b="0"/>
            <wp:docPr id="18" name="Рисунок 1" descr="C:\Documents and Settings\Admin\Рабочий стол\тарелочки\фото тарелочек\P10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релочки\фото тарелочек\P106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92" cy="13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19" name="Рисунок 2" descr="C:\Documents and Settings\Admin\Рабочий стол\тарелочки\фото тарелочек\P10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арелочки\фото тарелочек\P106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20" name="Рисунок 3" descr="C:\Documents and Settings\Admin\Рабочий стол\тарелочки\фото тарелочек\P10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арелочки\фото тарелочек\P106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FC" w:rsidRPr="00A0566C" w:rsidRDefault="007309FC" w:rsidP="007309FC">
      <w:pPr>
        <w:rPr>
          <w:sz w:val="28"/>
          <w:szCs w:val="28"/>
        </w:rPr>
      </w:pPr>
    </w:p>
    <w:p w:rsidR="00820A42" w:rsidRDefault="007309FC" w:rsidP="00820A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3050" cy="2109788"/>
            <wp:effectExtent l="19050" t="0" r="6350" b="0"/>
            <wp:docPr id="21" name="Рисунок 4" descr="C:\Documents and Settings\Admin\Рабочий стол\тарелочки\фото тарелочек\P10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арелочки\фото тарелочек\P10609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FC" w:rsidRDefault="007309FC" w:rsidP="00820A42">
      <w:pPr>
        <w:jc w:val="center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 w:rsidRPr="00144B5E">
        <w:rPr>
          <w:b/>
          <w:sz w:val="28"/>
          <w:szCs w:val="28"/>
        </w:rPr>
        <w:t xml:space="preserve"> «Театр на палочке», «</w:t>
      </w:r>
      <w:r>
        <w:rPr>
          <w:b/>
          <w:sz w:val="28"/>
          <w:szCs w:val="28"/>
        </w:rPr>
        <w:t>Театр на ла</w:t>
      </w:r>
      <w:r w:rsidRPr="00144B5E">
        <w:rPr>
          <w:b/>
          <w:sz w:val="28"/>
          <w:szCs w:val="28"/>
        </w:rPr>
        <w:t>дошке»</w:t>
      </w:r>
      <w:r>
        <w:rPr>
          <w:b/>
          <w:sz w:val="28"/>
          <w:szCs w:val="28"/>
        </w:rPr>
        <w:t>, «Настольный театр»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Используем в: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театрализованной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игровой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подвижных </w:t>
      </w:r>
      <w:proofErr w:type="gramStart"/>
      <w:r>
        <w:rPr>
          <w:sz w:val="28"/>
          <w:szCs w:val="28"/>
        </w:rPr>
        <w:t>играх</w:t>
      </w:r>
      <w:proofErr w:type="gramEnd"/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09FC">
        <w:rPr>
          <w:noProof/>
          <w:sz w:val="28"/>
          <w:szCs w:val="28"/>
        </w:rPr>
        <w:drawing>
          <wp:inline distT="0" distB="0" distL="0" distR="0">
            <wp:extent cx="2675467" cy="2006600"/>
            <wp:effectExtent l="19050" t="0" r="0" b="0"/>
            <wp:docPr id="22" name="Рисунок 5" descr="C:\Documents and Settings\Admin\Рабочий стол\тарелочки\фото тарелочек\P10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арелочки\фото тарелочек\P1060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726267" cy="2044700"/>
            <wp:effectExtent l="19050" t="0" r="0" b="0"/>
            <wp:docPr id="23" name="Рисунок 6" descr="C:\Documents and Settings\Admin\Рабочий стол\тарелочки\фото тарелочек\P10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арелочки\фото тарелочек\P10609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929467" cy="2197100"/>
            <wp:effectExtent l="19050" t="0" r="4233" b="0"/>
            <wp:docPr id="24" name="Рисунок 7" descr="C:\Documents and Settings\Admin\Рабочий стол\тарелочки\фото тарелочек\P10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арелочки\фото тарелочек\P10609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7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085975" cy="2781300"/>
            <wp:effectExtent l="19050" t="0" r="9525" b="0"/>
            <wp:docPr id="25" name="Рисунок 8" descr="C:\Documents and Settings\Admin\Рабочий стол\тарелочки\фото тарелочек\P10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арелочки\фото тарелочек\P10609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</w:p>
    <w:p w:rsidR="00820A42" w:rsidRPr="00A0566C" w:rsidRDefault="007309FC" w:rsidP="00820A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1333" cy="2603500"/>
            <wp:effectExtent l="19050" t="0" r="0" b="0"/>
            <wp:docPr id="26" name="Рисунок 9" descr="C:\Documents and Settings\Admin\Рабочий стол\тарелочки\фото тарелочек\P10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тарелочки\фото тарелочек\P10609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>Художественное творчество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 w:rsidRPr="00D67CD5">
        <w:rPr>
          <w:b/>
          <w:sz w:val="28"/>
          <w:szCs w:val="28"/>
        </w:rPr>
        <w:t>«Цветные птицы», конструктор «Укрась тарелочку»,</w:t>
      </w:r>
    </w:p>
    <w:p w:rsidR="00820A42" w:rsidRPr="00D67CD5" w:rsidRDefault="00820A42" w:rsidP="00820A42">
      <w:pPr>
        <w:jc w:val="center"/>
        <w:rPr>
          <w:b/>
          <w:sz w:val="28"/>
          <w:szCs w:val="28"/>
        </w:rPr>
      </w:pPr>
      <w:r w:rsidRPr="00D67CD5">
        <w:rPr>
          <w:b/>
          <w:sz w:val="28"/>
          <w:szCs w:val="28"/>
        </w:rPr>
        <w:t>«Объемные картинки»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Решает следующие задачи: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продуктивной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детского творчества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изобразительному искусству (создание декоративных, предметных и сюжетных композиций)</w:t>
      </w: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spacing w:line="480" w:lineRule="auto"/>
        <w:jc w:val="center"/>
        <w:rPr>
          <w:b/>
          <w:sz w:val="28"/>
          <w:szCs w:val="28"/>
        </w:rPr>
      </w:pPr>
      <w:r w:rsidRPr="001139F0">
        <w:rPr>
          <w:b/>
          <w:sz w:val="28"/>
          <w:szCs w:val="28"/>
        </w:rPr>
        <w:lastRenderedPageBreak/>
        <w:t>«Цветные птицы»</w:t>
      </w:r>
    </w:p>
    <w:p w:rsidR="00820A42" w:rsidRPr="007309FC" w:rsidRDefault="007309FC" w:rsidP="007309FC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7" name="Рисунок 10" descr="C:\Documents and Settings\Admin\Рабочий стол\тарелочки\фото тарелочек\P10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арелочки\фото тарелочек\P10609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8" name="Рисунок 11" descr="C:\Documents and Settings\Admin\Рабочий стол\тарелочки\фото тарелочек\P10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тарелочки\фото тарелочек\P10609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spacing w:line="480" w:lineRule="auto"/>
        <w:jc w:val="center"/>
        <w:rPr>
          <w:b/>
          <w:noProof/>
          <w:sz w:val="28"/>
          <w:szCs w:val="28"/>
        </w:rPr>
      </w:pPr>
      <w:r w:rsidRPr="001139F0">
        <w:rPr>
          <w:b/>
          <w:noProof/>
          <w:sz w:val="28"/>
          <w:szCs w:val="28"/>
        </w:rPr>
        <w:t>Конструктор «Укрась тарелочку»</w:t>
      </w:r>
    </w:p>
    <w:p w:rsidR="00820A42" w:rsidRDefault="007309FC" w:rsidP="00820A42">
      <w:pPr>
        <w:spacing w:line="48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29" name="Рисунок 12" descr="C:\Documents and Settings\Admin\Рабочий стол\тарелочки\фото тарелочек\P10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тарелочки\фото тарелочек\P10609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Задачи: Совершенствовать умение размещать семетрично узоры на тарелочке, развивать декоративное творчество, умение создавать узоры из геометрических фигур. </w:t>
      </w:r>
    </w:p>
    <w:p w:rsidR="00820A42" w:rsidRDefault="00820A42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820A42" w:rsidRPr="00FE1C55" w:rsidRDefault="00820A42" w:rsidP="00820A42">
      <w:pPr>
        <w:jc w:val="center"/>
        <w:rPr>
          <w:b/>
          <w:noProof/>
          <w:sz w:val="28"/>
          <w:szCs w:val="28"/>
        </w:rPr>
      </w:pPr>
    </w:p>
    <w:p w:rsidR="00820A42" w:rsidRDefault="00820A42" w:rsidP="00820A42">
      <w:pPr>
        <w:jc w:val="center"/>
        <w:rPr>
          <w:b/>
          <w:noProof/>
          <w:sz w:val="28"/>
          <w:szCs w:val="28"/>
        </w:rPr>
      </w:pPr>
      <w:r w:rsidRPr="00FE1C55">
        <w:rPr>
          <w:b/>
          <w:noProof/>
          <w:sz w:val="28"/>
          <w:szCs w:val="28"/>
        </w:rPr>
        <w:lastRenderedPageBreak/>
        <w:t>«Объемные картинки»</w:t>
      </w:r>
    </w:p>
    <w:p w:rsidR="007309FC" w:rsidRPr="007309FC" w:rsidRDefault="007309FC" w:rsidP="00820A4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Использование готовых вырезанных картинок и двухсторонний скотч</w:t>
      </w:r>
    </w:p>
    <w:p w:rsidR="00820A42" w:rsidRDefault="00820A42" w:rsidP="00820A42">
      <w:pPr>
        <w:rPr>
          <w:b/>
          <w:noProof/>
          <w:sz w:val="28"/>
          <w:szCs w:val="28"/>
        </w:rPr>
      </w:pPr>
    </w:p>
    <w:p w:rsidR="00820A42" w:rsidRDefault="007309FC" w:rsidP="00820A4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8133" cy="1498600"/>
            <wp:effectExtent l="19050" t="0" r="2117" b="0"/>
            <wp:docPr id="30" name="Рисунок 13" descr="C:\Documents and Settings\Admin\Рабочий стол\тарелочки\фото тарелочек\P10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тарелочки\фото тарелочек\P10609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b/>
          <w:sz w:val="28"/>
          <w:szCs w:val="28"/>
        </w:rPr>
        <w:t xml:space="preserve">  </w:t>
      </w:r>
      <w:r w:rsidR="007D6EC2">
        <w:rPr>
          <w:b/>
          <w:noProof/>
          <w:sz w:val="28"/>
          <w:szCs w:val="28"/>
        </w:rPr>
        <w:drawing>
          <wp:inline distT="0" distB="0" distL="0" distR="0">
            <wp:extent cx="1998133" cy="1498600"/>
            <wp:effectExtent l="19050" t="0" r="2117" b="0"/>
            <wp:docPr id="31" name="Рисунок 14" descr="C:\Documents and Settings\Admin\Рабочий стол\тарелочки\фото тарелочек\P10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тарелочки\фото тарелочек\P10609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b/>
          <w:sz w:val="28"/>
          <w:szCs w:val="28"/>
        </w:rPr>
        <w:t xml:space="preserve"> </w:t>
      </w:r>
      <w:r w:rsidR="007D6EC2">
        <w:rPr>
          <w:b/>
          <w:noProof/>
          <w:sz w:val="28"/>
          <w:szCs w:val="28"/>
        </w:rPr>
        <w:drawing>
          <wp:inline distT="0" distB="0" distL="0" distR="0">
            <wp:extent cx="1659467" cy="1498600"/>
            <wp:effectExtent l="19050" t="0" r="0" b="0"/>
            <wp:docPr id="32" name="Рисунок 15" descr="C:\Documents and Settings\Admin\Рабочий стол\тарелочки\фото тарелочек\P10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тарелочки\фото тарелочек\P10609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Pr="00F24E15" w:rsidRDefault="007D6EC2" w:rsidP="00820A4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33" name="Рисунок 16" descr="C:\Documents and Settings\Admin\Рабочий стол\тарелочки\фото тарелочек\P10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тарелочки\фото тарелочек\P10609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27867" cy="2120900"/>
            <wp:effectExtent l="19050" t="0" r="0" b="0"/>
            <wp:docPr id="34" name="Рисунок 17" descr="C:\Documents and Settings\Admin\Рабочий стол\тарелочки\фото тарелочек\P10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тарелочки\фото тарелочек\P10609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>, мелкой моторики дошкольников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«Сплети паутинку для паучка»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Решает задачи: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мелкой моторики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Pr="007D6EC2" w:rsidRDefault="007D6EC2" w:rsidP="00820A42">
      <w:pPr>
        <w:jc w:val="both"/>
        <w:rPr>
          <w:caps/>
        </w:rPr>
      </w:pPr>
      <w:r>
        <w:rPr>
          <w:noProof/>
          <w:sz w:val="28"/>
          <w:szCs w:val="28"/>
        </w:rPr>
        <w:drawing>
          <wp:inline distT="0" distB="0" distL="0" distR="0">
            <wp:extent cx="1998345" cy="2664460"/>
            <wp:effectExtent l="19050" t="0" r="1905" b="0"/>
            <wp:docPr id="35" name="Рисунок 18" descr="C:\Documents and Settings\Admin\Рабочий стол\тарелочки\фото тарелочек\P10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тарелочки\фото тарелочек\P10609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36" name="Рисунок 19" descr="C:\Documents and Settings\Admin\Рабочий стол\тарелочки\фото тарелочек\P10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тарелочки\фото тарелочек\P10609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Работа с бумажными тарелочками открывает возможность организовать увлекательные занятия, создать основу для глубокого, </w:t>
      </w:r>
      <w:r>
        <w:rPr>
          <w:sz w:val="28"/>
          <w:szCs w:val="28"/>
        </w:rPr>
        <w:lastRenderedPageBreak/>
        <w:t>осмысленного творчества детей, даже если ребенок не обладает ярко выраженными способностями к творческой и мыслительной деятельности, а главное – подарить минуты радости для дошкольников.</w:t>
      </w:r>
    </w:p>
    <w:p w:rsidR="00820A42" w:rsidRPr="00BD13D3" w:rsidRDefault="00820A42" w:rsidP="00820A42">
      <w:pPr>
        <w:jc w:val="both"/>
        <w:rPr>
          <w:sz w:val="28"/>
          <w:szCs w:val="28"/>
        </w:rPr>
      </w:pPr>
    </w:p>
    <w:p w:rsidR="00820A42" w:rsidRPr="00820A42" w:rsidRDefault="00820A42"/>
    <w:sectPr w:rsidR="00820A42" w:rsidRPr="00820A42" w:rsidSect="00595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820A42"/>
    <w:rsid w:val="0059586D"/>
    <w:rsid w:val="007309FC"/>
    <w:rsid w:val="007D6EC2"/>
    <w:rsid w:val="007F0E56"/>
    <w:rsid w:val="0082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A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2012-11-05T10:04:00Z</dcterms:created>
  <dcterms:modified xsi:type="dcterms:W3CDTF">2012-11-05T13:07:00Z</dcterms:modified>
</cp:coreProperties>
</file>