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9A" w:rsidRDefault="00D92D9A" w:rsidP="00D92D9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РАЗВИВАЕМ СЛОГОВУЮ СТРУКТУРУ СЛОВ У ДОШКОЛЬНИКОВ</w:t>
      </w:r>
    </w:p>
    <w:p w:rsidR="00D92D9A" w:rsidRDefault="00D92D9A" w:rsidP="00D92D9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Речевые нарушения у детей могут проявляться в разной степени. Как показывает опыт, нарушение слоговой структуры слов проявляется не только у детей с ОНР, но и с ФФНР, НПОЗ и даже у детей с нормальным звукопроизношением. Поэтому тема очень актуальна. Надеюсь, что предложенный материал поможет  в работе логопедам, воспитателям и родителям. Под понятием «слоговая структура слова» принято подразумевать взаиморасположение и связь слогов в слове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D92D9A" w:rsidRDefault="00D92D9A" w:rsidP="00D92D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Проявления нарушений слоговой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структуры слов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2D9A" w:rsidRDefault="00D92D9A" w:rsidP="00D92D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количества слогов:</w:t>
      </w:r>
    </w:p>
    <w:p w:rsidR="00D92D9A" w:rsidRDefault="00D92D9A" w:rsidP="00D92D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Сокращение (пропуск) слога: «моток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олоток»;</w:t>
      </w:r>
    </w:p>
    <w:p w:rsidR="00D92D9A" w:rsidRDefault="00D92D9A" w:rsidP="00D92D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Опускание словообразующей гласной: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пинино-пианино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92D9A" w:rsidRDefault="00D92D9A" w:rsidP="00D92D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числа слогов за счет вставки гласных в стечения согласных: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команата-комната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92D9A" w:rsidRDefault="00D92D9A" w:rsidP="00D92D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последовательности слогов в слове:</w:t>
      </w:r>
    </w:p>
    <w:p w:rsidR="00D92D9A" w:rsidRDefault="00D92D9A" w:rsidP="00D92D9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Перестановка слогов: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деворе-дерево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92D9A" w:rsidRDefault="00D92D9A" w:rsidP="00D92D9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Перестановка звуков соседних слогов: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гебемот-бегемот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92D9A" w:rsidRDefault="00D92D9A" w:rsidP="00D92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Искажение структуры отдельного слога: </w:t>
      </w:r>
    </w:p>
    <w:p w:rsidR="00D92D9A" w:rsidRDefault="00D92D9A" w:rsidP="00D92D9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Сокращение стечений согласных: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тул-стул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92D9A" w:rsidRDefault="00D92D9A" w:rsidP="00D92D9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Вставки согласных в слог: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лимон-лимонт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92D9A" w:rsidRDefault="00D92D9A" w:rsidP="00D92D9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Уподобление слогов: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кококосы-абрикосы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92D9A" w:rsidRDefault="00D92D9A" w:rsidP="00D92D9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Персеверации (циклическое повторение, настойчивое воспроизведение): «били…</w:t>
      </w:r>
      <w:proofErr w:type="gramStart"/>
      <w:r>
        <w:rPr>
          <w:rFonts w:ascii="Times New Roman" w:hAnsi="Times New Roman" w:cs="Times New Roman"/>
          <w:sz w:val="24"/>
          <w:szCs w:val="24"/>
        </w:rPr>
        <w:t>били</w:t>
      </w:r>
      <w:proofErr w:type="gramEnd"/>
      <w:r>
        <w:rPr>
          <w:rFonts w:ascii="Times New Roman" w:hAnsi="Times New Roman" w:cs="Times New Roman"/>
          <w:sz w:val="24"/>
          <w:szCs w:val="24"/>
        </w:rPr>
        <w:t>…билитекарь-библиотекарь».</w:t>
      </w:r>
    </w:p>
    <w:p w:rsidR="00D92D9A" w:rsidRDefault="00D92D9A" w:rsidP="00D92D9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Антиципации (замена предшествующих звуков последующими):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нананасы-ананасы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92D9A" w:rsidRDefault="00D92D9A" w:rsidP="00D92D9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Контаминации (смешение элементов слов): «в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холодильнице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в холодильнике и хлебнице.</w:t>
      </w:r>
    </w:p>
    <w:p w:rsidR="00D92D9A" w:rsidRDefault="00D92D9A" w:rsidP="00D92D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 ошибок слогового состава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обусловлен состоянием </w:t>
      </w:r>
      <w:r>
        <w:rPr>
          <w:rFonts w:ascii="Times New Roman" w:hAnsi="Times New Roman" w:cs="Times New Roman"/>
          <w:i/>
          <w:iCs/>
          <w:sz w:val="24"/>
          <w:szCs w:val="24"/>
        </w:rPr>
        <w:t>сенсорных</w:t>
      </w:r>
      <w:r>
        <w:rPr>
          <w:rFonts w:ascii="Times New Roman" w:hAnsi="Times New Roman" w:cs="Times New Roman"/>
          <w:sz w:val="24"/>
          <w:szCs w:val="24"/>
        </w:rPr>
        <w:t xml:space="preserve"> (фонематических) и </w:t>
      </w:r>
      <w:r>
        <w:rPr>
          <w:rFonts w:ascii="Times New Roman" w:hAnsi="Times New Roman" w:cs="Times New Roman"/>
          <w:i/>
          <w:iCs/>
          <w:sz w:val="24"/>
          <w:szCs w:val="24"/>
        </w:rPr>
        <w:t>моторных</w:t>
      </w:r>
      <w:r>
        <w:rPr>
          <w:rFonts w:ascii="Times New Roman" w:hAnsi="Times New Roman" w:cs="Times New Roman"/>
          <w:sz w:val="24"/>
          <w:szCs w:val="24"/>
        </w:rPr>
        <w:t xml:space="preserve"> (артикуляционных) возможностей ребенка</w:t>
      </w:r>
    </w:p>
    <w:tbl>
      <w:tblPr>
        <w:tblStyle w:val="a4"/>
        <w:tblW w:w="0" w:type="auto"/>
        <w:tblInd w:w="0" w:type="dxa"/>
        <w:tblLook w:val="04A0"/>
      </w:tblPr>
      <w:tblGrid>
        <w:gridCol w:w="4633"/>
        <w:gridCol w:w="4655"/>
      </w:tblGrid>
      <w:tr w:rsidR="00D92D9A" w:rsidTr="00D9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A" w:rsidRDefault="00D9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недоразвитие слухового восприятия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A" w:rsidRDefault="00D9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нарушение артикуляционной сферы</w:t>
            </w:r>
          </w:p>
        </w:tc>
      </w:tr>
      <w:tr w:rsidR="00D92D9A" w:rsidTr="00D92D9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A" w:rsidRPr="00D92D9A" w:rsidRDefault="00D92D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2D9A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Преобладание перестановок или добавлений слогов.</w:t>
            </w:r>
          </w:p>
          <w:p w:rsidR="00D92D9A" w:rsidRPr="00D92D9A" w:rsidRDefault="00D92D9A">
            <w:pPr>
              <w:rPr>
                <w:rFonts w:ascii="Times New Roman" w:hAnsi="Times New Roman" w:cs="Times New Roman"/>
              </w:rPr>
            </w:pPr>
            <w:r w:rsidRPr="00D92D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ru-RU"/>
              </w:rPr>
              <w:t>Редко встречаются и имеют изменчивый характер уподобление слогов и сокращение стечений согласных.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A" w:rsidRPr="00D92D9A" w:rsidRDefault="00D92D9A">
            <w:pPr>
              <w:rPr>
                <w:rFonts w:ascii="Times New Roman" w:hAnsi="Times New Roman" w:cs="Times New Roman"/>
              </w:rPr>
            </w:pPr>
            <w:r w:rsidRPr="00D92D9A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Сокращение числа слогов, уподобление слогов друг другу, сокращение стечений  согласных носят более стабильный характер.</w:t>
            </w:r>
          </w:p>
        </w:tc>
      </w:tr>
    </w:tbl>
    <w:p w:rsidR="00D92D9A" w:rsidRDefault="00D92D9A" w:rsidP="00D92D9A">
      <w:pPr>
        <w:tabs>
          <w:tab w:val="left" w:pos="27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нарушений слоговой структуры слов у дошкольников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2D9A" w:rsidRDefault="00D92D9A" w:rsidP="00D92D9A">
      <w:pPr>
        <w:numPr>
          <w:ilvl w:val="0"/>
          <w:numId w:val="7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Нарушения слоговой структуры слова удерживаются в речи детей с ОНР дольше, чем недостатки произношения отдельных звуков.</w:t>
      </w:r>
    </w:p>
    <w:p w:rsidR="00D92D9A" w:rsidRDefault="00D92D9A" w:rsidP="00D92D9A">
      <w:pPr>
        <w:numPr>
          <w:ilvl w:val="0"/>
          <w:numId w:val="7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Слоговая структура слова, усвоенная в  изолированном произношении, нередко вновь искажается при включении слова во фразу или самостоятельную речь.</w:t>
      </w:r>
    </w:p>
    <w:p w:rsidR="00D92D9A" w:rsidRDefault="00D92D9A" w:rsidP="00D92D9A">
      <w:pPr>
        <w:numPr>
          <w:ilvl w:val="0"/>
          <w:numId w:val="7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Малознакомые слова искажаются чаще, чем слова хорошо известные ребенку. </w:t>
      </w:r>
    </w:p>
    <w:p w:rsidR="00D92D9A" w:rsidRDefault="00D92D9A" w:rsidP="00D92D9A">
      <w:pPr>
        <w:numPr>
          <w:ilvl w:val="0"/>
          <w:numId w:val="7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Усвоение слоговой структуры слова является одной из предпосылок для овладения грамотой и дальнейшего успешного обучения в школе.  </w:t>
      </w:r>
    </w:p>
    <w:p w:rsidR="00D92D9A" w:rsidRDefault="00D92D9A" w:rsidP="00D92D9A">
      <w:pPr>
        <w:tabs>
          <w:tab w:val="left" w:pos="2760"/>
        </w:tabs>
        <w:ind w:left="-993" w:hanging="14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Логопедическая работа</w:t>
      </w:r>
    </w:p>
    <w:p w:rsidR="00D92D9A" w:rsidRDefault="00D92D9A" w:rsidP="00D92D9A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устранению нарушений слоговой структуры слова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предполагает воздействие на все компоненты речевой системы</w:t>
      </w:r>
      <w:r>
        <w:rPr>
          <w:rFonts w:ascii="Times New Roman" w:hAnsi="Times New Roman" w:cs="Times New Roman"/>
          <w:sz w:val="24"/>
          <w:szCs w:val="24"/>
        </w:rPr>
        <w:t xml:space="preserve">. Для реализации этой задачи требуется индивидуальный подход, рассчитанный на учебно-игровую форму работы. Поэтому работу целесообразно проводить, как часть занятия по коррекции звукопроизношения.   </w:t>
      </w:r>
    </w:p>
    <w:p w:rsidR="00D92D9A" w:rsidRDefault="00D92D9A" w:rsidP="00D92D9A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работы над развитием слоговой структуры слова:</w:t>
      </w:r>
    </w:p>
    <w:p w:rsidR="00D92D9A" w:rsidRDefault="00D92D9A" w:rsidP="00D92D9A">
      <w:pPr>
        <w:pStyle w:val="a3"/>
        <w:numPr>
          <w:ilvl w:val="0"/>
          <w:numId w:val="8"/>
        </w:numPr>
        <w:tabs>
          <w:tab w:val="left" w:pos="276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Развитие чувства ритма</w:t>
      </w:r>
    </w:p>
    <w:p w:rsidR="00D92D9A" w:rsidRDefault="00D92D9A" w:rsidP="00D92D9A">
      <w:pPr>
        <w:numPr>
          <w:ilvl w:val="0"/>
          <w:numId w:val="9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Отстучать количество слогов в слове.</w:t>
      </w:r>
    </w:p>
    <w:p w:rsidR="00D92D9A" w:rsidRDefault="00D92D9A" w:rsidP="00D92D9A">
      <w:pPr>
        <w:numPr>
          <w:ilvl w:val="0"/>
          <w:numId w:val="9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Сосчитать количество слогов в слове.</w:t>
      </w:r>
    </w:p>
    <w:p w:rsidR="00D92D9A" w:rsidRDefault="00D92D9A" w:rsidP="00D92D9A">
      <w:pPr>
        <w:numPr>
          <w:ilvl w:val="0"/>
          <w:numId w:val="9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Отстучать ритмический рисунок.</w:t>
      </w:r>
    </w:p>
    <w:p w:rsidR="00D92D9A" w:rsidRDefault="00D92D9A" w:rsidP="00D92D9A">
      <w:pPr>
        <w:numPr>
          <w:ilvl w:val="0"/>
          <w:numId w:val="9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проговаривание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ритмическим движением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руки.</w:t>
      </w:r>
    </w:p>
    <w:p w:rsidR="00D92D9A" w:rsidRDefault="00D92D9A" w:rsidP="00D92D9A">
      <w:pPr>
        <w:pStyle w:val="a3"/>
        <w:numPr>
          <w:ilvl w:val="0"/>
          <w:numId w:val="8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грамматических форм слов: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ед. и мн. ч. сущ. (белка-белки,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тарелка-тарелки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Т.п. сущ. (Пол подметают чем?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Метлой.);</w:t>
      </w:r>
      <w:proofErr w:type="gramEnd"/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Р.п. сущ. (Нет чего?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Огурцов.);</w:t>
      </w:r>
      <w:proofErr w:type="gramEnd"/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назвать один-пять предметов (один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телефон-пять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телефонов);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глаголов по лицам, числам и временам, образование приставочных глаголов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рисую-нарисую-нарисовал-нарисовали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притяжательных прилагательных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мама-мамина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относительных прилагательных от существительных (бульон из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рыбы-рыбный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летом-ле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слов с уменьшительно-ласкательными суффиксами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Сережа-Сереженька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D92D9A" w:rsidRDefault="00D92D9A" w:rsidP="00D92D9A">
      <w:pPr>
        <w:numPr>
          <w:ilvl w:val="0"/>
          <w:numId w:val="10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родственных слов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дом-домик-домовой-домашнаяя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2D9A" w:rsidRDefault="00D92D9A" w:rsidP="00D92D9A">
      <w:pPr>
        <w:pStyle w:val="a3"/>
        <w:numPr>
          <w:ilvl w:val="0"/>
          <w:numId w:val="8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фонематического,  слогового и  звукового анализа слов:</w:t>
      </w:r>
    </w:p>
    <w:p w:rsidR="00D92D9A" w:rsidRDefault="00D92D9A" w:rsidP="00D92D9A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Какой слог первый, какой перед заданным,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D92D9A" w:rsidRDefault="00D92D9A" w:rsidP="00D92D9A">
      <w:pPr>
        <w:tabs>
          <w:tab w:val="left" w:pos="276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Дополнить слова с одинаковым слогом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боль-НО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дав-НО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пят-НО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КА-ша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мыши,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Ка-русель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92D9A" w:rsidRDefault="00D92D9A" w:rsidP="00D92D9A">
      <w:pPr>
        <w:numPr>
          <w:ilvl w:val="0"/>
          <w:numId w:val="1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Сложить слово из слогов (кубиков).</w:t>
      </w:r>
    </w:p>
    <w:p w:rsidR="00D92D9A" w:rsidRDefault="00D92D9A" w:rsidP="00D92D9A">
      <w:pPr>
        <w:numPr>
          <w:ilvl w:val="0"/>
          <w:numId w:val="1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Образовать новое слово  первых слогов 2-х слов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чай</w:t>
      </w:r>
      <w:r>
        <w:rPr>
          <w:rFonts w:ascii="Times New Roman" w:hAnsi="Times New Roman" w:cs="Times New Roman"/>
          <w:sz w:val="24"/>
          <w:szCs w:val="24"/>
        </w:rPr>
        <w:t>ник+</w:t>
      </w:r>
      <w:r>
        <w:rPr>
          <w:rFonts w:ascii="Times New Roman" w:hAnsi="Times New Roman" w:cs="Times New Roman"/>
          <w:sz w:val="24"/>
          <w:szCs w:val="24"/>
          <w:u w:val="single"/>
        </w:rPr>
        <w:t>ка</w:t>
      </w:r>
      <w:r>
        <w:rPr>
          <w:rFonts w:ascii="Times New Roman" w:hAnsi="Times New Roman" w:cs="Times New Roman"/>
          <w:sz w:val="24"/>
          <w:szCs w:val="24"/>
        </w:rPr>
        <w:t>пуста=чайка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92D9A" w:rsidRDefault="00D92D9A" w:rsidP="00D92D9A">
      <w:pPr>
        <w:numPr>
          <w:ilvl w:val="0"/>
          <w:numId w:val="11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слова на слог КА в начале – </w:t>
      </w:r>
      <w:r>
        <w:rPr>
          <w:rFonts w:ascii="Times New Roman" w:hAnsi="Times New Roman" w:cs="Times New Roman"/>
          <w:sz w:val="24"/>
          <w:szCs w:val="24"/>
          <w:u w:val="single"/>
        </w:rPr>
        <w:t>ка</w:t>
      </w:r>
      <w:r>
        <w:rPr>
          <w:rFonts w:ascii="Times New Roman" w:hAnsi="Times New Roman" w:cs="Times New Roman"/>
          <w:sz w:val="24"/>
          <w:szCs w:val="24"/>
        </w:rPr>
        <w:t>ша, в конце – руч</w:t>
      </w:r>
      <w:r>
        <w:rPr>
          <w:rFonts w:ascii="Times New Roman" w:hAnsi="Times New Roman" w:cs="Times New Roman"/>
          <w:sz w:val="24"/>
          <w:szCs w:val="24"/>
          <w:u w:val="single"/>
        </w:rPr>
        <w:t>ка</w:t>
      </w:r>
      <w:r>
        <w:rPr>
          <w:rFonts w:ascii="Times New Roman" w:hAnsi="Times New Roman" w:cs="Times New Roman"/>
          <w:sz w:val="24"/>
          <w:szCs w:val="24"/>
        </w:rPr>
        <w:t>, в середине – ру</w:t>
      </w:r>
      <w:r>
        <w:rPr>
          <w:rFonts w:ascii="Times New Roman" w:hAnsi="Times New Roman" w:cs="Times New Roman"/>
          <w:sz w:val="24"/>
          <w:szCs w:val="24"/>
          <w:u w:val="single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вица. </w:t>
      </w:r>
    </w:p>
    <w:p w:rsidR="00D92D9A" w:rsidRDefault="00D92D9A" w:rsidP="00D92D9A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Нарисуй схемы к словам (лис-лиса-лисица).</w:t>
      </w:r>
    </w:p>
    <w:p w:rsidR="00D92D9A" w:rsidRDefault="00D92D9A" w:rsidP="00D92D9A">
      <w:pPr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Звуковой разбор слов.</w:t>
      </w:r>
    </w:p>
    <w:p w:rsidR="00D92D9A" w:rsidRDefault="00D92D9A" w:rsidP="00D92D9A">
      <w:pPr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Антонимы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низкий-высокий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старый-молодой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92D9A" w:rsidRDefault="00D92D9A" w:rsidP="00D92D9A">
      <w:pPr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значение слов водолаз, самовар, водопроводчик и др., состоящих из двух слов, а также проговаривать иностранные слова.</w:t>
      </w:r>
    </w:p>
    <w:p w:rsidR="00D92D9A" w:rsidRDefault="00D92D9A" w:rsidP="00D92D9A">
      <w:pPr>
        <w:numPr>
          <w:ilvl w:val="0"/>
          <w:numId w:val="12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Слоговое чтение.</w:t>
      </w:r>
    </w:p>
    <w:p w:rsidR="00D92D9A" w:rsidRDefault="00D92D9A" w:rsidP="00D92D9A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над произношением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непроговариваемых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слов:</w:t>
      </w:r>
    </w:p>
    <w:p w:rsidR="00D92D9A" w:rsidRDefault="00D92D9A" w:rsidP="00D92D9A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Взрослому проговорить слово по слогам, сосчитать с ребенком количество слогов в слове;</w:t>
      </w:r>
    </w:p>
    <w:p w:rsidR="00D92D9A" w:rsidRDefault="00D92D9A" w:rsidP="00D92D9A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Отстучать, отхлопать, выделяя ритмический рисунок;</w:t>
      </w:r>
    </w:p>
    <w:p w:rsidR="00D92D9A" w:rsidRDefault="00D92D9A" w:rsidP="00D92D9A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первый слог, последующий, последний;</w:t>
      </w:r>
    </w:p>
    <w:p w:rsidR="00D92D9A" w:rsidRDefault="00D92D9A" w:rsidP="00D92D9A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слоговую схему, поставить ударение на ударном слоге;</w:t>
      </w:r>
    </w:p>
    <w:p w:rsidR="00D92D9A" w:rsidRDefault="00D92D9A" w:rsidP="00D92D9A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Проговорить слово, заменяя слогом ТА с сохранением с сохранением ритмического рисунка (АКВАРИУ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ТА-ТА’-ТА-ТА);</w:t>
      </w:r>
    </w:p>
    <w:p w:rsidR="00D92D9A" w:rsidRDefault="00D92D9A" w:rsidP="00D92D9A">
      <w:pPr>
        <w:pStyle w:val="a3"/>
        <w:numPr>
          <w:ilvl w:val="0"/>
          <w:numId w:val="14"/>
        </w:num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Произнести слово.</w:t>
      </w:r>
    </w:p>
    <w:p w:rsidR="00D92D9A" w:rsidRDefault="00D92D9A" w:rsidP="00D92D9A">
      <w:pPr>
        <w:tabs>
          <w:tab w:val="left" w:pos="276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и игровые упражнения для развития слоговой структуры слов:</w:t>
      </w:r>
    </w:p>
    <w:p w:rsidR="00D92D9A" w:rsidRDefault="00D92D9A" w:rsidP="00D92D9A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«Покажи и назови», «Посмотри и назови», «Кого ты видел?», «Слушай и называй», «Подскажи словечко», «Закончи предложение», «Добавь звук», «Назови ласково», «Один-много», «Чьи предметы», «Скажи наоборот», «Назови  детенышей», «Отгадай загадки», «Четвертый лишний», «Назови нужное слово», «Чего нет», «Образуй слова», «Прятки», «Конец слова за тобой», «Узнай слово», «Назови одним словом», «Назови слово правильно» и др.</w:t>
      </w:r>
      <w:proofErr w:type="gramEnd"/>
    </w:p>
    <w:p w:rsidR="00247ED0" w:rsidRDefault="00D92D9A">
      <w:r>
        <w:t xml:space="preserve"> </w:t>
      </w:r>
    </w:p>
    <w:sectPr w:rsidR="00247ED0" w:rsidSect="00D92D9A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99B"/>
    <w:multiLevelType w:val="hybridMultilevel"/>
    <w:tmpl w:val="6B1E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1299"/>
    <w:multiLevelType w:val="hybridMultilevel"/>
    <w:tmpl w:val="4928FB14"/>
    <w:lvl w:ilvl="0" w:tplc="BDFA9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AE5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EF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8F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E2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EB0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E4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80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82A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D7035"/>
    <w:multiLevelType w:val="hybridMultilevel"/>
    <w:tmpl w:val="EBB8B286"/>
    <w:lvl w:ilvl="0" w:tplc="3C2E37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86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ED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8E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29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0B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6B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C5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F2EC4"/>
    <w:multiLevelType w:val="hybridMultilevel"/>
    <w:tmpl w:val="8D72E6C2"/>
    <w:lvl w:ilvl="0" w:tplc="4408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46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824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83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2FB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0A5B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2B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E6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0A1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E6AB0"/>
    <w:multiLevelType w:val="hybridMultilevel"/>
    <w:tmpl w:val="85EAED2C"/>
    <w:lvl w:ilvl="0" w:tplc="4A8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D2B2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04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61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04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27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62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1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52F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008F8"/>
    <w:multiLevelType w:val="hybridMultilevel"/>
    <w:tmpl w:val="7C80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109B1"/>
    <w:multiLevelType w:val="hybridMultilevel"/>
    <w:tmpl w:val="F32A2264"/>
    <w:lvl w:ilvl="0" w:tplc="A0929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3A5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89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8E5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09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62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6B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018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049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66DB0"/>
    <w:multiLevelType w:val="hybridMultilevel"/>
    <w:tmpl w:val="B1B6299C"/>
    <w:lvl w:ilvl="0" w:tplc="C09CA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0F48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80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4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22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80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E2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4F5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AE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C4B95"/>
    <w:multiLevelType w:val="hybridMultilevel"/>
    <w:tmpl w:val="A508AA3E"/>
    <w:lvl w:ilvl="0" w:tplc="A08EFF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762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E0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8F8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83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AE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49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6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64B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D97035"/>
    <w:multiLevelType w:val="hybridMultilevel"/>
    <w:tmpl w:val="05ECA9DA"/>
    <w:lvl w:ilvl="0" w:tplc="9392B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ED43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005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0A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A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01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09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84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1E3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10716"/>
    <w:multiLevelType w:val="hybridMultilevel"/>
    <w:tmpl w:val="04BE6FF2"/>
    <w:lvl w:ilvl="0" w:tplc="2AF08E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264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22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A3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8D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E4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07F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A5B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D6BA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35FDB"/>
    <w:multiLevelType w:val="hybridMultilevel"/>
    <w:tmpl w:val="55565A68"/>
    <w:lvl w:ilvl="0" w:tplc="D47658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4A8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2F4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01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4D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446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09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40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279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80442"/>
    <w:multiLevelType w:val="hybridMultilevel"/>
    <w:tmpl w:val="25A222EC"/>
    <w:lvl w:ilvl="0" w:tplc="3C307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E106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8D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4B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E43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08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26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67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AA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8008F"/>
    <w:multiLevelType w:val="hybridMultilevel"/>
    <w:tmpl w:val="15223202"/>
    <w:lvl w:ilvl="0" w:tplc="E5B6F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F80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EC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F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4C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04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8F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8B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A4A3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D9A"/>
    <w:rsid w:val="00247ED0"/>
    <w:rsid w:val="00D9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9A"/>
    <w:pPr>
      <w:ind w:left="720"/>
      <w:contextualSpacing/>
    </w:pPr>
  </w:style>
  <w:style w:type="table" w:styleId="a4">
    <w:name w:val="Table Grid"/>
    <w:basedOn w:val="a1"/>
    <w:uiPriority w:val="59"/>
    <w:rsid w:val="00D9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2013-04-08T15:45:00Z</dcterms:created>
  <dcterms:modified xsi:type="dcterms:W3CDTF">2013-04-08T15:49:00Z</dcterms:modified>
</cp:coreProperties>
</file>