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C1" w:rsidRDefault="00A42AC1" w:rsidP="00A42AC1">
      <w:pPr>
        <w:ind w:left="144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Конспект занятия по плаванию для младшей группы «Наши игрушки».   </w:t>
      </w:r>
    </w:p>
    <w:p w:rsidR="00A42AC1" w:rsidRDefault="00A42AC1" w:rsidP="00A42AC1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Задачи:</w:t>
      </w:r>
    </w:p>
    <w:p w:rsidR="00A42AC1" w:rsidRDefault="00A42AC1" w:rsidP="00A42A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1.Обучать гигиеническим навыкам: самостоятельно одеваться и раздеваться, аккуратно складывать свои вещи в шкафчик.</w:t>
      </w:r>
    </w:p>
    <w:p w:rsidR="00A42AC1" w:rsidRDefault="00A42AC1" w:rsidP="00A42A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2.Развивать двигательные умения и навыки: упражнять в свободном передвижении в  воде, в умении безбоязненно бегать, прыгать и выполнять другие двигательные действия.</w:t>
      </w:r>
    </w:p>
    <w:p w:rsidR="00A42AC1" w:rsidRDefault="00A42AC1" w:rsidP="00A42A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3.Воспитывать физические качества: ловкость и координацию движений.</w:t>
      </w:r>
    </w:p>
    <w:p w:rsidR="00A42AC1" w:rsidRDefault="00A42AC1" w:rsidP="00A42A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4.Формировать представления о свойствах воды (выталкивание и прозрачность) и отличительных особенностях игрушек (тонут и не тонут в воде).</w:t>
      </w:r>
    </w:p>
    <w:p w:rsidR="00A42AC1" w:rsidRDefault="00A42AC1" w:rsidP="00A42AC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Методические приёмы:</w:t>
      </w:r>
    </w:p>
    <w:p w:rsidR="00A42AC1" w:rsidRDefault="00A42AC1" w:rsidP="00A42A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1.Объяснение с игровыми приёмами.</w:t>
      </w:r>
    </w:p>
    <w:p w:rsidR="00A42AC1" w:rsidRDefault="00A42AC1" w:rsidP="00A42A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2.Показ и разучивание игровых упражнений.</w:t>
      </w:r>
    </w:p>
    <w:p w:rsidR="00A42AC1" w:rsidRDefault="00A42AC1" w:rsidP="00A42A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3.Выполнение сложных упражнений с помощью инструктора.</w:t>
      </w:r>
    </w:p>
    <w:p w:rsidR="00A42AC1" w:rsidRDefault="00A42AC1" w:rsidP="00A42AC1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Оборудование:</w:t>
      </w:r>
    </w:p>
    <w:p w:rsidR="00A42AC1" w:rsidRDefault="00A42AC1" w:rsidP="00A42A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Пластмассовые, резиновые игрушки (тонущие в воде  и плавающие по поверхности воды).</w:t>
      </w:r>
    </w:p>
    <w:p w:rsidR="00A42AC1" w:rsidRDefault="00A42AC1" w:rsidP="00A42AC1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Ход занятия:</w:t>
      </w:r>
    </w:p>
    <w:p w:rsidR="00A42AC1" w:rsidRDefault="00A42AC1" w:rsidP="00A42AC1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часть.</w:t>
      </w:r>
    </w:p>
    <w:p w:rsidR="00A42AC1" w:rsidRDefault="00A42AC1" w:rsidP="00A42AC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На суше:</w:t>
      </w:r>
    </w:p>
    <w:p w:rsidR="00A42AC1" w:rsidRDefault="00A42AC1" w:rsidP="00A42AC1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>Разминка за инструктором:</w:t>
      </w:r>
    </w:p>
    <w:p w:rsidR="00A42AC1" w:rsidRDefault="00A42AC1" w:rsidP="00A42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Раз, два, три, четыре, пять.</w:t>
      </w:r>
    </w:p>
    <w:p w:rsidR="00A42AC1" w:rsidRDefault="00A42AC1" w:rsidP="00A42AC1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Будем тело изучать.                      (Шаги на месте).</w:t>
      </w:r>
    </w:p>
    <w:p w:rsidR="00A42AC1" w:rsidRDefault="00A42AC1" w:rsidP="00A42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Вот -  спина, а вот – животик.     (Показать руками спину и живот)</w:t>
      </w:r>
    </w:p>
    <w:p w:rsidR="00A42AC1" w:rsidRDefault="00A42AC1" w:rsidP="00A42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Ножки,                                              (Потопать ножками)</w:t>
      </w:r>
    </w:p>
    <w:p w:rsidR="00A42AC1" w:rsidRDefault="00A42AC1" w:rsidP="00A42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Ручки,                                                (Побрызгать себя водой)</w:t>
      </w:r>
    </w:p>
    <w:p w:rsidR="00A42AC1" w:rsidRDefault="00A42AC1" w:rsidP="00A42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Глазки,                                              (Умыть глаза)</w:t>
      </w:r>
    </w:p>
    <w:p w:rsidR="00A42AC1" w:rsidRDefault="00A42AC1" w:rsidP="00A42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Ротик,                                                (Умыть ротик)</w:t>
      </w:r>
    </w:p>
    <w:p w:rsidR="00A42AC1" w:rsidRDefault="00A42AC1" w:rsidP="00A42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Носик,                                                (Умыть носик)</w:t>
      </w:r>
    </w:p>
    <w:p w:rsidR="00A42AC1" w:rsidRDefault="00A42AC1" w:rsidP="00A42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Ушки,                                                 (Помыть ушки)</w:t>
      </w:r>
    </w:p>
    <w:p w:rsidR="00A42AC1" w:rsidRDefault="00A42AC1" w:rsidP="00A42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Голова.                                              (Положить руки на голову).</w:t>
      </w:r>
    </w:p>
    <w:p w:rsidR="00A42AC1" w:rsidRDefault="00A42AC1" w:rsidP="00A42AC1">
      <w:pPr>
        <w:spacing w:after="0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Показать успел едва!                    (Покачать головой).</w:t>
      </w:r>
    </w:p>
    <w:p w:rsidR="00A42AC1" w:rsidRDefault="00A42AC1" w:rsidP="00A42AC1">
      <w:pPr>
        <w:spacing w:after="0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Шея крутит головой,                     (Помыть шею)</w:t>
      </w:r>
    </w:p>
    <w:p w:rsidR="00A42AC1" w:rsidRDefault="00A42AC1" w:rsidP="00A42AC1">
      <w:pPr>
        <w:spacing w:after="0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Ох, устала! Ой, ой, ой!</w:t>
      </w:r>
    </w:p>
    <w:p w:rsidR="00A42AC1" w:rsidRDefault="00A42AC1" w:rsidP="00A42AC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Мотивация.</w:t>
      </w:r>
      <w:r>
        <w:rPr>
          <w:sz w:val="28"/>
          <w:szCs w:val="28"/>
        </w:rPr>
        <w:t xml:space="preserve"> Задать вопрос детям: « В какие игрушки вы любите играть?»</w:t>
      </w:r>
    </w:p>
    <w:p w:rsidR="00A42AC1" w:rsidRDefault="00A42AC1" w:rsidP="00A42AC1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A42AC1" w:rsidRDefault="00A42AC1" w:rsidP="00A42AC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В воде:</w:t>
      </w:r>
    </w:p>
    <w:p w:rsidR="00A42AC1" w:rsidRDefault="00A42AC1" w:rsidP="00A42A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строятся в колонну по одному и двигаются по кругу друг за другом, повторяя за тренером знакомые стихи и выполняя упражнения.</w:t>
      </w:r>
    </w:p>
    <w:tbl>
      <w:tblPr>
        <w:tblStyle w:val="a4"/>
        <w:tblW w:w="9773" w:type="dxa"/>
        <w:tblInd w:w="0" w:type="dxa"/>
        <w:tblLook w:val="04A0"/>
      </w:tblPr>
      <w:tblGrid>
        <w:gridCol w:w="544"/>
        <w:gridCol w:w="1588"/>
        <w:gridCol w:w="3607"/>
        <w:gridCol w:w="4034"/>
      </w:tblGrid>
      <w:tr w:rsidR="00A42AC1" w:rsidTr="00A42AC1">
        <w:trPr>
          <w:trHeight w:val="190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Игрушка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Основные движения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Стихотворение</w:t>
            </w:r>
          </w:p>
        </w:tc>
      </w:tr>
      <w:tr w:rsidR="00A42AC1" w:rsidTr="00A42AC1">
        <w:trPr>
          <w:trHeight w:val="339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Машинка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кругу, в руках воображаемый руль.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«Нет, напрасно мы решили…».</w:t>
            </w: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Автор   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</w:p>
        </w:tc>
      </w:tr>
      <w:tr w:rsidR="00A42AC1" w:rsidTr="00A42AC1">
        <w:trPr>
          <w:trHeight w:val="620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Кораблик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кругу в приседе.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«Матросская шапка,</w:t>
            </w: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Верёвка в руке…»</w:t>
            </w: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Автор      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42AC1" w:rsidTr="00A42AC1">
        <w:trPr>
          <w:trHeight w:val="660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Самолёт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по кругу, руки в  стороны.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«Самолёт построим   сами…».</w:t>
            </w: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Автор       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</w:p>
        </w:tc>
      </w:tr>
      <w:tr w:rsidR="00A42AC1" w:rsidTr="00A42AC1">
        <w:trPr>
          <w:trHeight w:val="173"/>
        </w:trPr>
        <w:tc>
          <w:tcPr>
            <w:tcW w:w="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Зайка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по кругу на двух ногах, руки на поясе.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«Зайку бросила хозяйка…».</w:t>
            </w: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    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A42AC1" w:rsidTr="00A42AC1">
        <w:trPr>
          <w:trHeight w:val="74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Мячик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в приседе, руки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коленях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«Наша Таня громко плачет…».</w:t>
            </w: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Автор      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</w:p>
        </w:tc>
      </w:tr>
      <w:tr w:rsidR="00A42AC1" w:rsidTr="00A42AC1">
        <w:trPr>
          <w:trHeight w:val="591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Юла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Вращения в разные стороны вокруг себя в приседе, руки на коленях.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«Куклы вальс танцуют старый,</w:t>
            </w: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 кружится за парой…».</w:t>
            </w: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     В. Берестов</w:t>
            </w:r>
          </w:p>
        </w:tc>
      </w:tr>
      <w:tr w:rsidR="00A42AC1" w:rsidTr="00A42AC1">
        <w:trPr>
          <w:trHeight w:val="591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Неваляшка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в приседе влево и вправо, при наклоне касаться рукой пола.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-  </w:t>
            </w:r>
            <w:proofErr w:type="gramStart"/>
            <w:r>
              <w:rPr>
                <w:sz w:val="28"/>
                <w:szCs w:val="28"/>
              </w:rPr>
              <w:t>милашки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неваляшки…».</w:t>
            </w: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     З. Петрова</w:t>
            </w:r>
          </w:p>
        </w:tc>
      </w:tr>
      <w:tr w:rsidR="00A42AC1" w:rsidTr="00A42AC1">
        <w:trPr>
          <w:trHeight w:val="584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</w:p>
          <w:p w:rsidR="00A42AC1" w:rsidRDefault="00A42AC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Паровозик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по кругу друг за другом стоя и в приседе, положив руки на плечи стоящего </w:t>
            </w:r>
            <w:proofErr w:type="gramStart"/>
            <w:r>
              <w:rPr>
                <w:sz w:val="28"/>
                <w:szCs w:val="28"/>
              </w:rPr>
              <w:t>впереди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«Паровоз, паровоз,</w:t>
            </w: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Новенький, блестящий…».</w:t>
            </w:r>
          </w:p>
          <w:p w:rsidR="00A42AC1" w:rsidRDefault="00A42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    О. </w:t>
            </w:r>
            <w:proofErr w:type="spellStart"/>
            <w:r>
              <w:rPr>
                <w:sz w:val="28"/>
                <w:szCs w:val="28"/>
              </w:rPr>
              <w:t>Высотская</w:t>
            </w:r>
            <w:proofErr w:type="spellEnd"/>
          </w:p>
        </w:tc>
      </w:tr>
    </w:tbl>
    <w:p w:rsidR="00A42AC1" w:rsidRDefault="00A42AC1" w:rsidP="00A42AC1">
      <w:pPr>
        <w:pStyle w:val="a3"/>
        <w:numPr>
          <w:ilvl w:val="0"/>
          <w:numId w:val="2"/>
        </w:num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Провести игру</w:t>
      </w:r>
      <w:r>
        <w:rPr>
          <w:i/>
          <w:sz w:val="28"/>
          <w:szCs w:val="28"/>
          <w:u w:val="single"/>
        </w:rPr>
        <w:t>: «Собери игрушки правильно</w:t>
      </w:r>
      <w:r>
        <w:rPr>
          <w:i/>
          <w:sz w:val="28"/>
          <w:szCs w:val="28"/>
        </w:rPr>
        <w:t>».</w:t>
      </w:r>
    </w:p>
    <w:p w:rsidR="00A42AC1" w:rsidRDefault="00A42AC1" w:rsidP="00A42A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Задача: Научить детей отличать  игрушки, которые тонут в воде от игрушек, которые плавают на поверхности воды, познакомить со свойствами воды.</w:t>
      </w:r>
    </w:p>
    <w:p w:rsidR="00A42AC1" w:rsidRDefault="00A42AC1" w:rsidP="00A42A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произвольно разбрасывает игрушки по поверхности воды и на дно бассейна. Дети должны собрать игрушки в разные ёмкости. В одну ёмкость те, которые они соберут со дна. В другую ёмкость – те, которые плавают по поверхности воды.</w:t>
      </w:r>
    </w:p>
    <w:p w:rsidR="00A42AC1" w:rsidRDefault="00A42AC1" w:rsidP="00A42AC1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часть.</w:t>
      </w:r>
    </w:p>
    <w:p w:rsidR="00A42AC1" w:rsidRDefault="00A42AC1" w:rsidP="00A42AC1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и организованный выход из воды.</w:t>
      </w:r>
    </w:p>
    <w:p w:rsidR="00781A7C" w:rsidRDefault="00781A7C"/>
    <w:sectPr w:rsidR="00781A7C" w:rsidSect="0078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4484E"/>
    <w:multiLevelType w:val="hybridMultilevel"/>
    <w:tmpl w:val="2D18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327AB"/>
    <w:multiLevelType w:val="hybridMultilevel"/>
    <w:tmpl w:val="342A9E5C"/>
    <w:lvl w:ilvl="0" w:tplc="7BB655F2">
      <w:start w:val="1"/>
      <w:numFmt w:val="upperRoman"/>
      <w:lvlText w:val="%1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AC1"/>
    <w:rsid w:val="00781A7C"/>
    <w:rsid w:val="00A4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C1"/>
    <w:pPr>
      <w:ind w:left="720"/>
      <w:contextualSpacing/>
    </w:pPr>
  </w:style>
  <w:style w:type="table" w:styleId="a4">
    <w:name w:val="Table Grid"/>
    <w:basedOn w:val="a1"/>
    <w:uiPriority w:val="59"/>
    <w:rsid w:val="00A42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3141</Characters>
  <Application>Microsoft Office Word</Application>
  <DocSecurity>0</DocSecurity>
  <Lines>26</Lines>
  <Paragraphs>7</Paragraphs>
  <ScaleCrop>false</ScaleCrop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2015-02-07T09:57:00Z</dcterms:created>
  <dcterms:modified xsi:type="dcterms:W3CDTF">2015-02-07T10:01:00Z</dcterms:modified>
</cp:coreProperties>
</file>