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59D" w:rsidRPr="002C7C46" w:rsidRDefault="0010359D" w:rsidP="0010359D">
      <w:pPr>
        <w:pStyle w:val="c4c39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Краткосрочный п</w:t>
      </w:r>
      <w:r w:rsidRPr="002C7C46">
        <w:rPr>
          <w:rStyle w:val="c1"/>
          <w:b/>
          <w:sz w:val="28"/>
          <w:szCs w:val="28"/>
        </w:rPr>
        <w:t>роект</w:t>
      </w:r>
    </w:p>
    <w:p w:rsidR="0010359D" w:rsidRDefault="0010359D" w:rsidP="0010359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C46">
        <w:rPr>
          <w:rFonts w:ascii="Times New Roman" w:hAnsi="Times New Roman" w:cs="Times New Roman"/>
          <w:b/>
          <w:sz w:val="28"/>
          <w:szCs w:val="28"/>
        </w:rPr>
        <w:t xml:space="preserve"> «Родословная – древо жизни»</w:t>
      </w:r>
    </w:p>
    <w:p w:rsidR="0010359D" w:rsidRPr="002C7C46" w:rsidRDefault="0010359D" w:rsidP="0010359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sz w:val="28"/>
          <w:szCs w:val="28"/>
        </w:rPr>
      </w:pPr>
      <w:r w:rsidRPr="002C7C46">
        <w:rPr>
          <w:rStyle w:val="c1"/>
          <w:b/>
          <w:sz w:val="28"/>
          <w:szCs w:val="28"/>
        </w:rPr>
        <w:t>Направление</w:t>
      </w:r>
      <w:r w:rsidRPr="002C7C46">
        <w:rPr>
          <w:rStyle w:val="c1"/>
          <w:sz w:val="28"/>
          <w:szCs w:val="28"/>
        </w:rPr>
        <w:t>:</w:t>
      </w:r>
      <w:r>
        <w:rPr>
          <w:rStyle w:val="c2"/>
          <w:sz w:val="28"/>
          <w:szCs w:val="28"/>
        </w:rPr>
        <w:t> </w:t>
      </w:r>
      <w:proofErr w:type="gramStart"/>
      <w:r>
        <w:rPr>
          <w:rStyle w:val="c2"/>
          <w:sz w:val="28"/>
          <w:szCs w:val="28"/>
        </w:rPr>
        <w:t>поисково - исследовательское</w:t>
      </w:r>
      <w:proofErr w:type="gramEnd"/>
      <w:r w:rsidRPr="002C7C46">
        <w:rPr>
          <w:rStyle w:val="c2"/>
          <w:sz w:val="28"/>
          <w:szCs w:val="28"/>
        </w:rPr>
        <w:t>.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sz w:val="28"/>
          <w:szCs w:val="28"/>
        </w:rPr>
      </w:pPr>
      <w:r w:rsidRPr="002C7C46">
        <w:rPr>
          <w:rStyle w:val="c1"/>
          <w:b/>
          <w:sz w:val="28"/>
          <w:szCs w:val="28"/>
        </w:rPr>
        <w:t>Сроки реализации</w:t>
      </w:r>
      <w:r w:rsidRPr="002C7C46">
        <w:rPr>
          <w:rStyle w:val="c1"/>
          <w:sz w:val="28"/>
          <w:szCs w:val="28"/>
        </w:rPr>
        <w:t>:</w:t>
      </w:r>
      <w:r w:rsidRPr="002C7C46">
        <w:rPr>
          <w:rStyle w:val="c2"/>
          <w:sz w:val="28"/>
          <w:szCs w:val="28"/>
        </w:rPr>
        <w:t> 1 неделя.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sz w:val="28"/>
          <w:szCs w:val="28"/>
        </w:rPr>
      </w:pPr>
      <w:r w:rsidRPr="002C7C46">
        <w:rPr>
          <w:rStyle w:val="c1"/>
          <w:b/>
          <w:sz w:val="28"/>
          <w:szCs w:val="28"/>
        </w:rPr>
        <w:t>Цель проекта</w:t>
      </w:r>
      <w:r w:rsidRPr="002C7C46">
        <w:rPr>
          <w:rStyle w:val="c1"/>
          <w:sz w:val="28"/>
          <w:szCs w:val="28"/>
        </w:rPr>
        <w:t>:</w:t>
      </w:r>
      <w:r w:rsidRPr="002C7C46">
        <w:rPr>
          <w:rStyle w:val="c2"/>
          <w:sz w:val="28"/>
          <w:szCs w:val="28"/>
        </w:rPr>
        <w:t> воспитывать</w:t>
      </w:r>
      <w:r>
        <w:rPr>
          <w:rStyle w:val="c2"/>
          <w:sz w:val="28"/>
          <w:szCs w:val="28"/>
        </w:rPr>
        <w:t xml:space="preserve"> у детей старшего возраста</w:t>
      </w:r>
      <w:r w:rsidRPr="002C7C46">
        <w:rPr>
          <w:rStyle w:val="c2"/>
          <w:sz w:val="28"/>
          <w:szCs w:val="28"/>
        </w:rPr>
        <w:t xml:space="preserve"> уважение и любовь к традициям и истории своей семьи.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sz w:val="28"/>
          <w:szCs w:val="28"/>
        </w:rPr>
      </w:pP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sz w:val="28"/>
          <w:szCs w:val="28"/>
        </w:rPr>
      </w:pPr>
      <w:r w:rsidRPr="002C7C46">
        <w:rPr>
          <w:rStyle w:val="c1"/>
          <w:b/>
          <w:sz w:val="28"/>
          <w:szCs w:val="28"/>
        </w:rPr>
        <w:t>Задачи проекта</w:t>
      </w:r>
      <w:r w:rsidRPr="002C7C46">
        <w:rPr>
          <w:rStyle w:val="c1"/>
          <w:sz w:val="28"/>
          <w:szCs w:val="28"/>
        </w:rPr>
        <w:t>:</w:t>
      </w:r>
      <w:r w:rsidRPr="002C7C46">
        <w:rPr>
          <w:rStyle w:val="c2"/>
          <w:sz w:val="28"/>
          <w:szCs w:val="28"/>
        </w:rPr>
        <w:t> </w:t>
      </w:r>
    </w:p>
    <w:p w:rsidR="0010359D" w:rsidRPr="00EA1DF8" w:rsidRDefault="0010359D" w:rsidP="0010359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tLeast"/>
        <w:ind w:left="0" w:firstLine="142"/>
        <w:rPr>
          <w:rFonts w:ascii="Times New Roman" w:hAnsi="Times New Roman" w:cs="Times New Roman"/>
          <w:sz w:val="28"/>
          <w:szCs w:val="28"/>
        </w:rPr>
      </w:pPr>
      <w:r w:rsidRPr="00EA1DF8">
        <w:rPr>
          <w:rStyle w:val="c2"/>
          <w:rFonts w:ascii="Times New Roman" w:hAnsi="Times New Roman" w:cs="Times New Roman"/>
          <w:sz w:val="28"/>
          <w:szCs w:val="28"/>
        </w:rPr>
        <w:t xml:space="preserve">Познакомить с наукой- генеалогией; </w:t>
      </w:r>
    </w:p>
    <w:p w:rsidR="0010359D" w:rsidRDefault="0010359D" w:rsidP="0010359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tLeast"/>
        <w:ind w:left="0" w:firstLine="142"/>
        <w:rPr>
          <w:rStyle w:val="c2"/>
          <w:rFonts w:ascii="Times New Roman" w:hAnsi="Times New Roman" w:cs="Times New Roman"/>
          <w:sz w:val="28"/>
          <w:szCs w:val="28"/>
        </w:rPr>
      </w:pPr>
      <w:r w:rsidRPr="00EA1DF8">
        <w:rPr>
          <w:rStyle w:val="c2"/>
          <w:rFonts w:ascii="Times New Roman" w:hAnsi="Times New Roman" w:cs="Times New Roman"/>
          <w:sz w:val="28"/>
          <w:szCs w:val="28"/>
        </w:rPr>
        <w:t xml:space="preserve">Формировать представления о своей родословной; </w:t>
      </w:r>
    </w:p>
    <w:p w:rsidR="0010359D" w:rsidRPr="00EA1DF8" w:rsidRDefault="0010359D" w:rsidP="0010359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tLeast"/>
        <w:ind w:left="0" w:firstLine="142"/>
        <w:rPr>
          <w:rFonts w:ascii="Times New Roman" w:hAnsi="Times New Roman" w:cs="Times New Roman"/>
          <w:sz w:val="28"/>
          <w:szCs w:val="28"/>
        </w:rPr>
      </w:pPr>
      <w:r w:rsidRPr="00EA1DF8">
        <w:rPr>
          <w:rStyle w:val="c2"/>
          <w:rFonts w:ascii="Times New Roman" w:hAnsi="Times New Roman" w:cs="Times New Roman"/>
          <w:sz w:val="28"/>
          <w:szCs w:val="28"/>
        </w:rPr>
        <w:t xml:space="preserve">Пополнять словарь детей по теме «Моя семья»; </w:t>
      </w:r>
    </w:p>
    <w:p w:rsidR="0010359D" w:rsidRDefault="0010359D" w:rsidP="0010359D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tLeast"/>
        <w:ind w:left="0" w:firstLine="142"/>
        <w:rPr>
          <w:rStyle w:val="c2"/>
          <w:rFonts w:ascii="Times New Roman" w:hAnsi="Times New Roman" w:cs="Times New Roman"/>
          <w:sz w:val="28"/>
          <w:szCs w:val="28"/>
        </w:rPr>
      </w:pPr>
      <w:r w:rsidRPr="002C7C46">
        <w:rPr>
          <w:rStyle w:val="c2"/>
          <w:rFonts w:ascii="Times New Roman" w:hAnsi="Times New Roman" w:cs="Times New Roman"/>
          <w:sz w:val="28"/>
          <w:szCs w:val="28"/>
        </w:rPr>
        <w:t xml:space="preserve">Обмениваться опытом по составлению генеалогического древа семьи. </w:t>
      </w:r>
    </w:p>
    <w:p w:rsidR="0010359D" w:rsidRPr="002C7C46" w:rsidRDefault="0010359D" w:rsidP="0010359D">
      <w:pPr>
        <w:spacing w:after="0" w:line="240" w:lineRule="atLeast"/>
        <w:ind w:left="142"/>
        <w:rPr>
          <w:rStyle w:val="c2"/>
          <w:rFonts w:ascii="Times New Roman" w:hAnsi="Times New Roman" w:cs="Times New Roman"/>
          <w:sz w:val="28"/>
          <w:szCs w:val="28"/>
        </w:rPr>
      </w:pPr>
    </w:p>
    <w:p w:rsidR="0010359D" w:rsidRDefault="0010359D" w:rsidP="0010359D">
      <w:pPr>
        <w:spacing w:after="0" w:line="240" w:lineRule="atLeast"/>
        <w:rPr>
          <w:rStyle w:val="c2"/>
          <w:rFonts w:ascii="Times New Roman" w:hAnsi="Times New Roman" w:cs="Times New Roman"/>
          <w:sz w:val="28"/>
          <w:szCs w:val="28"/>
        </w:rPr>
      </w:pPr>
      <w:r w:rsidRPr="002C7C46">
        <w:rPr>
          <w:rStyle w:val="c2"/>
          <w:rFonts w:ascii="Times New Roman" w:hAnsi="Times New Roman" w:cs="Times New Roman"/>
          <w:b/>
          <w:sz w:val="28"/>
          <w:szCs w:val="28"/>
        </w:rPr>
        <w:t>Участники</w:t>
      </w:r>
      <w:r w:rsidRPr="002C7C46">
        <w:rPr>
          <w:rStyle w:val="c2"/>
          <w:rFonts w:ascii="Times New Roman" w:hAnsi="Times New Roman" w:cs="Times New Roman"/>
          <w:sz w:val="28"/>
          <w:szCs w:val="28"/>
        </w:rPr>
        <w:t>: дети старшей группы, воспитатели, родители.</w:t>
      </w:r>
    </w:p>
    <w:p w:rsidR="0010359D" w:rsidRPr="002C7C46" w:rsidRDefault="0010359D" w:rsidP="0010359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sz w:val="28"/>
          <w:szCs w:val="28"/>
        </w:rPr>
      </w:pPr>
      <w:r w:rsidRPr="002C7C46">
        <w:rPr>
          <w:rStyle w:val="c1"/>
          <w:b/>
          <w:sz w:val="28"/>
          <w:szCs w:val="28"/>
        </w:rPr>
        <w:t>Основные направления</w:t>
      </w:r>
      <w:r w:rsidRPr="002C7C46">
        <w:rPr>
          <w:rStyle w:val="c1"/>
          <w:sz w:val="28"/>
          <w:szCs w:val="28"/>
        </w:rPr>
        <w:t>:</w:t>
      </w:r>
      <w:r w:rsidRPr="002C7C46">
        <w:rPr>
          <w:rStyle w:val="c2"/>
          <w:sz w:val="28"/>
          <w:szCs w:val="28"/>
        </w:rPr>
        <w:t xml:space="preserve">      </w:t>
      </w:r>
    </w:p>
    <w:p w:rsidR="0010359D" w:rsidRPr="002C7C46" w:rsidRDefault="0010359D" w:rsidP="0010359D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tLeast"/>
        <w:ind w:left="0" w:firstLine="142"/>
        <w:rPr>
          <w:rFonts w:ascii="Times New Roman" w:hAnsi="Times New Roman" w:cs="Times New Roman"/>
          <w:sz w:val="28"/>
          <w:szCs w:val="28"/>
        </w:rPr>
      </w:pPr>
      <w:r w:rsidRPr="002C7C46">
        <w:rPr>
          <w:rStyle w:val="c2"/>
          <w:rFonts w:ascii="Times New Roman" w:hAnsi="Times New Roman" w:cs="Times New Roman"/>
          <w:sz w:val="28"/>
          <w:szCs w:val="28"/>
        </w:rPr>
        <w:t xml:space="preserve">Работа с детьми; </w:t>
      </w:r>
    </w:p>
    <w:p w:rsidR="0010359D" w:rsidRPr="002C7C46" w:rsidRDefault="0010359D" w:rsidP="0010359D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tLeast"/>
        <w:ind w:left="0" w:firstLine="142"/>
        <w:rPr>
          <w:rFonts w:ascii="Times New Roman" w:hAnsi="Times New Roman" w:cs="Times New Roman"/>
          <w:sz w:val="28"/>
          <w:szCs w:val="28"/>
        </w:rPr>
      </w:pPr>
      <w:r w:rsidRPr="002C7C46">
        <w:rPr>
          <w:rStyle w:val="c2"/>
          <w:rFonts w:ascii="Times New Roman" w:hAnsi="Times New Roman" w:cs="Times New Roman"/>
          <w:sz w:val="28"/>
          <w:szCs w:val="28"/>
        </w:rPr>
        <w:t xml:space="preserve">Педагогами; </w:t>
      </w:r>
    </w:p>
    <w:p w:rsidR="0010359D" w:rsidRDefault="0010359D" w:rsidP="0010359D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tLeast"/>
        <w:ind w:left="0" w:firstLine="142"/>
        <w:rPr>
          <w:rStyle w:val="c2"/>
          <w:rFonts w:ascii="Times New Roman" w:hAnsi="Times New Roman" w:cs="Times New Roman"/>
          <w:sz w:val="28"/>
          <w:szCs w:val="28"/>
        </w:rPr>
      </w:pPr>
      <w:r w:rsidRPr="002C7C46">
        <w:rPr>
          <w:rStyle w:val="c2"/>
          <w:rFonts w:ascii="Times New Roman" w:hAnsi="Times New Roman" w:cs="Times New Roman"/>
          <w:sz w:val="28"/>
          <w:szCs w:val="28"/>
        </w:rPr>
        <w:t xml:space="preserve">Родителями. </w:t>
      </w:r>
    </w:p>
    <w:p w:rsidR="0010359D" w:rsidRPr="002C7C46" w:rsidRDefault="0010359D" w:rsidP="0010359D">
      <w:pPr>
        <w:spacing w:after="0" w:line="240" w:lineRule="atLeast"/>
        <w:ind w:left="142"/>
        <w:rPr>
          <w:rFonts w:ascii="Times New Roman" w:hAnsi="Times New Roman" w:cs="Times New Roman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b/>
          <w:sz w:val="28"/>
          <w:szCs w:val="28"/>
        </w:rPr>
      </w:pPr>
      <w:r w:rsidRPr="002C7C46">
        <w:rPr>
          <w:rStyle w:val="c2"/>
          <w:b/>
          <w:sz w:val="28"/>
          <w:szCs w:val="28"/>
        </w:rPr>
        <w:t>Этапы реализации проекта: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b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  <w:u w:val="single"/>
        </w:rPr>
      </w:pPr>
      <w:r w:rsidRPr="002C7C46">
        <w:rPr>
          <w:rStyle w:val="c2"/>
          <w:i/>
          <w:sz w:val="28"/>
          <w:szCs w:val="28"/>
          <w:u w:val="single"/>
        </w:rPr>
        <w:t>Подготовительный: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  <w:u w:val="single"/>
        </w:rPr>
      </w:pPr>
      <w:r w:rsidRPr="002C7C46">
        <w:rPr>
          <w:rStyle w:val="c2"/>
          <w:i/>
          <w:sz w:val="28"/>
          <w:szCs w:val="28"/>
        </w:rPr>
        <w:t>- подбор материалов по данной теме;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</w:rPr>
      </w:pPr>
      <w:r w:rsidRPr="002C7C46">
        <w:rPr>
          <w:rStyle w:val="c2"/>
          <w:i/>
          <w:sz w:val="28"/>
          <w:szCs w:val="28"/>
        </w:rPr>
        <w:t>- разработка конспекта занятия, памятки для родителей;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  <w:u w:val="single"/>
        </w:rPr>
      </w:pPr>
      <w:r>
        <w:rPr>
          <w:rStyle w:val="c2"/>
          <w:i/>
          <w:sz w:val="28"/>
          <w:szCs w:val="28"/>
        </w:rPr>
        <w:t xml:space="preserve">- </w:t>
      </w:r>
      <w:r w:rsidRPr="002C7C46">
        <w:rPr>
          <w:rStyle w:val="c2"/>
          <w:i/>
          <w:sz w:val="28"/>
          <w:szCs w:val="28"/>
        </w:rPr>
        <w:t>выявление у родителей знаний своего генеалогического древа;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</w:rPr>
      </w:pPr>
      <w:r w:rsidRPr="002C7C46">
        <w:rPr>
          <w:rStyle w:val="c2"/>
          <w:i/>
          <w:sz w:val="28"/>
          <w:szCs w:val="28"/>
        </w:rPr>
        <w:t>- организация творческой группы;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  <w:u w:val="single"/>
        </w:rPr>
      </w:pPr>
      <w:r w:rsidRPr="002C7C46">
        <w:rPr>
          <w:rStyle w:val="c2"/>
          <w:i/>
          <w:sz w:val="28"/>
          <w:szCs w:val="28"/>
          <w:u w:val="single"/>
        </w:rPr>
        <w:t>Практический: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</w:rPr>
      </w:pPr>
      <w:r w:rsidRPr="002C7C46">
        <w:rPr>
          <w:rStyle w:val="c2"/>
          <w:i/>
          <w:sz w:val="28"/>
          <w:szCs w:val="28"/>
        </w:rPr>
        <w:t>-проведение консультации с родителями;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</w:rPr>
      </w:pPr>
      <w:r>
        <w:rPr>
          <w:rStyle w:val="c2"/>
          <w:i/>
          <w:sz w:val="28"/>
          <w:szCs w:val="28"/>
        </w:rPr>
        <w:t>- занятия</w:t>
      </w:r>
      <w:r w:rsidRPr="002C7C46">
        <w:rPr>
          <w:rStyle w:val="c2"/>
          <w:i/>
          <w:sz w:val="28"/>
          <w:szCs w:val="28"/>
        </w:rPr>
        <w:t xml:space="preserve"> с детьми;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</w:rPr>
      </w:pPr>
      <w:r w:rsidRPr="002C7C46">
        <w:rPr>
          <w:rStyle w:val="c2"/>
          <w:i/>
          <w:sz w:val="28"/>
          <w:szCs w:val="28"/>
        </w:rPr>
        <w:t>- выставка «Генеалогическое древо»</w:t>
      </w:r>
      <w:r>
        <w:rPr>
          <w:rStyle w:val="c2"/>
          <w:i/>
          <w:sz w:val="28"/>
          <w:szCs w:val="28"/>
        </w:rPr>
        <w:t>;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i/>
          <w:sz w:val="28"/>
          <w:szCs w:val="28"/>
        </w:rPr>
      </w:pPr>
      <w:r>
        <w:rPr>
          <w:rStyle w:val="c2"/>
          <w:i/>
          <w:sz w:val="28"/>
          <w:szCs w:val="28"/>
        </w:rPr>
        <w:t>- статья в газете « Изучаем родословную семьи»;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 w:rsidRPr="002C7C46">
        <w:rPr>
          <w:rStyle w:val="c2"/>
          <w:sz w:val="28"/>
          <w:szCs w:val="28"/>
        </w:rPr>
        <w:t>Опрос, проведённый среди родителей</w:t>
      </w:r>
      <w:r>
        <w:rPr>
          <w:rStyle w:val="c2"/>
          <w:sz w:val="28"/>
          <w:szCs w:val="28"/>
        </w:rPr>
        <w:t xml:space="preserve"> старшей группы, показал, что 75</w:t>
      </w:r>
      <w:r w:rsidRPr="002C7C46">
        <w:rPr>
          <w:rStyle w:val="c2"/>
          <w:sz w:val="28"/>
          <w:szCs w:val="28"/>
        </w:rPr>
        <w:t xml:space="preserve">%  родителей до 35 лет имеют очень низкий уровень знаний о своих предках, в таких семьях история семьи не прослеживается дальше поколения « дедушка- бабушка». Лишь </w:t>
      </w:r>
      <w:r>
        <w:rPr>
          <w:rStyle w:val="c2"/>
          <w:sz w:val="28"/>
          <w:szCs w:val="28"/>
        </w:rPr>
        <w:t>2</w:t>
      </w:r>
      <w:r w:rsidRPr="002C7C46">
        <w:rPr>
          <w:rStyle w:val="c2"/>
          <w:sz w:val="28"/>
          <w:szCs w:val="28"/>
        </w:rPr>
        <w:t>5% интересуется прошлым своей семьи.</w:t>
      </w:r>
    </w:p>
    <w:p w:rsidR="0010359D" w:rsidRPr="005C749F" w:rsidRDefault="0010359D" w:rsidP="0010359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C749F">
        <w:rPr>
          <w:rStyle w:val="c2"/>
          <w:rFonts w:ascii="Times New Roman" w:hAnsi="Times New Roman" w:cs="Times New Roman"/>
          <w:sz w:val="28"/>
          <w:szCs w:val="28"/>
        </w:rPr>
        <w:t xml:space="preserve">Данные анкетирования ещё раз подтвердили необходимость, внедрения </w:t>
      </w:r>
      <w:proofErr w:type="gramStart"/>
      <w:r w:rsidRPr="005C749F">
        <w:rPr>
          <w:rStyle w:val="c2"/>
          <w:rFonts w:ascii="Times New Roman" w:hAnsi="Times New Roman" w:cs="Times New Roman"/>
          <w:sz w:val="28"/>
          <w:szCs w:val="28"/>
        </w:rPr>
        <w:t>поисково- исследовательского</w:t>
      </w:r>
      <w:proofErr w:type="gramEnd"/>
      <w:r w:rsidRPr="005C749F">
        <w:rPr>
          <w:rStyle w:val="c2"/>
          <w:rFonts w:ascii="Times New Roman" w:hAnsi="Times New Roman" w:cs="Times New Roman"/>
          <w:sz w:val="28"/>
          <w:szCs w:val="28"/>
        </w:rPr>
        <w:t xml:space="preserve"> проекта </w:t>
      </w:r>
      <w:r w:rsidRPr="005C749F">
        <w:rPr>
          <w:rFonts w:ascii="Times New Roman" w:hAnsi="Times New Roman" w:cs="Times New Roman"/>
          <w:sz w:val="28"/>
          <w:szCs w:val="28"/>
        </w:rPr>
        <w:t>«Родословная – древо жизни»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359D" w:rsidRPr="005C749F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Pr="00B2025A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  <w:b/>
          <w:sz w:val="28"/>
          <w:szCs w:val="28"/>
        </w:rPr>
      </w:pPr>
      <w:r w:rsidRPr="00B2025A">
        <w:rPr>
          <w:rStyle w:val="c2"/>
          <w:b/>
          <w:sz w:val="28"/>
          <w:szCs w:val="28"/>
        </w:rPr>
        <w:t>Изучаем родословную семьи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Семья для ребёнка- это мир, в котором закладываются основы морали, отношения к людям. Старшие члены семьи оказывают огромное влияние на формирование личности ребёнка. 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Тех, кто не знает родных и своей семейной истории многие психологи характеризуют как людей не уверенных в жизни, людей с большими внутренними проблемами.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Изучение и восстановление своей родословной помогает укреплению семейных отношений.</w:t>
      </w:r>
      <w:r w:rsidRPr="003F54FA">
        <w:rPr>
          <w:rStyle w:val="c2"/>
          <w:sz w:val="28"/>
          <w:szCs w:val="28"/>
        </w:rPr>
        <w:t xml:space="preserve"> </w:t>
      </w:r>
      <w:r w:rsidRPr="002C7C46">
        <w:rPr>
          <w:rStyle w:val="c2"/>
          <w:sz w:val="28"/>
          <w:szCs w:val="28"/>
        </w:rPr>
        <w:t>Для пожилых людей возникший</w:t>
      </w:r>
      <w:r>
        <w:rPr>
          <w:rStyle w:val="c2"/>
          <w:sz w:val="28"/>
          <w:szCs w:val="28"/>
        </w:rPr>
        <w:t xml:space="preserve"> интерес к истории семьи является </w:t>
      </w:r>
      <w:r w:rsidRPr="002C7C46">
        <w:rPr>
          <w:rStyle w:val="c2"/>
          <w:sz w:val="28"/>
          <w:szCs w:val="28"/>
        </w:rPr>
        <w:t>благотворным «лекарс</w:t>
      </w:r>
      <w:r>
        <w:rPr>
          <w:rStyle w:val="c2"/>
          <w:sz w:val="28"/>
          <w:szCs w:val="28"/>
        </w:rPr>
        <w:t xml:space="preserve">твом», и они с радостью окунаются </w:t>
      </w:r>
      <w:r w:rsidRPr="002C7C46">
        <w:rPr>
          <w:rStyle w:val="c2"/>
          <w:sz w:val="28"/>
          <w:szCs w:val="28"/>
        </w:rPr>
        <w:t xml:space="preserve"> в это полезное дело.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В марте 2012 года под руководством учителя- логопеда Ковалёвой Светланы Борисовны велась работа по </w:t>
      </w:r>
      <w:proofErr w:type="gramStart"/>
      <w:r>
        <w:rPr>
          <w:rStyle w:val="c2"/>
          <w:sz w:val="28"/>
          <w:szCs w:val="28"/>
        </w:rPr>
        <w:t>поисково - исследовательскому</w:t>
      </w:r>
      <w:proofErr w:type="gramEnd"/>
      <w:r>
        <w:rPr>
          <w:rStyle w:val="c2"/>
          <w:sz w:val="28"/>
          <w:szCs w:val="28"/>
        </w:rPr>
        <w:t xml:space="preserve"> проекту « Родословная- древо жизни». Его участниками  были педагоги старшей группы Сигунова Любовь Борисовна, Драгунова Екатерина Олеговна, родители и  дети. Целью проекта являлось воспитание у детей старшего возраста уважения и любви к традициям и истории своей семьи.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 течени</w:t>
      </w:r>
      <w:proofErr w:type="gramStart"/>
      <w:r>
        <w:rPr>
          <w:rStyle w:val="c2"/>
          <w:sz w:val="28"/>
          <w:szCs w:val="28"/>
        </w:rPr>
        <w:t>и</w:t>
      </w:r>
      <w:proofErr w:type="gramEnd"/>
      <w:r>
        <w:rPr>
          <w:rStyle w:val="c2"/>
          <w:sz w:val="28"/>
          <w:szCs w:val="28"/>
        </w:rPr>
        <w:t xml:space="preserve"> всего проекта родители изучали свою родословную. По отзывам мам и пап в этом им оказали огромную помощь их бабушки и дедушки. Родители вместе с детьми постарались как можно глубже познакомить нас с родословной своей семьи. Проявив  творчество и фантазию, они изготовили генеалогические древа из различных материалов: бумаги, пластиковых бутылок</w:t>
      </w:r>
      <w:proofErr w:type="gramStart"/>
      <w:r>
        <w:rPr>
          <w:rStyle w:val="c2"/>
          <w:sz w:val="28"/>
          <w:szCs w:val="28"/>
        </w:rPr>
        <w:t xml:space="preserve"> ,</w:t>
      </w:r>
      <w:proofErr w:type="gramEnd"/>
      <w:r>
        <w:rPr>
          <w:rStyle w:val="c2"/>
          <w:sz w:val="28"/>
          <w:szCs w:val="28"/>
        </w:rPr>
        <w:t xml:space="preserve"> дерева.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Мы узнали, что бабушки и дедушки приобщают внуков к истории семьи. Семейные реликвии, рассказы, песни, сказки, пословицы, загадки, игры и игрушки из детства бабушек и дедушек - богатый источник исторических знаний, который ребёнок легко усваивает благодаря образному характеру детского познания окружающего мира</w:t>
      </w:r>
      <w:proofErr w:type="gramStart"/>
      <w:r>
        <w:rPr>
          <w:rStyle w:val="c2"/>
          <w:sz w:val="28"/>
          <w:szCs w:val="28"/>
        </w:rPr>
        <w:t xml:space="preserve"> .</w:t>
      </w:r>
      <w:proofErr w:type="gramEnd"/>
      <w:r>
        <w:rPr>
          <w:rStyle w:val="c2"/>
          <w:sz w:val="28"/>
          <w:szCs w:val="28"/>
        </w:rPr>
        <w:t xml:space="preserve">  Рассказы старших членов семьи, их взгляды на различные события и явления подводят ребёнка к пониманию того, что жизнь с течением времени меняется, что каждое новое поколение живёт в иных условиях, чем предыдущее.  Дети начинают понимать, что люди и события имеют своё прошлое, настоящее и будущее. Так формируются первые представления о связи между поколениями.</w:t>
      </w: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rPr>
          <w:rStyle w:val="c2"/>
          <w:sz w:val="28"/>
          <w:szCs w:val="28"/>
        </w:rPr>
      </w:pPr>
      <w:r w:rsidRPr="002C7C46">
        <w:rPr>
          <w:rStyle w:val="c2"/>
          <w:sz w:val="28"/>
          <w:szCs w:val="28"/>
        </w:rPr>
        <w:t>Уверенность в жизни обеспечивает не только материальное положение, душевное благополучие, но и знание, что ты – часть се</w:t>
      </w:r>
      <w:r>
        <w:rPr>
          <w:rStyle w:val="c2"/>
          <w:sz w:val="28"/>
          <w:szCs w:val="28"/>
        </w:rPr>
        <w:t>мьи  и прикреплён к семейному д</w:t>
      </w:r>
      <w:r w:rsidRPr="002C7C46">
        <w:rPr>
          <w:rStyle w:val="c2"/>
          <w:sz w:val="28"/>
          <w:szCs w:val="28"/>
        </w:rPr>
        <w:t>реву с его прочными, глубокими корнями.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  <w:r w:rsidRPr="002C7C46">
        <w:rPr>
          <w:rStyle w:val="c2"/>
          <w:sz w:val="28"/>
          <w:szCs w:val="28"/>
        </w:rPr>
        <w:t xml:space="preserve">Важно помнить о </w:t>
      </w:r>
      <w:r>
        <w:rPr>
          <w:rStyle w:val="c2"/>
          <w:sz w:val="28"/>
          <w:szCs w:val="28"/>
        </w:rPr>
        <w:t xml:space="preserve">тех, кто был, заботиться о тех, </w:t>
      </w:r>
      <w:r w:rsidRPr="002C7C46">
        <w:rPr>
          <w:rStyle w:val="c2"/>
          <w:sz w:val="28"/>
          <w:szCs w:val="28"/>
        </w:rPr>
        <w:t>кто есть, и думать о тех, кто будет.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Pr="002C7C46" w:rsidRDefault="0010359D" w:rsidP="0010359D">
      <w:pPr>
        <w:pStyle w:val="c4"/>
        <w:spacing w:before="0" w:beforeAutospacing="0" w:after="0" w:afterAutospacing="0" w:line="240" w:lineRule="atLeast"/>
        <w:ind w:firstLine="426"/>
        <w:rPr>
          <w:rStyle w:val="c2"/>
          <w:sz w:val="28"/>
          <w:szCs w:val="28"/>
        </w:rPr>
      </w:pPr>
    </w:p>
    <w:p w:rsidR="0010359D" w:rsidRPr="00F153E4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  <w:r w:rsidRPr="00F153E4">
        <w:rPr>
          <w:rStyle w:val="c2"/>
        </w:rPr>
        <w:t>Учитель-логопед Ковалёва С.Б.</w:t>
      </w:r>
    </w:p>
    <w:p w:rsidR="0010359D" w:rsidRPr="00F153E4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  <w:r w:rsidRPr="00F153E4">
        <w:rPr>
          <w:rStyle w:val="c2"/>
        </w:rPr>
        <w:t>МБДОУ  №16</w:t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  <w:r>
        <w:rPr>
          <w:noProof/>
        </w:rPr>
        <w:drawing>
          <wp:inline distT="0" distB="0" distL="0" distR="0">
            <wp:extent cx="5286375" cy="3286125"/>
            <wp:effectExtent l="19050" t="0" r="9525" b="0"/>
            <wp:docPr id="3" name="Рисунок 2" descr="C:\Documents and Settings\Пользователь\Рабочий стол\ген дерево\Кабинет логопед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ген дерево\Кабинет логопеда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90"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  <w:r>
        <w:rPr>
          <w:noProof/>
        </w:rPr>
        <w:drawing>
          <wp:inline distT="0" distB="0" distL="0" distR="0">
            <wp:extent cx="5172075" cy="3629025"/>
            <wp:effectExtent l="19050" t="0" r="9525" b="0"/>
            <wp:docPr id="1" name="Рисунок 1" descr="C:\Documents and Settings\Пользователь\Рабочий стол\ген дерево\Кабинет логопед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ген дерево\Кабинет логопеда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right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  <w:r>
        <w:rPr>
          <w:noProof/>
        </w:rPr>
        <w:drawing>
          <wp:inline distT="0" distB="0" distL="0" distR="0">
            <wp:extent cx="3914775" cy="4978209"/>
            <wp:effectExtent l="19050" t="0" r="9525" b="0"/>
            <wp:docPr id="4" name="Рисунок 3" descr="C:\Documents and Settings\Пользователь\Рабочий стол\ген дерево\Кабинет логопед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ген дерево\Кабинет логопеда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634" b="1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79" cy="498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</w:p>
    <w:p w:rsidR="0010359D" w:rsidRDefault="0010359D" w:rsidP="0010359D">
      <w:pPr>
        <w:pStyle w:val="c4"/>
        <w:spacing w:before="0" w:beforeAutospacing="0" w:after="0" w:afterAutospacing="0" w:line="240" w:lineRule="atLeast"/>
        <w:ind w:firstLine="426"/>
        <w:jc w:val="center"/>
        <w:rPr>
          <w:rStyle w:val="c2"/>
        </w:rPr>
      </w:pPr>
      <w:r>
        <w:rPr>
          <w:noProof/>
        </w:rPr>
        <w:drawing>
          <wp:inline distT="0" distB="0" distL="0" distR="0">
            <wp:extent cx="5019675" cy="3433532"/>
            <wp:effectExtent l="19050" t="0" r="9525" b="0"/>
            <wp:docPr id="5" name="Рисунок 4" descr="C:\Documents and Settings\Пользователь\Рабочий стол\ген дерево\Кабинет логопед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ген дерево\Кабинет логопеда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81" t="7373" b="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CC" w:rsidRDefault="00BA7BCC"/>
    <w:sectPr w:rsidR="00BA7BCC" w:rsidSect="00C46465">
      <w:pgSz w:w="11906" w:h="16838"/>
      <w:pgMar w:top="709" w:right="849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5415A"/>
    <w:multiLevelType w:val="multilevel"/>
    <w:tmpl w:val="A9A6C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1F422D"/>
    <w:multiLevelType w:val="multilevel"/>
    <w:tmpl w:val="DD36D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0359D"/>
    <w:rsid w:val="0010359D"/>
    <w:rsid w:val="00BA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c39">
    <w:name w:val="c4 c39"/>
    <w:basedOn w:val="a"/>
    <w:rsid w:val="0010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0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359D"/>
  </w:style>
  <w:style w:type="character" w:customStyle="1" w:styleId="c2">
    <w:name w:val="c2"/>
    <w:basedOn w:val="a0"/>
    <w:rsid w:val="0010359D"/>
  </w:style>
  <w:style w:type="paragraph" w:styleId="a3">
    <w:name w:val="Balloon Text"/>
    <w:basedOn w:val="a"/>
    <w:link w:val="a4"/>
    <w:uiPriority w:val="99"/>
    <w:semiHidden/>
    <w:unhideWhenUsed/>
    <w:rsid w:val="0010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2013-03-28T07:05:00Z</dcterms:created>
  <dcterms:modified xsi:type="dcterms:W3CDTF">2013-03-28T07:06:00Z</dcterms:modified>
</cp:coreProperties>
</file>