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E9" w:rsidRDefault="00082EE9">
      <w:pPr>
        <w:rPr>
          <w:noProof/>
          <w:lang w:eastAsia="ru-RU"/>
        </w:rPr>
      </w:pPr>
    </w:p>
    <w:p w:rsidR="00082EE9" w:rsidRDefault="00082EE9">
      <w:pPr>
        <w:rPr>
          <w:noProof/>
          <w:lang w:eastAsia="ru-RU"/>
        </w:rPr>
      </w:pPr>
    </w:p>
    <w:p w:rsidR="00283C33" w:rsidRDefault="00082EE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29"/>
            <wp:effectExtent l="0" t="0" r="3175" b="9525"/>
            <wp:docPr id="2" name="Рисунок 2" descr="F:\2014_12_17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4_12_17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EE9" w:rsidRDefault="00082EE9">
      <w:r>
        <w:rPr>
          <w:noProof/>
          <w:lang w:eastAsia="ru-RU"/>
        </w:rPr>
        <w:lastRenderedPageBreak/>
        <w:drawing>
          <wp:inline distT="0" distB="0" distL="0" distR="0">
            <wp:extent cx="5940425" cy="8163529"/>
            <wp:effectExtent l="0" t="0" r="3175" b="9525"/>
            <wp:docPr id="3" name="Рисунок 3" descr="F:\2014_12_1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4_12_17\IM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9" w:rsidRDefault="00082EE9"/>
    <w:p w:rsidR="00082EE9" w:rsidRDefault="00082EE9"/>
    <w:p w:rsidR="00082EE9" w:rsidRDefault="00082EE9"/>
    <w:p w:rsidR="00082EE9" w:rsidRDefault="00082EE9">
      <w:r>
        <w:rPr>
          <w:noProof/>
          <w:lang w:eastAsia="ru-RU"/>
        </w:rPr>
        <w:lastRenderedPageBreak/>
        <w:drawing>
          <wp:inline distT="0" distB="0" distL="0" distR="0">
            <wp:extent cx="5940425" cy="8163529"/>
            <wp:effectExtent l="0" t="0" r="3175" b="9525"/>
            <wp:docPr id="4" name="Рисунок 4" descr="F:\2014_12_1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4_12_17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9" w:rsidRDefault="00082EE9"/>
    <w:p w:rsidR="00082EE9" w:rsidRDefault="00082EE9"/>
    <w:p w:rsidR="00082EE9" w:rsidRDefault="00082EE9"/>
    <w:p w:rsidR="00082EE9" w:rsidRDefault="00082EE9">
      <w:r>
        <w:rPr>
          <w:noProof/>
          <w:lang w:eastAsia="ru-RU"/>
        </w:rPr>
        <w:lastRenderedPageBreak/>
        <w:drawing>
          <wp:inline distT="0" distB="0" distL="0" distR="0">
            <wp:extent cx="5940425" cy="8163529"/>
            <wp:effectExtent l="0" t="0" r="3175" b="9525"/>
            <wp:docPr id="5" name="Рисунок 5" descr="F:\2014_12_1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4_12_17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9" w:rsidRDefault="00082EE9"/>
    <w:p w:rsidR="00082EE9" w:rsidRDefault="00082EE9"/>
    <w:p w:rsidR="00082EE9" w:rsidRDefault="00082EE9"/>
    <w:p w:rsidR="00082EE9" w:rsidRDefault="00082EE9">
      <w:r>
        <w:rPr>
          <w:noProof/>
          <w:lang w:eastAsia="ru-RU"/>
        </w:rPr>
        <w:lastRenderedPageBreak/>
        <w:drawing>
          <wp:inline distT="0" distB="0" distL="0" distR="0">
            <wp:extent cx="5940425" cy="8163529"/>
            <wp:effectExtent l="0" t="0" r="3175" b="9525"/>
            <wp:docPr id="6" name="Рисунок 6" descr="F:\2014_12_17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4_12_17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9" w:rsidRDefault="00082EE9"/>
    <w:p w:rsidR="00082EE9" w:rsidRDefault="00082EE9"/>
    <w:p w:rsidR="00082EE9" w:rsidRDefault="00082EE9"/>
    <w:p w:rsidR="00082EE9" w:rsidRDefault="00082EE9">
      <w:r>
        <w:rPr>
          <w:noProof/>
          <w:lang w:eastAsia="ru-RU"/>
        </w:rPr>
        <w:lastRenderedPageBreak/>
        <w:drawing>
          <wp:inline distT="0" distB="0" distL="0" distR="0">
            <wp:extent cx="5940425" cy="8163529"/>
            <wp:effectExtent l="0" t="0" r="3175" b="9525"/>
            <wp:docPr id="7" name="Рисунок 7" descr="F:\2014_12_17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4_12_17\IMG_0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E9" w:rsidRDefault="00082EE9"/>
    <w:p w:rsidR="00082EE9" w:rsidRDefault="00082EE9"/>
    <w:p w:rsidR="00082EE9" w:rsidRDefault="00082EE9" w:rsidP="00082EE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Во второй части мастер класса педагоги осваивали технику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. В отличие от рисования, </w:t>
      </w:r>
      <w:proofErr w:type="spellStart"/>
      <w:r>
        <w:rPr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 xml:space="preserve">  помогает нам создавать объёмные формы. Они богаты по содержанию и целостны  по восприятию.  Одними из видов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 являются   </w:t>
      </w:r>
      <w:proofErr w:type="spellStart"/>
      <w:r>
        <w:rPr>
          <w:sz w:val="28"/>
          <w:szCs w:val="28"/>
        </w:rPr>
        <w:t>бумагокручение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бумагоплетение</w:t>
      </w:r>
      <w:proofErr w:type="spellEnd"/>
      <w:r>
        <w:rPr>
          <w:sz w:val="28"/>
          <w:szCs w:val="28"/>
        </w:rPr>
        <w:t xml:space="preserve">. </w:t>
      </w:r>
    </w:p>
    <w:p w:rsidR="00082EE9" w:rsidRDefault="00082EE9" w:rsidP="00082E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B2C28B" wp14:editId="22DE28DD">
            <wp:simplePos x="0" y="0"/>
            <wp:positionH relativeFrom="column">
              <wp:posOffset>-794385</wp:posOffset>
            </wp:positionH>
            <wp:positionV relativeFrom="paragraph">
              <wp:posOffset>527685</wp:posOffset>
            </wp:positionV>
            <wp:extent cx="2743200" cy="3094355"/>
            <wp:effectExtent l="0" t="0" r="0" b="0"/>
            <wp:wrapSquare wrapText="bothSides"/>
            <wp:docPr id="9" name="Рисунок 9" descr="C:\Users\андрей\Desktop\ФОТО\работа\P125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\работа\P12500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КВИЛЛИНГ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английского слова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quilling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Quill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птичье перо) или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82EE9" w:rsidRDefault="000031CB" w:rsidP="00082E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5B004" wp14:editId="682E4E3C">
            <wp:extent cx="4010025" cy="2471083"/>
            <wp:effectExtent l="0" t="0" r="0" b="5715"/>
            <wp:docPr id="18" name="Рисунок 18" descr="C:\Users\андрей\Desktop\ФОТО\работа\NMS_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\работа\NMS_418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28" cy="24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E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82EE9" w:rsidRDefault="00082EE9" w:rsidP="00082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на</w:t>
      </w:r>
      <w:r>
        <w:rPr>
          <w:rFonts w:ascii="Times New Roman" w:hAnsi="Times New Roman" w:cs="Times New Roman"/>
          <w:sz w:val="28"/>
          <w:szCs w:val="28"/>
        </w:rPr>
        <w:softHyphen/>
        <w:t>кручивании и моделировании с помо</w:t>
      </w:r>
      <w:r>
        <w:rPr>
          <w:rFonts w:ascii="Times New Roman" w:hAnsi="Times New Roman" w:cs="Times New Roman"/>
          <w:sz w:val="28"/>
          <w:szCs w:val="28"/>
        </w:rPr>
        <w:softHyphen/>
        <w:t>щью маленького инструмента (шила, зубочистки…), бумажных полосок шириной в несколько милли</w:t>
      </w:r>
      <w:r>
        <w:rPr>
          <w:rFonts w:ascii="Times New Roman" w:hAnsi="Times New Roman" w:cs="Times New Roman"/>
          <w:sz w:val="28"/>
          <w:szCs w:val="28"/>
        </w:rPr>
        <w:softHyphen/>
        <w:t>метров. И с помощью метода специ</w:t>
      </w:r>
      <w:r>
        <w:rPr>
          <w:rFonts w:ascii="Times New Roman" w:hAnsi="Times New Roman" w:cs="Times New Roman"/>
          <w:sz w:val="28"/>
          <w:szCs w:val="28"/>
        </w:rPr>
        <w:softHyphen/>
        <w:t>альной обработки можно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здать самые различные композиции.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082EE9" w:rsidRDefault="00082EE9" w:rsidP="00082EE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столе наборы с полосками, подготовленные для участников,  которые в дальнейшем  создадут каскад фигур, листьев цветов, подчиняясь нескончаемой фантазии мастера-художника.</w:t>
      </w:r>
      <w:r>
        <w:rPr>
          <w:sz w:val="28"/>
          <w:szCs w:val="28"/>
        </w:rPr>
        <w:t xml:space="preserve">     </w:t>
      </w:r>
    </w:p>
    <w:p w:rsidR="00082EE9" w:rsidRDefault="00082EE9" w:rsidP="00082EE9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цветов каждый выбирает сам. Такую работу дети могут выполнять индивидуально и коллективно, украшая интерьер своей группы. Ну, а мы, педагоги, им в этом помогаем!</w:t>
      </w:r>
    </w:p>
    <w:p w:rsidR="00082EE9" w:rsidRPr="000031CB" w:rsidRDefault="00082EE9" w:rsidP="000031CB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Благодаря  таким мастер классам осуществляется отбор средств и методов </w:t>
      </w:r>
      <w:r w:rsidR="000031CB">
        <w:rPr>
          <w:rFonts w:ascii="Times New Roman" w:hAnsi="Times New Roman" w:cs="Times New Roman"/>
          <w:sz w:val="28"/>
          <w:szCs w:val="28"/>
        </w:rPr>
        <w:t>инновационной деятельности в ДОУ.</w:t>
      </w:r>
    </w:p>
    <w:p w:rsidR="00082EE9" w:rsidRDefault="00082EE9"/>
    <w:p w:rsidR="00082EE9" w:rsidRDefault="00082EE9"/>
    <w:p w:rsidR="00082EE9" w:rsidRDefault="00082EE9">
      <w:r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2" name="Рисунок 12" descr="C:\Users\андрей\AppData\Local\Microsoft\Windows\Temporary Internet Files\Content.Word\IMG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AppData\Local\Microsoft\Windows\Temporary Internet Files\Content.Word\IMG_29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1CB">
        <w:t xml:space="preserve">           </w:t>
      </w:r>
      <w:r w:rsidR="000031CB"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3" name="Рисунок 13" descr="C:\Users\андрей\AppData\Local\Microsoft\Windows\Temporary Internet Files\Content.Word\IMG_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AppData\Local\Microsoft\Windows\Temporary Internet Files\Content.Word\IMG_289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CB" w:rsidRDefault="000031CB"/>
    <w:p w:rsidR="000031CB" w:rsidRDefault="000031CB">
      <w:r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4" name="Рисунок 14" descr="C:\Users\андрей\AppData\Local\Microsoft\Windows\Temporary Internet Files\Content.Word\IMG_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дрей\AppData\Local\Microsoft\Windows\Temporary Internet Files\Content.Word\IMG_290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6" name="Рисунок 16" descr="C:\Users\андрей\AppData\Local\Microsoft\Windows\Temporary Internet Files\Content.Word\IMG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\AppData\Local\Microsoft\Windows\Temporary Internet Files\Content.Word\IMG_29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CB" w:rsidRDefault="000031CB"/>
    <w:p w:rsidR="000031CB" w:rsidRDefault="000031CB"/>
    <w:p w:rsidR="000031CB" w:rsidRDefault="000031CB"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7" name="Рисунок 17" descr="C:\Users\андрей\AppData\Local\Microsoft\Windows\Temporary Internet Files\Content.Word\IMG_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дрей\AppData\Local\Microsoft\Windows\Temporary Internet Files\Content.Word\IMG_29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E9"/>
    <w:rsid w:val="000031CB"/>
    <w:rsid w:val="00082EE9"/>
    <w:rsid w:val="002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 Елена</dc:creator>
  <cp:lastModifiedBy>Юрий и Елена</cp:lastModifiedBy>
  <cp:revision>1</cp:revision>
  <dcterms:created xsi:type="dcterms:W3CDTF">2014-12-19T17:41:00Z</dcterms:created>
  <dcterms:modified xsi:type="dcterms:W3CDTF">2014-12-19T18:03:00Z</dcterms:modified>
</cp:coreProperties>
</file>