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C" w:rsidRDefault="007A6AAC" w:rsidP="007A6A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Управление образования администрации Петровского муниципального района</w:t>
      </w:r>
    </w:p>
    <w:p w:rsidR="007A6AAC" w:rsidRPr="007A6AAC" w:rsidRDefault="007A6AAC" w:rsidP="007A6A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A6AAC" w:rsidRPr="007A6AAC" w:rsidRDefault="007A6AAC" w:rsidP="007A6A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д</w:t>
      </w:r>
      <w:r w:rsidRPr="007A6A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етск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ий сад комбинированного вида № 16</w:t>
      </w:r>
      <w:r w:rsidRPr="007A6A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Радуг</w:t>
      </w:r>
      <w:r w:rsidRPr="007A6A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а»</w:t>
      </w:r>
    </w:p>
    <w:p w:rsidR="007A6AAC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AC" w:rsidRPr="007A6AAC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и одобрена</w:t>
      </w:r>
    </w:p>
    <w:p w:rsidR="007A6AAC" w:rsidRPr="007A6AAC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</w:p>
    <w:p w:rsidR="00895A00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</w:t>
      </w: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</w:t>
      </w:r>
      <w:proofErr w:type="gramEnd"/>
    </w:p>
    <w:p w:rsidR="007A6AAC" w:rsidRPr="007A6AAC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 № 16</w:t>
      </w: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</w:t>
      </w: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7A6AAC" w:rsidRPr="007A6AAC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«____»_____2012</w:t>
      </w: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6AAC" w:rsidRPr="007A6AAC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895A00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</w:t>
      </w:r>
      <w:r w:rsidR="0089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</w:p>
    <w:p w:rsidR="007A6AAC" w:rsidRPr="007A6AAC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 № 16«Радуг</w:t>
      </w: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7A6AAC" w:rsidRPr="007A6AAC" w:rsidRDefault="007A6AAC" w:rsidP="007A6A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И.П.Котлова</w:t>
      </w:r>
      <w:proofErr w:type="spellEnd"/>
    </w:p>
    <w:p w:rsidR="007A6AAC" w:rsidRPr="007A6AAC" w:rsidRDefault="007A6AAC" w:rsidP="007A6A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7A6AAC" w:rsidRPr="007A6AAC" w:rsidRDefault="007A6AAC" w:rsidP="007A6A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7A6AAC" w:rsidRPr="007A6AAC" w:rsidRDefault="007A6AAC" w:rsidP="007A6A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7A6AAC" w:rsidRPr="007A6AAC" w:rsidRDefault="007A6AAC" w:rsidP="007A6A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6AAC" w:rsidRPr="007A6AAC" w:rsidRDefault="007A6AAC" w:rsidP="007A6A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</w:p>
    <w:p w:rsidR="00747965" w:rsidRP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6AAC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художеств</w:t>
      </w:r>
      <w:r w:rsidR="009C31F4">
        <w:rPr>
          <w:rFonts w:ascii="Times New Roman" w:hAnsi="Times New Roman" w:cs="Times New Roman"/>
          <w:b/>
          <w:sz w:val="40"/>
          <w:szCs w:val="40"/>
        </w:rPr>
        <w:t>енно-творческому развитию детей</w:t>
      </w:r>
    </w:p>
    <w:p w:rsidR="009C31F4" w:rsidRDefault="009C31F4" w:rsidP="007A6A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«Волшебное оригами»</w:t>
      </w: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AC" w:rsidRDefault="006346DC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рассчитана на детей: 5</w:t>
      </w:r>
      <w:r w:rsidR="007A6AAC">
        <w:rPr>
          <w:rFonts w:ascii="Times New Roman" w:hAnsi="Times New Roman" w:cs="Times New Roman"/>
          <w:b/>
          <w:sz w:val="28"/>
          <w:szCs w:val="28"/>
        </w:rPr>
        <w:t>-7 лет</w:t>
      </w: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1 год.</w:t>
      </w:r>
    </w:p>
    <w:p w:rsidR="007A6AAC" w:rsidRDefault="007A6AAC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</w:t>
      </w:r>
      <w:r w:rsidR="00D43F85">
        <w:rPr>
          <w:rFonts w:ascii="Times New Roman" w:hAnsi="Times New Roman" w:cs="Times New Roman"/>
          <w:b/>
          <w:sz w:val="28"/>
          <w:szCs w:val="28"/>
        </w:rPr>
        <w:t>ли: воспитатели Молчанова О.В.</w:t>
      </w:r>
    </w:p>
    <w:p w:rsidR="00895A00" w:rsidRDefault="00895A00" w:rsidP="007A6A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A00" w:rsidRDefault="00895A00" w:rsidP="007A6A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A00" w:rsidRDefault="00895A00" w:rsidP="007A6A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A00" w:rsidRDefault="00895A00" w:rsidP="007A6A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A00" w:rsidRPr="00895A00" w:rsidRDefault="00895A00" w:rsidP="009C31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5A00">
        <w:rPr>
          <w:rFonts w:ascii="Times New Roman" w:hAnsi="Times New Roman" w:cs="Times New Roman"/>
          <w:sz w:val="20"/>
          <w:szCs w:val="20"/>
        </w:rPr>
        <w:t>Петровск</w:t>
      </w:r>
    </w:p>
    <w:p w:rsidR="00895A00" w:rsidRDefault="00895A00" w:rsidP="007A6A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5A00">
        <w:rPr>
          <w:rFonts w:ascii="Times New Roman" w:hAnsi="Times New Roman" w:cs="Times New Roman"/>
          <w:sz w:val="20"/>
          <w:szCs w:val="20"/>
        </w:rPr>
        <w:t>2012</w:t>
      </w:r>
    </w:p>
    <w:p w:rsidR="00895A00" w:rsidRPr="00684BFA" w:rsidRDefault="00895A00" w:rsidP="007A6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5A00" w:rsidRPr="00684BFA" w:rsidRDefault="00895A00" w:rsidP="00895A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95A00" w:rsidRPr="00684BFA" w:rsidRDefault="00895A00" w:rsidP="00895A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sz w:val="28"/>
          <w:szCs w:val="28"/>
        </w:rPr>
        <w:t>Список детей.</w:t>
      </w:r>
    </w:p>
    <w:p w:rsidR="00895A00" w:rsidRDefault="00895A00" w:rsidP="00895A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sz w:val="28"/>
          <w:szCs w:val="28"/>
        </w:rPr>
        <w:t>Сетка занятий и режим работы.</w:t>
      </w:r>
    </w:p>
    <w:p w:rsidR="00E81B63" w:rsidRDefault="00E81B63" w:rsidP="00E81B6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1B6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4. Организационно-методическое обеспечение программы (возраст детей, сроки реализации, режим занятий, наполняемость групп)</w:t>
      </w:r>
    </w:p>
    <w:p w:rsidR="00895A00" w:rsidRPr="00E81B63" w:rsidRDefault="00E81B63" w:rsidP="00E81B6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1B63">
        <w:rPr>
          <w:rFonts w:ascii="Times New Roman" w:hAnsi="Times New Roman" w:cs="Times New Roman"/>
          <w:sz w:val="28"/>
          <w:szCs w:val="28"/>
        </w:rPr>
        <w:t>5.</w:t>
      </w:r>
      <w:r w:rsidR="00895A00" w:rsidRPr="00E81B63">
        <w:rPr>
          <w:rFonts w:ascii="Times New Roman" w:hAnsi="Times New Roman" w:cs="Times New Roman"/>
          <w:sz w:val="28"/>
          <w:szCs w:val="28"/>
        </w:rPr>
        <w:t>Содержание педагогической работы по освоению детьми программы.</w:t>
      </w:r>
    </w:p>
    <w:p w:rsidR="00895A00" w:rsidRPr="00E81B63" w:rsidRDefault="00E81B63" w:rsidP="00E81B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B63">
        <w:rPr>
          <w:rFonts w:ascii="Times New Roman" w:hAnsi="Times New Roman" w:cs="Times New Roman"/>
          <w:sz w:val="28"/>
          <w:szCs w:val="28"/>
        </w:rPr>
        <w:t>6.</w:t>
      </w:r>
      <w:r w:rsidR="00895A00" w:rsidRPr="00E81B63">
        <w:rPr>
          <w:rFonts w:ascii="Times New Roman" w:hAnsi="Times New Roman" w:cs="Times New Roman"/>
          <w:sz w:val="28"/>
          <w:szCs w:val="28"/>
        </w:rPr>
        <w:t>Система диагностики и мониторинга достижений детей.</w:t>
      </w:r>
    </w:p>
    <w:p w:rsidR="00895A00" w:rsidRPr="00E81B63" w:rsidRDefault="00E81B63" w:rsidP="00E81B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95A00" w:rsidRPr="00E81B63">
        <w:rPr>
          <w:rFonts w:ascii="Times New Roman" w:hAnsi="Times New Roman" w:cs="Times New Roman"/>
          <w:sz w:val="28"/>
          <w:szCs w:val="28"/>
        </w:rPr>
        <w:t>Литература</w:t>
      </w:r>
    </w:p>
    <w:p w:rsidR="00D70CCE" w:rsidRPr="00684BFA" w:rsidRDefault="00D70CCE" w:rsidP="00D70C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CCE" w:rsidRPr="00684BFA" w:rsidRDefault="00D70CCE" w:rsidP="00D70C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2F77" w:rsidRPr="00684BFA" w:rsidRDefault="00D70CCE" w:rsidP="006C2F7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 </w:t>
      </w: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разработана для того, чтобы через различные действия с бумагой, в процессе её обработки, через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</w:t>
      </w:r>
      <w:proofErr w:type="gramStart"/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77" w:rsidRPr="00684B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="006C2F77" w:rsidRPr="00684BF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      </w:t>
      </w:r>
    </w:p>
    <w:p w:rsidR="006C2F77" w:rsidRPr="00684BFA" w:rsidRDefault="006C2F77" w:rsidP="006C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 моторики рук, что имеет немаловажное влияние на развитие речи детей. </w:t>
      </w:r>
    </w:p>
    <w:p w:rsidR="00D70CCE" w:rsidRPr="00684BFA" w:rsidRDefault="00D70CCE" w:rsidP="006C2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увлечением изготавливают поделки из бумаги, которые затем используют в играх, инсценировках, оформлении группы, участка детского сада или в качестве подарка к празднику своим родителям и друзьям. </w:t>
      </w: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радуется тому, что сделанная собственными руками игрушка действует: вертушка вертится на ветру, кораблик плывет по воде, самолетик взлетает ввысь и т.д.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–</w:t>
      </w: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Обучающие</w:t>
      </w: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Знакомить  детей с основными геометрическими понятиями и базовыми формами оригами.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Формировать  умения следовать устным инструкциям.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Обучать  различным приемам работы с бумагой.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·  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 словарь ребенка специальными терминами.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композиции с изделиями, выполненными в технике оригами.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Развивать внимание, память, логическое и пространственное  воображения.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Развивать мелкую моторику  рук и глазомер.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·Развивать художественный вкус, творческие способности и фантазии детей. </w:t>
      </w:r>
      <w:r w:rsidRPr="006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Развивать у детей способность работать руками, приучать  к точным движениям пальцев,  совершенствовать мелкую моторику рук, развивать  глазомер.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Развивать пространственное воображение.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Воспитывать интерес к искусству оригами.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Расширять </w:t>
      </w:r>
      <w:proofErr w:type="gramStart"/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детей.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Формировать культуру  труда и совершенствовать  трудовые  навыки.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 Способствовать созданию игровых ситуаций, расширять коммуникативные способности детей. </w:t>
      </w:r>
    </w:p>
    <w:p w:rsidR="00845EA8" w:rsidRPr="00684BFA" w:rsidRDefault="00845EA8" w:rsidP="00845E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  ·  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6C2F77" w:rsidRPr="00684BFA" w:rsidRDefault="006C2F77" w:rsidP="00845EA8">
      <w:pPr>
        <w:shd w:val="clear" w:color="auto" w:fill="FFFFFF"/>
        <w:spacing w:after="0" w:line="360" w:lineRule="auto"/>
        <w:ind w:hanging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b/>
          <w:sz w:val="28"/>
          <w:szCs w:val="28"/>
        </w:rPr>
        <w:t>Список детей посещающих кружок</w:t>
      </w:r>
    </w:p>
    <w:p w:rsidR="006C2F77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1.Аристов Антон</w:t>
      </w:r>
    </w:p>
    <w:p w:rsidR="006C2F77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2.Герасимова София</w:t>
      </w:r>
    </w:p>
    <w:p w:rsidR="006C2F77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3.Елин Саша</w:t>
      </w:r>
    </w:p>
    <w:p w:rsidR="006C2F77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4.Елганов Илья</w:t>
      </w:r>
    </w:p>
    <w:p w:rsidR="006C2F77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5.Колдин Дима</w:t>
      </w:r>
    </w:p>
    <w:p w:rsidR="006C2F77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6.Колова Диана</w:t>
      </w:r>
    </w:p>
    <w:p w:rsidR="006C2F77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lastRenderedPageBreak/>
        <w:t>7.Летков Денис</w:t>
      </w:r>
    </w:p>
    <w:p w:rsidR="006C2F77" w:rsidRPr="00684BFA" w:rsidRDefault="006C2F77" w:rsidP="00FE1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sz w:val="28"/>
          <w:szCs w:val="28"/>
        </w:rPr>
        <w:t>8.Матвеев Дима</w:t>
      </w:r>
    </w:p>
    <w:p w:rsidR="006C2F77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9.Медведева Милана</w:t>
      </w:r>
    </w:p>
    <w:p w:rsidR="00FE189E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10.Николаева Валерия</w:t>
      </w:r>
    </w:p>
    <w:p w:rsidR="00FE189E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11.Садомова Валерия</w:t>
      </w:r>
    </w:p>
    <w:p w:rsidR="00FE189E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12.Сиротин Иван</w:t>
      </w:r>
    </w:p>
    <w:p w:rsidR="00FE189E" w:rsidRPr="00684BFA" w:rsidRDefault="00FE189E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1</w:t>
      </w:r>
      <w:r w:rsidR="006C2F77" w:rsidRPr="00684BFA">
        <w:rPr>
          <w:rFonts w:ascii="Times New Roman" w:hAnsi="Times New Roman" w:cs="Times New Roman"/>
          <w:sz w:val="28"/>
          <w:szCs w:val="28"/>
        </w:rPr>
        <w:t>3.Сироткина Александрина</w:t>
      </w:r>
    </w:p>
    <w:p w:rsidR="00FE189E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14.Стребкова Вика</w:t>
      </w:r>
    </w:p>
    <w:p w:rsidR="00FE189E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15.Степанов Сергей</w:t>
      </w:r>
    </w:p>
    <w:p w:rsidR="00FE189E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16.Тепляшина Маша</w:t>
      </w:r>
    </w:p>
    <w:p w:rsidR="00FE189E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17.Тутушкина Алёна</w:t>
      </w:r>
    </w:p>
    <w:p w:rsidR="00FE189E" w:rsidRPr="00684BFA" w:rsidRDefault="006C2F77" w:rsidP="00FE1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sz w:val="28"/>
          <w:szCs w:val="28"/>
        </w:rPr>
        <w:t>18.Тимофеев Даниил</w:t>
      </w:r>
    </w:p>
    <w:p w:rsidR="006C2F77" w:rsidRPr="00684BFA" w:rsidRDefault="006C2F77" w:rsidP="00FE18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FA">
        <w:rPr>
          <w:rFonts w:ascii="Times New Roman" w:hAnsi="Times New Roman" w:cs="Times New Roman"/>
          <w:sz w:val="28"/>
          <w:szCs w:val="28"/>
        </w:rPr>
        <w:t>19.Хамидулина Диана</w:t>
      </w:r>
    </w:p>
    <w:p w:rsidR="006C2F77" w:rsidRPr="00684BFA" w:rsidRDefault="006C2F77" w:rsidP="00FE1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sz w:val="28"/>
          <w:szCs w:val="28"/>
        </w:rPr>
        <w:t>20.Шелевер Артём</w:t>
      </w:r>
    </w:p>
    <w:p w:rsidR="006C2F77" w:rsidRPr="00684BFA" w:rsidRDefault="006C2F77" w:rsidP="00FE18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5EA8" w:rsidRPr="00684BFA" w:rsidRDefault="00845EA8" w:rsidP="00845EA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b/>
          <w:sz w:val="28"/>
          <w:szCs w:val="28"/>
        </w:rPr>
        <w:t>Сетка занятий и режим работы</w:t>
      </w:r>
    </w:p>
    <w:p w:rsidR="00845EA8" w:rsidRPr="00684BFA" w:rsidRDefault="00845EA8" w:rsidP="00845E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sz w:val="28"/>
          <w:szCs w:val="28"/>
        </w:rPr>
        <w:t>Режим работы: с 15.15. – 15.40.</w:t>
      </w:r>
    </w:p>
    <w:p w:rsidR="00845EA8" w:rsidRPr="00684BFA" w:rsidRDefault="00845EA8" w:rsidP="00845E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84BFA">
        <w:rPr>
          <w:rFonts w:ascii="Times New Roman" w:hAnsi="Times New Roman" w:cs="Times New Roman"/>
          <w:sz w:val="28"/>
          <w:szCs w:val="28"/>
        </w:rPr>
        <w:t>Сетка занятий: вторник, четверг.</w:t>
      </w:r>
    </w:p>
    <w:p w:rsidR="00845EA8" w:rsidRPr="00684BFA" w:rsidRDefault="00845EA8" w:rsidP="00845EA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E9A" w:rsidRPr="00684BFA" w:rsidRDefault="00E27E9A" w:rsidP="00684B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Организационно-методическое обеспечение программы (возраст детей, сроки реализации, режим занятий, наполняемость групп)</w:t>
      </w:r>
    </w:p>
    <w:p w:rsidR="00E27E9A" w:rsidRPr="00684BFA" w:rsidRDefault="00E27E9A" w:rsidP="00E27E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«</w:t>
      </w:r>
      <w:r w:rsidR="009C31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Волшебное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оригами</w:t>
      </w:r>
      <w:r w:rsidR="00684BFA"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рассчитана на 1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(</w:t>
      </w:r>
      <w:r w:rsidR="00684BFA"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подготовительный 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возраст.) Для успешного освоения программы занятия в численность детей в группе кружка должна составлять</w:t>
      </w:r>
      <w:r w:rsidR="009C31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10 человек. Кружок «Волшебное 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оригами» посещают дети по запросам родителей.  Занятия проводятся  </w:t>
      </w:r>
      <w:r w:rsidR="00684BFA"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раза в неделю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 сентября по  май.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70"/>
        <w:gridCol w:w="3569"/>
        <w:gridCol w:w="2232"/>
        <w:gridCol w:w="2567"/>
      </w:tblGrid>
      <w:tr w:rsidR="00684BFA" w:rsidRPr="00684BFA" w:rsidTr="00BA06D2">
        <w:trPr>
          <w:tblCellSpacing w:w="0" w:type="dxa"/>
        </w:trPr>
        <w:tc>
          <w:tcPr>
            <w:tcW w:w="7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84BFA" w:rsidRPr="00684BFA" w:rsidRDefault="00684BFA" w:rsidP="00684B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84BFA" w:rsidRPr="00684BFA" w:rsidRDefault="00684BFA" w:rsidP="00453C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  <w:r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детей</w:t>
            </w:r>
            <w:r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группе</w:t>
            </w:r>
          </w:p>
        </w:tc>
      </w:tr>
      <w:tr w:rsidR="00E27E9A" w:rsidRPr="00684BFA" w:rsidTr="00684BFA">
        <w:trPr>
          <w:tblCellSpacing w:w="0" w:type="dxa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7E9A" w:rsidRPr="00684BFA" w:rsidRDefault="00684BFA" w:rsidP="0068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4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27E9A" w:rsidRPr="00684BFA" w:rsidRDefault="00E27E9A" w:rsidP="00453C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7E9A" w:rsidRPr="00684BFA" w:rsidRDefault="00E27E9A" w:rsidP="00453C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7E9A" w:rsidRPr="00684BFA" w:rsidRDefault="00E27E9A" w:rsidP="0045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E9A" w:rsidRPr="00684BFA" w:rsidTr="00684BFA">
        <w:trPr>
          <w:tblCellSpacing w:w="0" w:type="dxa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27E9A" w:rsidRPr="00684BFA" w:rsidRDefault="00684BFA" w:rsidP="00453C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27E9A" w:rsidRPr="00684BFA" w:rsidRDefault="00684BFA" w:rsidP="00453C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27E9A" w:rsidRPr="00684BFA" w:rsidRDefault="00684BFA" w:rsidP="00453C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E27E9A"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27E9A" w:rsidRPr="00684BFA" w:rsidRDefault="00684BFA" w:rsidP="00453C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27E9A" w:rsidRPr="0068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27E9A" w:rsidRPr="00684BFA" w:rsidRDefault="00E27E9A" w:rsidP="00E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27E9A" w:rsidRPr="00684BFA" w:rsidRDefault="00E27E9A" w:rsidP="00E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84BF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Методы, используемые на занятиях кружка:</w:t>
      </w:r>
    </w:p>
    <w:p w:rsidR="00E27E9A" w:rsidRPr="00684BFA" w:rsidRDefault="00E27E9A" w:rsidP="00E2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беседа, рассказ, сказка;</w:t>
      </w:r>
    </w:p>
    <w:p w:rsidR="00E27E9A" w:rsidRPr="00684BFA" w:rsidRDefault="00E27E9A" w:rsidP="00684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рассматривание иллюстраций; </w:t>
      </w:r>
    </w:p>
    <w:p w:rsidR="00E27E9A" w:rsidRPr="00684BFA" w:rsidRDefault="00E27E9A" w:rsidP="00684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образца выполнения последовательности работы.</w:t>
      </w:r>
    </w:p>
    <w:p w:rsidR="00E27E9A" w:rsidRPr="00684BFA" w:rsidRDefault="00E27E9A" w:rsidP="00E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Форма занятий</w:t>
      </w:r>
      <w:r w:rsidRPr="00684B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– 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тематическая</w:t>
      </w:r>
      <w:r w:rsidRPr="00684B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совместная деятельность. </w:t>
      </w:r>
    </w:p>
    <w:p w:rsidR="00E27E9A" w:rsidRPr="00684BFA" w:rsidRDefault="00E27E9A" w:rsidP="00E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Ожидаемые результаты: </w:t>
      </w:r>
    </w:p>
    <w:p w:rsidR="00E27E9A" w:rsidRPr="00684BFA" w:rsidRDefault="00E27E9A" w:rsidP="00E2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результате обучения по данной программе дети: 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– научатся различным приемам работы с бумагой;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– будут знать основные геометрические понятия и базовые формы оригами;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– научатся следовать устным инструкциям,; создавать изделия оригами 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– будут создавать композиции с изделиями, выполненными в технике оригами;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</w:t>
      </w:r>
      <w:proofErr w:type="gramStart"/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– </w:t>
      </w:r>
      <w:proofErr w:type="gramStart"/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ознакомятся с искусством оригами;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– овладеют навыками культуры труда;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– улучшат свои коммуникативные способности и приобретут навыки работы в коллективе.</w:t>
      </w: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84B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Формы подведения итогов реализации дополнительной образовательной программы:</w:t>
      </w:r>
    </w:p>
    <w:p w:rsidR="00E27E9A" w:rsidRPr="00684BFA" w:rsidRDefault="00684BFA" w:rsidP="00684BFA">
      <w:pPr>
        <w:spacing w:after="0"/>
        <w:ind w:left="10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E27E9A"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Составление альбома лучших работ.</w:t>
      </w:r>
    </w:p>
    <w:p w:rsidR="00845EA8" w:rsidRPr="00684BFA" w:rsidRDefault="00684BFA" w:rsidP="00684BFA">
      <w:pPr>
        <w:pStyle w:val="a3"/>
        <w:spacing w:after="0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</w:t>
      </w:r>
      <w:r w:rsidR="00E27E9A"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выставок детских работ.</w:t>
      </w:r>
    </w:p>
    <w:p w:rsidR="00E27E9A" w:rsidRPr="00684BFA" w:rsidRDefault="00684BFA" w:rsidP="00684BFA">
      <w:pPr>
        <w:pStyle w:val="a3"/>
        <w:spacing w:after="0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4B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Инсценировки с использованием работ.</w:t>
      </w:r>
    </w:p>
    <w:p w:rsidR="00E27E9A" w:rsidRPr="00684BFA" w:rsidRDefault="00E27E9A" w:rsidP="00E27E9A">
      <w:pPr>
        <w:pStyle w:val="a3"/>
        <w:spacing w:after="0"/>
        <w:ind w:left="3750"/>
        <w:rPr>
          <w:rFonts w:ascii="Times New Roman" w:hAnsi="Times New Roman" w:cs="Times New Roman"/>
          <w:sz w:val="28"/>
          <w:szCs w:val="28"/>
        </w:rPr>
      </w:pPr>
    </w:p>
    <w:p w:rsidR="006346DC" w:rsidRPr="006346DC" w:rsidRDefault="006346DC" w:rsidP="006346DC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346DC">
        <w:rPr>
          <w:rFonts w:ascii="Times New Roman" w:hAnsi="Times New Roman" w:cs="Times New Roman"/>
          <w:b/>
          <w:sz w:val="28"/>
          <w:szCs w:val="28"/>
        </w:rPr>
        <w:t>Содержание педагогической работы по освоению детьми программы.</w:t>
      </w:r>
    </w:p>
    <w:tbl>
      <w:tblPr>
        <w:tblpPr w:leftFromText="180" w:rightFromText="180" w:vertAnchor="text" w:horzAnchor="margin" w:tblpY="71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77"/>
        <w:gridCol w:w="2496"/>
        <w:gridCol w:w="6623"/>
      </w:tblGrid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Pr="00E81B63" w:rsidRDefault="006346DC" w:rsidP="006346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оригами.            </w:t>
            </w:r>
          </w:p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2.Изготовление квадрата.</w:t>
            </w:r>
          </w:p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</w:t>
            </w:r>
          </w:p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6DC" w:rsidRDefault="00CA13C1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4.Блин.</w:t>
            </w:r>
          </w:p>
          <w:p w:rsidR="00804918" w:rsidRDefault="00804918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9B6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4918" w:rsidRDefault="00804918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6.Рыба.</w:t>
            </w:r>
          </w:p>
          <w:p w:rsidR="00804918" w:rsidRDefault="00804918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7.Птица.</w:t>
            </w:r>
          </w:p>
          <w:p w:rsidR="00804918" w:rsidRPr="00804918" w:rsidRDefault="00804918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8.Лягушка.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Default="006346DC" w:rsidP="006346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 детей с новым видом искусства «оригами». Познакомить с условными знаками и основными приёмами складывания бумаги. </w:t>
            </w:r>
          </w:p>
          <w:p w:rsidR="006346DC" w:rsidRPr="00E81B63" w:rsidRDefault="006346DC" w:rsidP="006346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складывать </w:t>
            </w:r>
            <w:proofErr w:type="gramStart"/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прямоугольный</w:t>
            </w:r>
            <w:proofErr w:type="gramEnd"/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46DC" w:rsidRDefault="009C31F4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 бумаги по диагонали, отрезать лишнюю часть, получая квадрат.                               </w:t>
            </w:r>
            <w:r w:rsidR="00634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Используя базовую форму «книжечка»</w:t>
            </w:r>
            <w:proofErr w:type="gramStart"/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изготовить дом.</w:t>
            </w:r>
          </w:p>
          <w:p w:rsidR="00CA13C1" w:rsidRDefault="00CA13C1" w:rsidP="00CA13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базовую форму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</w:t>
            </w: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изготовить дом.</w:t>
            </w:r>
          </w:p>
          <w:p w:rsidR="00CA13C1" w:rsidRPr="00E81B63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4918" w:rsidRDefault="006346DC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форма «тр</w:t>
            </w:r>
            <w:r w:rsidR="00804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еугольник». </w:t>
            </w:r>
          </w:p>
          <w:p w:rsidR="00804918" w:rsidRDefault="00804918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1.Стаканчик.      2.Лиса.</w:t>
            </w:r>
          </w:p>
          <w:p w:rsidR="00804918" w:rsidRDefault="00804918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Щенок.</w:t>
            </w:r>
          </w:p>
          <w:p w:rsidR="006346DC" w:rsidRDefault="00804918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Котёнок.</w:t>
            </w:r>
          </w:p>
          <w:p w:rsidR="00804918" w:rsidRDefault="00804918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5-6.Черепашка.</w:t>
            </w:r>
          </w:p>
          <w:p w:rsidR="00804918" w:rsidRPr="00E81B63" w:rsidRDefault="00804918" w:rsidP="00804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7-8.Муха.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Pr="00E81B63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квадратный лист бумаги по диагонали, находить острый угол, делать складку «молния». Перегибать треугольник пополам, опускать острые углы вниз.</w:t>
            </w:r>
          </w:p>
        </w:tc>
      </w:tr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Базовая форма «воздушный змей».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«Два весёлых гуся».</w:t>
            </w:r>
          </w:p>
          <w:p w:rsidR="00CA13C1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Репка.</w:t>
            </w:r>
          </w:p>
          <w:p w:rsidR="00CA13C1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Морковь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13C1" w:rsidRPr="00E81B63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7-8. Подготовка и инсценировка сказки из изготовленных игрушек.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Используя новую базовую форму, учить детей изготавливать детали моделей гусей, соединять их в определённой последовательности, используя аппликацию, создавать коллективную композицию. </w:t>
            </w:r>
          </w:p>
          <w:p w:rsidR="00CA13C1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детей, используя  различные приёмы оригами, создавать композицию «Осенний урожай».</w:t>
            </w:r>
          </w:p>
          <w:p w:rsidR="00CA13C1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3C1" w:rsidRPr="00E81B63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фантазию, умение обыгрывать свои поделки.</w:t>
            </w:r>
          </w:p>
        </w:tc>
      </w:tr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13C1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форма «конфетка».</w:t>
            </w:r>
          </w:p>
          <w:p w:rsidR="00CA13C1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13C1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открытка.        </w:t>
            </w:r>
          </w:p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1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</w:t>
            </w: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Снеговик.</w:t>
            </w:r>
          </w:p>
          <w:p w:rsidR="00CA13C1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3C1" w:rsidRPr="00E81B63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13C1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складывать квадратный лист бумаги новым способом, следуя словесным указаниям воспитателя.</w:t>
            </w:r>
          </w:p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Соединять детали в единое целое (еловая шишка), мастерить Новогоднюю открытку.</w:t>
            </w:r>
          </w:p>
          <w:p w:rsidR="00CA13C1" w:rsidRPr="00E81B63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сворачивать бумагу разными способами, делать мягкие складки, соединять детали между собой, использовать в одной работе бумагу разного вида (мягкую гофрированную).</w:t>
            </w:r>
          </w:p>
        </w:tc>
      </w:tr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13C1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Базовая форма «дверь». </w:t>
            </w:r>
          </w:p>
          <w:p w:rsidR="006346DC" w:rsidRDefault="00CA13C1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Снежинка.</w:t>
            </w:r>
          </w:p>
          <w:p w:rsidR="009B6AE2" w:rsidRDefault="009B6AE2" w:rsidP="009B6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3C1" w:rsidRDefault="00CA13C1" w:rsidP="00AC4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</w:t>
            </w:r>
            <w:r w:rsidR="009B6AE2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6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Елочная звезда</w:t>
            </w:r>
          </w:p>
          <w:p w:rsidR="00AC4256" w:rsidRDefault="00AC4256" w:rsidP="00AC4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256" w:rsidRDefault="00AC4256" w:rsidP="00AC4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256" w:rsidRDefault="00AC4256" w:rsidP="00AC4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256" w:rsidRDefault="00AC4256" w:rsidP="00AC4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256" w:rsidRDefault="00AC4256" w:rsidP="00AC4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  <w:r w:rsidR="00D80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 на снегу.</w:t>
            </w:r>
          </w:p>
          <w:p w:rsidR="00AC4256" w:rsidRPr="00E81B63" w:rsidRDefault="00AC4256" w:rsidP="009B6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новой базовой формой «дверь»</w:t>
            </w:r>
            <w:proofErr w:type="gramStart"/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находить углы на листе бумаги, перегибать верхние углы, подклеивать готовые детали друг к другу в серединке.</w:t>
            </w:r>
          </w:p>
          <w:p w:rsidR="00AC4256" w:rsidRDefault="009B6AE2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новой базовой формой и </w:t>
            </w:r>
            <w:proofErr w:type="gramStart"/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моделями</w:t>
            </w:r>
            <w:proofErr w:type="gramEnd"/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изготовлении которых она используется. Учить складывать бумагу  новым способом, закреплять умение находить и называть углы.</w:t>
            </w:r>
            <w:r w:rsidR="00AC4256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B6AE2" w:rsidRPr="00E81B63" w:rsidRDefault="00AC4256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</w:t>
            </w:r>
          </w:p>
        </w:tc>
      </w:tr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004" w:rsidRDefault="009B6AE2" w:rsidP="009B6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салфетки.</w:t>
            </w:r>
          </w:p>
          <w:p w:rsidR="00AC4256" w:rsidRDefault="009B6AE2" w:rsidP="009B6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Самолёт для папы. </w:t>
            </w:r>
          </w:p>
          <w:p w:rsidR="009B6AE2" w:rsidRDefault="009B6AE2" w:rsidP="009B6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5-6.Модели на основе квадрата.</w:t>
            </w:r>
          </w:p>
          <w:p w:rsidR="009B6AE2" w:rsidRDefault="009B6AE2" w:rsidP="009B6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Сердечко.</w:t>
            </w:r>
          </w:p>
          <w:p w:rsidR="006346DC" w:rsidRDefault="009B6AE2" w:rsidP="009B6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7-8.Валентинка на подставке.</w:t>
            </w:r>
          </w:p>
          <w:p w:rsidR="004A1004" w:rsidRPr="00E81B63" w:rsidRDefault="004A1004" w:rsidP="009B6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работ.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AE2" w:rsidRDefault="009B6AE2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работать с бумагой разного качества, складывать её по словесному указанию воспитателя. Плотно защипывать салфетку, сжимая все её слои и расправлять в виде хвоста лебедя или лепестка роз.</w:t>
            </w:r>
          </w:p>
          <w:p w:rsidR="009B6AE2" w:rsidRDefault="009B6AE2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6AE2" w:rsidRDefault="009B6AE2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6AE2" w:rsidRDefault="009B6AE2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6DC" w:rsidRPr="00E81B63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753D" w:rsidRDefault="0022753D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Цветы для мамы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«Тюльпаны»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346DC" w:rsidRDefault="0022753D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3-4.Салфетка «Веер» для праздничного стола.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753D" w:rsidRDefault="0022753D" w:rsidP="00227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 Роза из салфетки.</w:t>
            </w:r>
          </w:p>
          <w:p w:rsidR="0022753D" w:rsidRPr="00E81B63" w:rsidRDefault="0022753D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складывать бумагу разными способами, из знакомой базовой формы складывать лепестки цветка, соединять детали, накладывая одну на треугольник другой, совмещая вершины углов и стороны деталей.</w:t>
            </w:r>
          </w:p>
          <w:p w:rsidR="0022753D" w:rsidRDefault="0022753D" w:rsidP="00227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753D" w:rsidRDefault="0022753D" w:rsidP="00227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 защипывать салфетку, сжимая все её слои и расправлять в виде хвоста лебедя или лепестка роз.</w:t>
            </w:r>
          </w:p>
          <w:p w:rsidR="0022753D" w:rsidRDefault="0022753D" w:rsidP="00227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753D" w:rsidRPr="00E81B63" w:rsidRDefault="0022753D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Default="0022753D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1-2.Кораблик.</w:t>
            </w:r>
          </w:p>
          <w:p w:rsidR="0022753D" w:rsidRDefault="0022753D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3-4.Пароход.</w:t>
            </w:r>
          </w:p>
          <w:p w:rsidR="0022753D" w:rsidRDefault="0022753D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5-6.Золотая рыбка.</w:t>
            </w:r>
          </w:p>
          <w:p w:rsidR="0022753D" w:rsidRPr="00E81B63" w:rsidRDefault="0022753D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7-8.</w:t>
            </w:r>
            <w:r w:rsidR="00D80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Парусник.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Pr="00E81B63" w:rsidRDefault="006346DC" w:rsidP="00D800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делать заготовки, используя разные базовые формы</w:t>
            </w:r>
            <w:r w:rsidR="00D80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46DC" w:rsidRPr="00E81B63" w:rsidTr="006346DC">
        <w:trPr>
          <w:tblCellSpacing w:w="0" w:type="dxa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46DC" w:rsidRPr="00E81B63" w:rsidRDefault="006346DC" w:rsidP="006346DC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Pr="00E81B63" w:rsidRDefault="00D8001D" w:rsidP="00D800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</w:t>
            </w:r>
            <w:r w:rsidR="006346DC"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46DC" w:rsidRPr="00E81B63" w:rsidRDefault="006346DC" w:rsidP="00634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</w:tr>
    </w:tbl>
    <w:p w:rsidR="006C2F77" w:rsidRPr="00684BFA" w:rsidRDefault="006C2F77" w:rsidP="00FE18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63" w:rsidRPr="00E81B63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1B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</w:t>
      </w:r>
    </w:p>
    <w:p w:rsidR="00E81B63" w:rsidRPr="00E81B63" w:rsidRDefault="00E81B63" w:rsidP="00E81B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1B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Литература: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С. Ю.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Ю.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Весёлые уроки оригами в школе и дома. Учебник СПб</w:t>
      </w:r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«Литература,»  2001 – 20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Соколова Школа оригами: Аппликация и мозаика. – М.: Издательство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СПб.; Валерии СПД, 2003.- 176 </w:t>
      </w:r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Бич Р. Оригами. Большая иллюстрированная энциклопедия  Перевод с английского- М: Издательство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 – 256 </w:t>
      </w:r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Игрушки из бумаги. Санкт-Петербург, «Литера», 1997 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Цветущий сад оригами. Санкт-Петербург, «Химия», 1995 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Цветы и вазы оригами. </w:t>
      </w:r>
      <w:proofErr w:type="spellStart"/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«Кристалл», 2002 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Чудесные поделки из бумаги. М, «Просвещение», 1992 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100 оригами. Ярославль, «Академия развития», 1999 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Лежнева Л.В. Легенды о цветах. Приложение к журналу «Оригами», М, «Аким», 1998 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Оригами и развитие ребенка. Ярославль, «Академия развития», 1996 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Игрушки из бумаги. Около 100 моделей простых и сложных для детей и взрослых. Санкт-Петербург, «Дельта», 1996 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Оригами. Игры и фокусы с бумагой. </w:t>
      </w:r>
      <w:proofErr w:type="spellStart"/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«Химия», 1994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Оригами. Зоопарк в кармане. </w:t>
      </w:r>
      <w:proofErr w:type="spellStart"/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«Химия», 1994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Рождественское оригами. М, «Аким», 1994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Оригами в вашем доме. М, «Легкая промышленность», 1995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оригами на праздничном столе. М, «Аким», 1995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Собаки и коты – бумажные хвосты. </w:t>
      </w:r>
      <w:proofErr w:type="spellStart"/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«Химия», 1995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Ферма оригами. </w:t>
      </w:r>
      <w:proofErr w:type="spellStart"/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«Химия», 1996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Оригами. Зоопа</w:t>
      </w:r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 др</w:t>
      </w:r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угом кармане. Санкт - Петербург, «Химия», 1995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Оригами. Летающие и плавающие модели. Санкт - Петербург, «Химия», 1996 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Бумажный конструктор. М, «Аким», 1997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Кусудамы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Волшебные шары. М, «Аким», 1997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Всё об оригами. Справочник. Санкт - Петербург: «Кристалл», М: «Оникс», 2005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Лежнева Л.В.,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Оригами и аппликация, Санкт - Петербург, «Кристалл», 1998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25.Игрушки из бумаги. Около 100 моделей простых и сложных для детей и взрослых. Санкт </w:t>
      </w:r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етербург, «Дельта», 1996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Оригами для малышей. М, «Просвещение», 1996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Соколова С.В. Игрушки -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оригамушки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 - Петербург, «Химия», 1997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Соколова С.В. Театр оригами. Игрушки из бумаги. М: «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Санкт - Петербург: «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СПД», 2003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29. Соколова С. Сказки из бумаги. Санкт </w:t>
      </w:r>
      <w:proofErr w:type="gram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етербург, «Валерии СПб» «Сфинкс СПб», 1998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366 моделей оригами. М, «Айрис Пресс», 2005</w:t>
      </w:r>
    </w:p>
    <w:p w:rsidR="00E81B63" w:rsidRPr="00D91369" w:rsidRDefault="00E81B63" w:rsidP="00E81B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D9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100 праздничных моделей оригами. М, «Айрис Пресс», 2006</w:t>
      </w:r>
    </w:p>
    <w:p w:rsidR="006C2F77" w:rsidRPr="00D91369" w:rsidRDefault="006C2F77" w:rsidP="006C2F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C2F77" w:rsidRPr="00D91369" w:rsidSect="007A6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0F0B"/>
    <w:multiLevelType w:val="hybridMultilevel"/>
    <w:tmpl w:val="0C8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30D"/>
    <w:multiLevelType w:val="hybridMultilevel"/>
    <w:tmpl w:val="0C8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7919"/>
    <w:multiLevelType w:val="hybridMultilevel"/>
    <w:tmpl w:val="EDA47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24E8B"/>
    <w:multiLevelType w:val="hybridMultilevel"/>
    <w:tmpl w:val="CC8A7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7E7E78"/>
    <w:multiLevelType w:val="hybridMultilevel"/>
    <w:tmpl w:val="F788A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BC1B2E"/>
    <w:multiLevelType w:val="hybridMultilevel"/>
    <w:tmpl w:val="CD92127C"/>
    <w:lvl w:ilvl="0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AAC"/>
    <w:rsid w:val="00026ED2"/>
    <w:rsid w:val="000E1C0D"/>
    <w:rsid w:val="000E7C80"/>
    <w:rsid w:val="0022753D"/>
    <w:rsid w:val="004441B0"/>
    <w:rsid w:val="004A1004"/>
    <w:rsid w:val="004C728C"/>
    <w:rsid w:val="006346DC"/>
    <w:rsid w:val="00683456"/>
    <w:rsid w:val="00684BFA"/>
    <w:rsid w:val="006C2F77"/>
    <w:rsid w:val="00747965"/>
    <w:rsid w:val="007A6AAC"/>
    <w:rsid w:val="00804918"/>
    <w:rsid w:val="00845EA8"/>
    <w:rsid w:val="00895A00"/>
    <w:rsid w:val="009B6AE2"/>
    <w:rsid w:val="009C31F4"/>
    <w:rsid w:val="00A7696D"/>
    <w:rsid w:val="00AC4256"/>
    <w:rsid w:val="00CA13C1"/>
    <w:rsid w:val="00D43F85"/>
    <w:rsid w:val="00D70CCE"/>
    <w:rsid w:val="00D8001D"/>
    <w:rsid w:val="00D91369"/>
    <w:rsid w:val="00E27E9A"/>
    <w:rsid w:val="00E81B63"/>
    <w:rsid w:val="00FE189E"/>
    <w:rsid w:val="00F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2012-09-17T18:58:00Z</dcterms:created>
  <dcterms:modified xsi:type="dcterms:W3CDTF">2012-10-08T15:59:00Z</dcterms:modified>
</cp:coreProperties>
</file>