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F" w:rsidRPr="00EF341F" w:rsidRDefault="00EF341F">
      <w:pPr>
        <w:rPr>
          <w:rFonts w:ascii="Times New Roman" w:hAnsi="Times New Roman" w:cs="Times New Roman"/>
          <w:b/>
          <w:sz w:val="28"/>
          <w:szCs w:val="28"/>
        </w:rPr>
      </w:pPr>
      <w:r w:rsidRPr="00EF341F">
        <w:rPr>
          <w:rFonts w:ascii="Times New Roman" w:hAnsi="Times New Roman" w:cs="Times New Roman"/>
          <w:b/>
          <w:sz w:val="28"/>
          <w:szCs w:val="28"/>
        </w:rPr>
        <w:t>Диагностика нарушений речевого развития у детей.</w:t>
      </w:r>
    </w:p>
    <w:p w:rsidR="00203B5E" w:rsidRPr="00EF341F" w:rsidRDefault="00E0676B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 xml:space="preserve">Изучение состояния </w:t>
      </w:r>
      <w:r w:rsidR="00227495" w:rsidRPr="00EF341F">
        <w:rPr>
          <w:rFonts w:ascii="Times New Roman" w:hAnsi="Times New Roman" w:cs="Times New Roman"/>
          <w:sz w:val="28"/>
          <w:szCs w:val="28"/>
        </w:rPr>
        <w:t xml:space="preserve"> детской речи имеет огромное значение в системе всей коррекционно</w:t>
      </w:r>
      <w:r w:rsidR="005E1B71">
        <w:rPr>
          <w:rFonts w:ascii="Times New Roman" w:hAnsi="Times New Roman" w:cs="Times New Roman"/>
          <w:sz w:val="28"/>
          <w:szCs w:val="28"/>
        </w:rPr>
        <w:t xml:space="preserve"> </w:t>
      </w:r>
      <w:r w:rsidR="00227495" w:rsidRPr="00EF341F">
        <w:rPr>
          <w:rFonts w:ascii="Times New Roman" w:hAnsi="Times New Roman" w:cs="Times New Roman"/>
          <w:sz w:val="28"/>
          <w:szCs w:val="28"/>
        </w:rPr>
        <w:t xml:space="preserve">- развивающей работы, </w:t>
      </w:r>
      <w:r w:rsidR="00203B5E" w:rsidRPr="00EF341F">
        <w:rPr>
          <w:rFonts w:ascii="Times New Roman" w:hAnsi="Times New Roman" w:cs="Times New Roman"/>
          <w:sz w:val="28"/>
          <w:szCs w:val="28"/>
        </w:rPr>
        <w:t xml:space="preserve">от его </w:t>
      </w:r>
      <w:r w:rsidR="005E1B71">
        <w:rPr>
          <w:rFonts w:ascii="Times New Roman" w:hAnsi="Times New Roman" w:cs="Times New Roman"/>
          <w:sz w:val="28"/>
          <w:szCs w:val="28"/>
        </w:rPr>
        <w:t>организации</w:t>
      </w:r>
      <w:r w:rsidR="005E1B71"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="00203B5E" w:rsidRPr="00EF341F">
        <w:rPr>
          <w:rFonts w:ascii="Times New Roman" w:hAnsi="Times New Roman" w:cs="Times New Roman"/>
          <w:sz w:val="28"/>
          <w:szCs w:val="28"/>
        </w:rPr>
        <w:t>завис</w:t>
      </w:r>
      <w:r w:rsidR="005E1B71">
        <w:rPr>
          <w:rFonts w:ascii="Times New Roman" w:hAnsi="Times New Roman" w:cs="Times New Roman"/>
          <w:sz w:val="28"/>
          <w:szCs w:val="28"/>
        </w:rPr>
        <w:t>и</w:t>
      </w:r>
      <w:r w:rsidR="00203B5E" w:rsidRPr="00EF341F">
        <w:rPr>
          <w:rFonts w:ascii="Times New Roman" w:hAnsi="Times New Roman" w:cs="Times New Roman"/>
          <w:sz w:val="28"/>
          <w:szCs w:val="28"/>
        </w:rPr>
        <w:t xml:space="preserve">т </w:t>
      </w:r>
      <w:r w:rsidR="005E1B71" w:rsidRPr="00EF341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203B5E" w:rsidRPr="00EF341F">
        <w:rPr>
          <w:rFonts w:ascii="Times New Roman" w:hAnsi="Times New Roman" w:cs="Times New Roman"/>
          <w:sz w:val="28"/>
          <w:szCs w:val="28"/>
        </w:rPr>
        <w:t xml:space="preserve">логопедического воздействия. Важную роль </w:t>
      </w:r>
      <w:r w:rsidR="005E1B71">
        <w:rPr>
          <w:rFonts w:ascii="Times New Roman" w:hAnsi="Times New Roman" w:cs="Times New Roman"/>
          <w:sz w:val="28"/>
          <w:szCs w:val="28"/>
        </w:rPr>
        <w:t xml:space="preserve">в </w:t>
      </w:r>
      <w:r w:rsidR="00203B5E" w:rsidRPr="00EF341F">
        <w:rPr>
          <w:rFonts w:ascii="Times New Roman" w:hAnsi="Times New Roman" w:cs="Times New Roman"/>
          <w:sz w:val="28"/>
          <w:szCs w:val="28"/>
        </w:rPr>
        <w:t xml:space="preserve">результативности обследования играет правильный выбор методики обследования, соответствующей возрасту </w:t>
      </w:r>
      <w:r w:rsidR="0088729C" w:rsidRPr="00EF341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03B5E" w:rsidRPr="00EF341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3F0AA7">
        <w:rPr>
          <w:rFonts w:ascii="Times New Roman" w:hAnsi="Times New Roman" w:cs="Times New Roman"/>
          <w:sz w:val="28"/>
          <w:szCs w:val="28"/>
        </w:rPr>
        <w:t xml:space="preserve"> </w:t>
      </w:r>
      <w:r w:rsidR="00203B5E" w:rsidRPr="00EF341F">
        <w:rPr>
          <w:rFonts w:ascii="Times New Roman" w:hAnsi="Times New Roman" w:cs="Times New Roman"/>
          <w:sz w:val="28"/>
          <w:szCs w:val="28"/>
        </w:rPr>
        <w:t>-</w:t>
      </w:r>
      <w:r w:rsidR="003F0AA7">
        <w:rPr>
          <w:rFonts w:ascii="Times New Roman" w:hAnsi="Times New Roman" w:cs="Times New Roman"/>
          <w:sz w:val="28"/>
          <w:szCs w:val="28"/>
        </w:rPr>
        <w:t xml:space="preserve"> </w:t>
      </w:r>
      <w:r w:rsidR="00203B5E" w:rsidRPr="00EF341F">
        <w:rPr>
          <w:rFonts w:ascii="Times New Roman" w:hAnsi="Times New Roman" w:cs="Times New Roman"/>
          <w:sz w:val="28"/>
          <w:szCs w:val="28"/>
        </w:rPr>
        <w:t>физическому развитию ребенка.</w:t>
      </w:r>
    </w:p>
    <w:p w:rsidR="00EF7AF8" w:rsidRPr="00EF341F" w:rsidRDefault="00EF7AF8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Логопед</w:t>
      </w:r>
      <w:r w:rsidR="008753A2"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Pr="00EF341F">
        <w:rPr>
          <w:rFonts w:ascii="Times New Roman" w:hAnsi="Times New Roman" w:cs="Times New Roman"/>
          <w:sz w:val="28"/>
          <w:szCs w:val="28"/>
        </w:rPr>
        <w:t xml:space="preserve"> дошкольного учреждения должен обследовать речевое развитие всех детей во всех возрастных группах в начале и конце учебного года. При большой численности детей в дошкольном учреждении логопед сталкивается с проблемой </w:t>
      </w:r>
      <w:r w:rsidR="0047583F" w:rsidRPr="00EF341F">
        <w:rPr>
          <w:rFonts w:ascii="Times New Roman" w:hAnsi="Times New Roman" w:cs="Times New Roman"/>
          <w:sz w:val="28"/>
          <w:szCs w:val="28"/>
        </w:rPr>
        <w:t xml:space="preserve"> дефицита времени. Как следует из практики образовательных учреждений, логопеды либо не укладываются в отв</w:t>
      </w:r>
      <w:r w:rsidR="005E1B71">
        <w:rPr>
          <w:rFonts w:ascii="Times New Roman" w:hAnsi="Times New Roman" w:cs="Times New Roman"/>
          <w:sz w:val="28"/>
          <w:szCs w:val="28"/>
        </w:rPr>
        <w:t>еденные  для обследования сроки</w:t>
      </w:r>
      <w:r w:rsidR="0047583F" w:rsidRPr="00EF341F">
        <w:rPr>
          <w:rFonts w:ascii="Times New Roman" w:hAnsi="Times New Roman" w:cs="Times New Roman"/>
          <w:sz w:val="28"/>
          <w:szCs w:val="28"/>
        </w:rPr>
        <w:t xml:space="preserve">, </w:t>
      </w:r>
      <w:r w:rsidR="005E1B71">
        <w:rPr>
          <w:rFonts w:ascii="Times New Roman" w:hAnsi="Times New Roman" w:cs="Times New Roman"/>
          <w:sz w:val="28"/>
          <w:szCs w:val="28"/>
        </w:rPr>
        <w:t xml:space="preserve"> </w:t>
      </w:r>
      <w:r w:rsidR="0047583F" w:rsidRPr="00EF341F">
        <w:rPr>
          <w:rFonts w:ascii="Times New Roman" w:hAnsi="Times New Roman" w:cs="Times New Roman"/>
          <w:sz w:val="28"/>
          <w:szCs w:val="28"/>
        </w:rPr>
        <w:t>либо не проводят диагностику речевого развития у детей младшего возраста, что противоречит принципу ранней диагностики нарушений.</w:t>
      </w:r>
    </w:p>
    <w:p w:rsidR="0047583F" w:rsidRPr="00EF341F" w:rsidRDefault="0047583F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В сложившей</w:t>
      </w:r>
      <w:r w:rsidR="005E1B71">
        <w:rPr>
          <w:rFonts w:ascii="Times New Roman" w:hAnsi="Times New Roman" w:cs="Times New Roman"/>
          <w:sz w:val="28"/>
          <w:szCs w:val="28"/>
        </w:rPr>
        <w:t>ся</w:t>
      </w:r>
      <w:r w:rsidRPr="00EF341F">
        <w:rPr>
          <w:rFonts w:ascii="Times New Roman" w:hAnsi="Times New Roman" w:cs="Times New Roman"/>
          <w:sz w:val="28"/>
          <w:szCs w:val="28"/>
        </w:rPr>
        <w:t xml:space="preserve"> ситуации логопед вынужден искать новые методы и приемы</w:t>
      </w:r>
      <w:r w:rsidR="005E1B71">
        <w:rPr>
          <w:rFonts w:ascii="Times New Roman" w:hAnsi="Times New Roman" w:cs="Times New Roman"/>
          <w:sz w:val="28"/>
          <w:szCs w:val="28"/>
        </w:rPr>
        <w:t xml:space="preserve">,  которые были бы </w:t>
      </w:r>
      <w:r w:rsidRPr="00EF341F">
        <w:rPr>
          <w:rFonts w:ascii="Times New Roman" w:hAnsi="Times New Roman" w:cs="Times New Roman"/>
          <w:sz w:val="28"/>
          <w:szCs w:val="28"/>
        </w:rPr>
        <w:t xml:space="preserve">более компактны и в тоже время </w:t>
      </w:r>
      <w:r w:rsidR="003F0AA7" w:rsidRPr="00EF341F">
        <w:rPr>
          <w:rFonts w:ascii="Times New Roman" w:hAnsi="Times New Roman" w:cs="Times New Roman"/>
          <w:sz w:val="28"/>
          <w:szCs w:val="28"/>
        </w:rPr>
        <w:t>высокоинформативные</w:t>
      </w:r>
      <w:r w:rsidR="008753A2" w:rsidRPr="00EF341F">
        <w:rPr>
          <w:rFonts w:ascii="Times New Roman" w:hAnsi="Times New Roman" w:cs="Times New Roman"/>
          <w:sz w:val="28"/>
          <w:szCs w:val="28"/>
        </w:rPr>
        <w:t>. Од</w:t>
      </w:r>
      <w:r w:rsidR="00AB5453">
        <w:rPr>
          <w:rFonts w:ascii="Times New Roman" w:hAnsi="Times New Roman" w:cs="Times New Roman"/>
          <w:sz w:val="28"/>
          <w:szCs w:val="28"/>
        </w:rPr>
        <w:t>н</w:t>
      </w:r>
      <w:r w:rsidR="008753A2" w:rsidRPr="00EF341F">
        <w:rPr>
          <w:rFonts w:ascii="Times New Roman" w:hAnsi="Times New Roman" w:cs="Times New Roman"/>
          <w:sz w:val="28"/>
          <w:szCs w:val="28"/>
        </w:rPr>
        <w:t>и</w:t>
      </w:r>
      <w:r w:rsidR="005E1B71">
        <w:rPr>
          <w:rFonts w:ascii="Times New Roman" w:hAnsi="Times New Roman" w:cs="Times New Roman"/>
          <w:sz w:val="28"/>
          <w:szCs w:val="28"/>
        </w:rPr>
        <w:t>м</w:t>
      </w:r>
      <w:r w:rsidR="008753A2" w:rsidRPr="00EF341F">
        <w:rPr>
          <w:rFonts w:ascii="Times New Roman" w:hAnsi="Times New Roman" w:cs="Times New Roman"/>
          <w:sz w:val="28"/>
          <w:szCs w:val="28"/>
        </w:rPr>
        <w:t xml:space="preserve"> из таких методов </w:t>
      </w:r>
      <w:r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="008753A2" w:rsidRPr="00EF341F">
        <w:rPr>
          <w:rFonts w:ascii="Times New Roman" w:hAnsi="Times New Roman" w:cs="Times New Roman"/>
          <w:sz w:val="28"/>
          <w:szCs w:val="28"/>
        </w:rPr>
        <w:t>является экспресс</w:t>
      </w:r>
      <w:r w:rsidR="005E1B71">
        <w:rPr>
          <w:rFonts w:ascii="Times New Roman" w:hAnsi="Times New Roman" w:cs="Times New Roman"/>
          <w:sz w:val="28"/>
          <w:szCs w:val="28"/>
        </w:rPr>
        <w:t xml:space="preserve"> </w:t>
      </w:r>
      <w:r w:rsidR="008753A2" w:rsidRPr="00EF341F">
        <w:rPr>
          <w:rFonts w:ascii="Times New Roman" w:hAnsi="Times New Roman" w:cs="Times New Roman"/>
          <w:sz w:val="28"/>
          <w:szCs w:val="28"/>
        </w:rPr>
        <w:t>- диагностика. Конечно, она не исключает полного индивидуального и комплексного обследования, но оно проводится позже –</w:t>
      </w:r>
      <w:r w:rsidR="00EF341F"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="008753A2" w:rsidRPr="00EF341F">
        <w:rPr>
          <w:rFonts w:ascii="Times New Roman" w:hAnsi="Times New Roman" w:cs="Times New Roman"/>
          <w:sz w:val="28"/>
          <w:szCs w:val="28"/>
        </w:rPr>
        <w:t>при зачислении детей в группу компенсирующего вида или в сложных случаях, когд</w:t>
      </w:r>
      <w:r w:rsidR="00567095" w:rsidRPr="00EF341F">
        <w:rPr>
          <w:rFonts w:ascii="Times New Roman" w:hAnsi="Times New Roman" w:cs="Times New Roman"/>
          <w:sz w:val="28"/>
          <w:szCs w:val="28"/>
        </w:rPr>
        <w:t>а затруднена постановка диагноза</w:t>
      </w:r>
      <w:r w:rsidR="008753A2" w:rsidRPr="00EF341F">
        <w:rPr>
          <w:rFonts w:ascii="Times New Roman" w:hAnsi="Times New Roman" w:cs="Times New Roman"/>
          <w:sz w:val="28"/>
          <w:szCs w:val="28"/>
        </w:rPr>
        <w:t>.</w:t>
      </w:r>
      <w:r w:rsidR="00567095" w:rsidRPr="00EF341F">
        <w:rPr>
          <w:rFonts w:ascii="Times New Roman" w:hAnsi="Times New Roman" w:cs="Times New Roman"/>
          <w:sz w:val="28"/>
          <w:szCs w:val="28"/>
        </w:rPr>
        <w:t xml:space="preserve"> Такая диагностика дает первичную картину речевого развития ребенка.</w:t>
      </w:r>
    </w:p>
    <w:p w:rsidR="00567095" w:rsidRPr="00EF341F" w:rsidRDefault="00567095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Для выявления нарушений речевого развития у детей дошкольного возраста мной был разработан</w:t>
      </w:r>
      <w:r w:rsidR="00AB5453"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</w:t>
      </w:r>
      <w:r w:rsidRPr="00EF341F">
        <w:rPr>
          <w:rFonts w:ascii="Times New Roman" w:hAnsi="Times New Roman" w:cs="Times New Roman"/>
          <w:sz w:val="28"/>
          <w:szCs w:val="28"/>
        </w:rPr>
        <w:t>:</w:t>
      </w:r>
    </w:p>
    <w:p w:rsidR="00567095" w:rsidRPr="00EF341F" w:rsidRDefault="00567095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- схема обследования речи</w:t>
      </w:r>
    </w:p>
    <w:p w:rsidR="00567095" w:rsidRPr="00EF341F" w:rsidRDefault="00567095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- цветная иллюстрация</w:t>
      </w:r>
    </w:p>
    <w:p w:rsidR="005E1B71" w:rsidRDefault="00567095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 xml:space="preserve">Экспресс-диагностика проводится индивидуально и включает разделы </w:t>
      </w:r>
    </w:p>
    <w:p w:rsidR="00567095" w:rsidRPr="00EF341F" w:rsidRDefault="00567095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-</w:t>
      </w:r>
      <w:r w:rsidR="00004D5E" w:rsidRPr="00EF341F">
        <w:rPr>
          <w:rFonts w:ascii="Times New Roman" w:hAnsi="Times New Roman" w:cs="Times New Roman"/>
          <w:sz w:val="28"/>
          <w:szCs w:val="28"/>
        </w:rPr>
        <w:t>Лексика</w:t>
      </w:r>
    </w:p>
    <w:p w:rsidR="00567095" w:rsidRPr="00EF341F" w:rsidRDefault="00004D5E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-Грамматика</w:t>
      </w:r>
    </w:p>
    <w:p w:rsidR="00004D5E" w:rsidRPr="00EF341F" w:rsidRDefault="00004D5E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-Связная речь</w:t>
      </w:r>
    </w:p>
    <w:p w:rsidR="00004D5E" w:rsidRPr="00EF341F" w:rsidRDefault="004164C2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П</w:t>
      </w:r>
      <w:r w:rsidR="00004D5E" w:rsidRPr="00EF341F">
        <w:rPr>
          <w:rFonts w:ascii="Times New Roman" w:hAnsi="Times New Roman" w:cs="Times New Roman"/>
          <w:sz w:val="28"/>
          <w:szCs w:val="28"/>
        </w:rPr>
        <w:t xml:space="preserve">одобранный речевой и иллюстрационный материал для </w:t>
      </w:r>
      <w:proofErr w:type="gramStart"/>
      <w:r w:rsidR="00004D5E" w:rsidRPr="00EF341F">
        <w:rPr>
          <w:rFonts w:ascii="Times New Roman" w:hAnsi="Times New Roman" w:cs="Times New Roman"/>
          <w:sz w:val="28"/>
          <w:szCs w:val="28"/>
        </w:rPr>
        <w:t>э</w:t>
      </w:r>
      <w:r w:rsidR="00EF341F" w:rsidRPr="00EF341F">
        <w:rPr>
          <w:rFonts w:ascii="Times New Roman" w:hAnsi="Times New Roman" w:cs="Times New Roman"/>
          <w:sz w:val="28"/>
          <w:szCs w:val="28"/>
        </w:rPr>
        <w:t>кспресс-диагностики</w:t>
      </w:r>
      <w:proofErr w:type="gramEnd"/>
      <w:r w:rsidR="00EF341F" w:rsidRPr="00EF341F">
        <w:rPr>
          <w:rFonts w:ascii="Times New Roman" w:hAnsi="Times New Roman" w:cs="Times New Roman"/>
          <w:sz w:val="28"/>
          <w:szCs w:val="28"/>
        </w:rPr>
        <w:t xml:space="preserve"> компактен и </w:t>
      </w:r>
      <w:r w:rsidR="00004D5E" w:rsidRPr="00EF341F">
        <w:rPr>
          <w:rFonts w:ascii="Times New Roman" w:hAnsi="Times New Roman" w:cs="Times New Roman"/>
          <w:sz w:val="28"/>
          <w:szCs w:val="28"/>
        </w:rPr>
        <w:t xml:space="preserve">удобен. Его можно использовать во всех возрастных группах, меняя степень сложности или сам характер заданий. При выполнении одного задания можно диагностировать ребенка сразу по </w:t>
      </w:r>
      <w:r w:rsidR="00004D5E" w:rsidRPr="00EF341F">
        <w:rPr>
          <w:rFonts w:ascii="Times New Roman" w:hAnsi="Times New Roman" w:cs="Times New Roman"/>
          <w:sz w:val="28"/>
          <w:szCs w:val="28"/>
        </w:rPr>
        <w:lastRenderedPageBreak/>
        <w:t>нескольким речевым параметрам</w:t>
      </w:r>
      <w:r w:rsidRPr="00EF341F">
        <w:rPr>
          <w:rFonts w:ascii="Times New Roman" w:hAnsi="Times New Roman" w:cs="Times New Roman"/>
          <w:sz w:val="28"/>
          <w:szCs w:val="28"/>
        </w:rPr>
        <w:t xml:space="preserve"> (лексика, грамматика, самостоятельная речь)</w:t>
      </w:r>
    </w:p>
    <w:p w:rsidR="00004D5E" w:rsidRPr="00EF341F" w:rsidRDefault="00004D5E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>Исследуя речевое развитие,</w:t>
      </w:r>
      <w:r w:rsidR="004164C2" w:rsidRPr="00EF341F">
        <w:rPr>
          <w:rFonts w:ascii="Times New Roman" w:hAnsi="Times New Roman" w:cs="Times New Roman"/>
          <w:sz w:val="28"/>
          <w:szCs w:val="28"/>
        </w:rPr>
        <w:t xml:space="preserve"> </w:t>
      </w:r>
      <w:r w:rsidRPr="00EF341F">
        <w:rPr>
          <w:rFonts w:ascii="Times New Roman" w:hAnsi="Times New Roman" w:cs="Times New Roman"/>
          <w:sz w:val="28"/>
          <w:szCs w:val="28"/>
        </w:rPr>
        <w:t>задания необходи</w:t>
      </w:r>
      <w:r w:rsidR="005E1B71">
        <w:rPr>
          <w:rFonts w:ascii="Times New Roman" w:hAnsi="Times New Roman" w:cs="Times New Roman"/>
          <w:sz w:val="28"/>
          <w:szCs w:val="28"/>
        </w:rPr>
        <w:t>мо давать в интересной, игровой</w:t>
      </w:r>
      <w:r w:rsidRPr="00EF341F">
        <w:rPr>
          <w:rFonts w:ascii="Times New Roman" w:hAnsi="Times New Roman" w:cs="Times New Roman"/>
          <w:sz w:val="28"/>
          <w:szCs w:val="28"/>
        </w:rPr>
        <w:t xml:space="preserve">, </w:t>
      </w:r>
      <w:r w:rsidR="004164C2" w:rsidRPr="00EF341F">
        <w:rPr>
          <w:rFonts w:ascii="Times New Roman" w:hAnsi="Times New Roman" w:cs="Times New Roman"/>
          <w:sz w:val="28"/>
          <w:szCs w:val="28"/>
        </w:rPr>
        <w:t>интонационно</w:t>
      </w:r>
      <w:r w:rsidRPr="00EF341F">
        <w:rPr>
          <w:rFonts w:ascii="Times New Roman" w:hAnsi="Times New Roman" w:cs="Times New Roman"/>
          <w:sz w:val="28"/>
          <w:szCs w:val="28"/>
        </w:rPr>
        <w:t xml:space="preserve"> выразительной форме</w:t>
      </w:r>
      <w:r w:rsidR="004164C2" w:rsidRPr="00EF341F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 младшего и среднего возраста.</w:t>
      </w:r>
    </w:p>
    <w:p w:rsidR="004164C2" w:rsidRPr="00EF341F" w:rsidRDefault="004164C2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EF341F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EF341F">
        <w:rPr>
          <w:rFonts w:ascii="Times New Roman" w:hAnsi="Times New Roman" w:cs="Times New Roman"/>
          <w:sz w:val="28"/>
          <w:szCs w:val="28"/>
        </w:rPr>
        <w:t xml:space="preserve"> у детей отмеча</w:t>
      </w:r>
      <w:r w:rsidR="005E1B71">
        <w:rPr>
          <w:rFonts w:ascii="Times New Roman" w:hAnsi="Times New Roman" w:cs="Times New Roman"/>
          <w:sz w:val="28"/>
          <w:szCs w:val="28"/>
        </w:rPr>
        <w:t xml:space="preserve">ется положительный </w:t>
      </w:r>
      <w:r w:rsidRPr="00EF341F">
        <w:rPr>
          <w:rFonts w:ascii="Times New Roman" w:hAnsi="Times New Roman" w:cs="Times New Roman"/>
          <w:sz w:val="28"/>
          <w:szCs w:val="28"/>
        </w:rPr>
        <w:t>настро</w:t>
      </w:r>
      <w:r w:rsidR="005E1B71">
        <w:rPr>
          <w:rFonts w:ascii="Times New Roman" w:hAnsi="Times New Roman" w:cs="Times New Roman"/>
          <w:sz w:val="28"/>
          <w:szCs w:val="28"/>
        </w:rPr>
        <w:t>й</w:t>
      </w:r>
      <w:r w:rsidRPr="00EF341F">
        <w:rPr>
          <w:rFonts w:ascii="Times New Roman" w:hAnsi="Times New Roman" w:cs="Times New Roman"/>
          <w:sz w:val="28"/>
          <w:szCs w:val="28"/>
        </w:rPr>
        <w:t>, стойкий интерес к заданиям</w:t>
      </w:r>
      <w:r w:rsidR="003C68E8" w:rsidRPr="00EF341F">
        <w:rPr>
          <w:rFonts w:ascii="Times New Roman" w:hAnsi="Times New Roman" w:cs="Times New Roman"/>
          <w:sz w:val="28"/>
          <w:szCs w:val="28"/>
        </w:rPr>
        <w:t>.</w:t>
      </w:r>
    </w:p>
    <w:p w:rsidR="003C68E8" w:rsidRDefault="003C68E8">
      <w:pPr>
        <w:rPr>
          <w:rFonts w:ascii="Times New Roman" w:hAnsi="Times New Roman" w:cs="Times New Roman"/>
          <w:sz w:val="28"/>
          <w:szCs w:val="28"/>
        </w:rPr>
      </w:pPr>
      <w:r w:rsidRPr="00EF341F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в практике дает возможность своевременно выявлять нарушения речи у детей дошкольного возраста и </w:t>
      </w:r>
      <w:r w:rsidR="0088729C" w:rsidRPr="00EF341F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Pr="00EF341F">
        <w:rPr>
          <w:rFonts w:ascii="Times New Roman" w:hAnsi="Times New Roman" w:cs="Times New Roman"/>
          <w:sz w:val="28"/>
          <w:szCs w:val="28"/>
        </w:rPr>
        <w:t xml:space="preserve"> использовать рабочее время логопеда</w:t>
      </w:r>
      <w:r w:rsidR="0088729C" w:rsidRPr="00EF341F">
        <w:rPr>
          <w:rFonts w:ascii="Times New Roman" w:hAnsi="Times New Roman" w:cs="Times New Roman"/>
          <w:sz w:val="28"/>
          <w:szCs w:val="28"/>
        </w:rPr>
        <w:t>.</w:t>
      </w:r>
    </w:p>
    <w:p w:rsidR="000B6042" w:rsidRDefault="000B6042">
      <w:pPr>
        <w:rPr>
          <w:rFonts w:ascii="Times New Roman" w:hAnsi="Times New Roman" w:cs="Times New Roman"/>
          <w:sz w:val="28"/>
          <w:szCs w:val="28"/>
        </w:rPr>
      </w:pPr>
    </w:p>
    <w:p w:rsidR="000B6042" w:rsidRDefault="000B6042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5E1B71" w:rsidRDefault="005E1B71">
      <w:pPr>
        <w:rPr>
          <w:rFonts w:ascii="Times New Roman" w:hAnsi="Times New Roman" w:cs="Times New Roman"/>
          <w:sz w:val="28"/>
          <w:szCs w:val="28"/>
        </w:rPr>
      </w:pPr>
    </w:p>
    <w:p w:rsidR="00EF341F" w:rsidRDefault="00EF3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EF341F" w:rsidRPr="000B6042" w:rsidRDefault="00EF341F" w:rsidP="00EF341F">
      <w:pPr>
        <w:rPr>
          <w:rFonts w:ascii="Times New Roman" w:hAnsi="Times New Roman" w:cs="Times New Roman"/>
          <w:b/>
          <w:sz w:val="28"/>
          <w:szCs w:val="28"/>
        </w:rPr>
      </w:pPr>
      <w:r w:rsidRPr="000B6042">
        <w:rPr>
          <w:rFonts w:ascii="Times New Roman" w:hAnsi="Times New Roman" w:cs="Times New Roman"/>
          <w:b/>
          <w:sz w:val="28"/>
          <w:szCs w:val="28"/>
        </w:rPr>
        <w:t>1 схема обследования речи</w:t>
      </w:r>
    </w:p>
    <w:tbl>
      <w:tblPr>
        <w:tblStyle w:val="a3"/>
        <w:tblW w:w="9871" w:type="dxa"/>
        <w:tblLook w:val="04A0"/>
      </w:tblPr>
      <w:tblGrid>
        <w:gridCol w:w="438"/>
        <w:gridCol w:w="1411"/>
        <w:gridCol w:w="2915"/>
        <w:gridCol w:w="3638"/>
        <w:gridCol w:w="1469"/>
      </w:tblGrid>
      <w:tr w:rsidR="000B6042" w:rsidRPr="000B6042" w:rsidTr="005F2218">
        <w:trPr>
          <w:trHeight w:val="597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1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2915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 xml:space="preserve">Предполагаемый ответ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B6042" w:rsidRPr="000B6042" w:rsidTr="000B6042">
        <w:trPr>
          <w:trHeight w:val="597"/>
        </w:trPr>
        <w:tc>
          <w:tcPr>
            <w:tcW w:w="9871" w:type="dxa"/>
            <w:gridSpan w:val="5"/>
          </w:tcPr>
          <w:p w:rsidR="000B6042" w:rsidRPr="000B6042" w:rsidRDefault="000B6042" w:rsidP="000B60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042">
              <w:rPr>
                <w:rFonts w:ascii="Times New Roman" w:hAnsi="Times New Roman" w:cs="Times New Roman"/>
                <w:b/>
              </w:rPr>
              <w:t>Лексика</w:t>
            </w: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Предметный словарь</w:t>
            </w: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Всюду лежит снег. Когда это бывает?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Зимой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6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Какие еще времена года ты знаешь?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Весна, лето, осень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Что бывает после весны (Осени)?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Лето (зима)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6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Кто пришел на поляну?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Медведь, медвежонок, курочка, цыплёнок, девочка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Покажи и назови зверей.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Медведь</w:t>
            </w:r>
            <w:proofErr w:type="gramStart"/>
            <w:r w:rsidRPr="000B604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B6042">
              <w:rPr>
                <w:rFonts w:ascii="Times New Roman" w:hAnsi="Times New Roman" w:cs="Times New Roman"/>
              </w:rPr>
              <w:t>заяц, белка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69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Какие это животные? (Дикие или домашние)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 xml:space="preserve">Дикие животные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Каких диких животных ты еще знаешь?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Лиса, волк, еж, рысь….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С кем пришел медведь на полянку</w:t>
            </w:r>
            <w:proofErr w:type="gramStart"/>
            <w:r w:rsidRPr="000B6042">
              <w:rPr>
                <w:rFonts w:ascii="Times New Roman" w:hAnsi="Times New Roman" w:cs="Times New Roman"/>
              </w:rPr>
              <w:t>?(</w:t>
            </w:r>
            <w:proofErr w:type="gramEnd"/>
            <w:r w:rsidRPr="000B6042">
              <w:rPr>
                <w:rFonts w:ascii="Times New Roman" w:hAnsi="Times New Roman" w:cs="Times New Roman"/>
              </w:rPr>
              <w:t>белка)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С медвежонком  (с бельчонком)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6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Каких домашних животных ты знаешь?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Кошка, собака, корова, коза….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Почему они домашние?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Они живут дома. За ними ухаживает человек.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6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Каких птиц ты видишь  на картинке. Покажи и назови.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Курицу, ласточку, синичку, снегиря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Курица, гусь, утка-это какие птицы?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 xml:space="preserve">Домашние птицы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6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С кем пришла курица?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С цыпленком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Кто детеныш у  утки</w:t>
            </w:r>
            <w:proofErr w:type="gramStart"/>
            <w:r w:rsidRPr="000B6042">
              <w:rPr>
                <w:rFonts w:ascii="Times New Roman" w:hAnsi="Times New Roman" w:cs="Times New Roman"/>
              </w:rPr>
              <w:t>?(</w:t>
            </w:r>
            <w:proofErr w:type="gramEnd"/>
            <w:r w:rsidRPr="000B6042">
              <w:rPr>
                <w:rFonts w:ascii="Times New Roman" w:hAnsi="Times New Roman" w:cs="Times New Roman"/>
              </w:rPr>
              <w:t>гуся)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Утенок (гусенок)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Как называются птицы, которые прилетают весной и улетают осенью?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Перелетные птицы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  <w:tr w:rsidR="005F2218" w:rsidRPr="000B6042" w:rsidTr="005F2218">
        <w:trPr>
          <w:trHeight w:val="597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>Назови перелетных птиц.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  <w:r w:rsidRPr="000B6042">
              <w:rPr>
                <w:rFonts w:ascii="Times New Roman" w:hAnsi="Times New Roman" w:cs="Times New Roman"/>
              </w:rPr>
              <w:t xml:space="preserve">Скворец, ласточка,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</w:rPr>
            </w:pPr>
          </w:p>
        </w:tc>
      </w:tr>
    </w:tbl>
    <w:p w:rsidR="000B6042" w:rsidRPr="000B6042" w:rsidRDefault="000B6042" w:rsidP="000B6042">
      <w:pPr>
        <w:rPr>
          <w:rFonts w:ascii="Times New Roman" w:hAnsi="Times New Roman" w:cs="Times New Roman"/>
        </w:rPr>
      </w:pPr>
    </w:p>
    <w:p w:rsidR="000B6042" w:rsidRPr="000B6042" w:rsidRDefault="000B6042" w:rsidP="000B6042">
      <w:pPr>
        <w:rPr>
          <w:rFonts w:ascii="Times New Roman" w:hAnsi="Times New Roman" w:cs="Times New Roman"/>
        </w:rPr>
      </w:pPr>
    </w:p>
    <w:p w:rsidR="000B6042" w:rsidRPr="000B6042" w:rsidRDefault="000B6042" w:rsidP="000B6042">
      <w:pPr>
        <w:rPr>
          <w:rFonts w:ascii="Times New Roman" w:hAnsi="Times New Roman" w:cs="Times New Roman"/>
        </w:rPr>
      </w:pPr>
    </w:p>
    <w:p w:rsidR="000B6042" w:rsidRPr="000B6042" w:rsidRDefault="000B6042" w:rsidP="000B6042">
      <w:pPr>
        <w:rPr>
          <w:rFonts w:ascii="Times New Roman" w:hAnsi="Times New Roman" w:cs="Times New Roman"/>
        </w:rPr>
      </w:pPr>
    </w:p>
    <w:p w:rsidR="000B6042" w:rsidRPr="000B6042" w:rsidRDefault="000B6042" w:rsidP="000B6042">
      <w:pPr>
        <w:rPr>
          <w:rFonts w:ascii="Times New Roman" w:hAnsi="Times New Roman" w:cs="Times New Roman"/>
          <w:b/>
        </w:rPr>
      </w:pPr>
    </w:p>
    <w:tbl>
      <w:tblPr>
        <w:tblStyle w:val="a3"/>
        <w:tblW w:w="10100" w:type="dxa"/>
        <w:tblLook w:val="04A0"/>
      </w:tblPr>
      <w:tblGrid>
        <w:gridCol w:w="458"/>
        <w:gridCol w:w="2461"/>
        <w:gridCol w:w="2312"/>
        <w:gridCol w:w="3286"/>
        <w:gridCol w:w="1583"/>
      </w:tblGrid>
      <w:tr w:rsidR="000B6042" w:rsidRPr="000B6042" w:rsidTr="00D76D88">
        <w:trPr>
          <w:trHeight w:val="41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461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312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ответ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5F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 называются птицы, которые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тся на зиму?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388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Покажи и назови зимующую птицу. Каких зимующих птиц ты еще знаешь.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Синичка. Воробей, голубь, сорока…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Посмотри, какое необычное дерево. Что на нем растет? Покажи и назови.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Помидоры, огурцы, клубника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388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Огурцы, помидор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это что такое?</w:t>
            </w:r>
          </w:p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Где растут овощи?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В огороде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на земле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75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Какие еще ты знаешь овощи?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Свекла, морковь, редиска, лук, чеснок…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Что должно расти на деревьях?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а здесь еще выросла и клубника.  Что это такое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овощ,  фрукт , ягода) . Где она должна расти?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Это ягода. Она растет на земле, на кустике.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388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Какие я годы ты еще знаешь?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Земляника, вишня, смородина….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41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Редко употребляемая лексика</w:t>
            </w:r>
          </w:p>
        </w:tc>
        <w:tc>
          <w:tcPr>
            <w:tcW w:w="2312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Назови что это? Для чего это нужно?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Бинокль (Чтобы смотреть 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); Клумба (чтобы было красиво на улице); Фонтан…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388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Прилагательные, обозначающие цвет</w:t>
            </w:r>
          </w:p>
        </w:tc>
        <w:tc>
          <w:tcPr>
            <w:tcW w:w="2312" w:type="dxa"/>
          </w:tcPr>
          <w:p w:rsidR="000B6042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="000B6042"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снег (небо, шляпка у гриба, солнце)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Белый (голубое, коричневая и красная, жёлтое)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41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Прилагательные, обозначающие форму</w:t>
            </w:r>
          </w:p>
        </w:tc>
        <w:tc>
          <w:tcPr>
            <w:tcW w:w="2312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 солнце?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Солнце круглое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Яблоко, часы….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388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 крыша?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Крыша треугольная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411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 огурец?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Огурец  овальный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042" w:rsidRP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p w:rsid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p w:rsid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p w:rsidR="000B6042" w:rsidRP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25" w:type="dxa"/>
        <w:tblLook w:val="04A0"/>
      </w:tblPr>
      <w:tblGrid>
        <w:gridCol w:w="458"/>
        <w:gridCol w:w="2486"/>
        <w:gridCol w:w="2485"/>
        <w:gridCol w:w="3013"/>
        <w:gridCol w:w="1583"/>
      </w:tblGrid>
      <w:tr w:rsidR="000B6042" w:rsidRPr="000B6042" w:rsidTr="00D76D88">
        <w:trPr>
          <w:trHeight w:val="53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85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ответ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D089E" w:rsidRPr="000B6042" w:rsidTr="00D76D88">
        <w:trPr>
          <w:trHeight w:val="101"/>
        </w:trPr>
        <w:tc>
          <w:tcPr>
            <w:tcW w:w="0" w:type="auto"/>
            <w:vMerge w:val="restart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vMerge w:val="restart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Прилагательные, обозначающие качество предмета</w:t>
            </w: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Какой снег?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Белый, пушистый, мягкий….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28"/>
        </w:trPr>
        <w:tc>
          <w:tcPr>
            <w:tcW w:w="0" w:type="auto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Какое солнце?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Круглое, желтое, теплое…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55"/>
        </w:trPr>
        <w:tc>
          <w:tcPr>
            <w:tcW w:w="0" w:type="auto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Какая шкура у медведя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Коричневая, теплая, мягкая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41"/>
        </w:trPr>
        <w:tc>
          <w:tcPr>
            <w:tcW w:w="0" w:type="auto"/>
            <w:vMerge w:val="restart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vMerge w:val="restart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Словарь антонимов</w:t>
            </w: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Дерево высокое, а куст…?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69"/>
        </w:trPr>
        <w:tc>
          <w:tcPr>
            <w:tcW w:w="0" w:type="auto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Медведь большой, а медвежонок?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51"/>
        </w:trPr>
        <w:tc>
          <w:tcPr>
            <w:tcW w:w="0" w:type="auto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Солнце горячее, а снег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9E" w:rsidRPr="000B6042" w:rsidTr="00D76D88">
        <w:trPr>
          <w:trHeight w:val="52"/>
        </w:trPr>
        <w:tc>
          <w:tcPr>
            <w:tcW w:w="0" w:type="auto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Девочка молодая, а дедушка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</w:tc>
        <w:tc>
          <w:tcPr>
            <w:tcW w:w="0" w:type="auto"/>
          </w:tcPr>
          <w:p w:rsidR="000D089E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10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2485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Подбери похожее слово: Здание-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Приятель-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Смелый-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Пища-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Храбрый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69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Глагольный словарь</w:t>
            </w:r>
          </w:p>
        </w:tc>
        <w:tc>
          <w:tcPr>
            <w:tcW w:w="248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Что делает девочка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белка, ласточка, сенце, кораблик…)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Идет (скачет, летает, светит, плывет…</w:t>
            </w:r>
            <w:proofErr w:type="gramEnd"/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D76D88">
        <w:trPr>
          <w:trHeight w:val="53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Свинья хрюкает, а овца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курица кудахчет, а петух ?...)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Блеет (кукарекает…)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5F2218">
        <w:trPr>
          <w:trHeight w:val="101"/>
        </w:trPr>
        <w:tc>
          <w:tcPr>
            <w:tcW w:w="10025" w:type="dxa"/>
            <w:gridSpan w:val="5"/>
          </w:tcPr>
          <w:p w:rsidR="000B6042" w:rsidRPr="000B6042" w:rsidRDefault="000B6042" w:rsidP="000B6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</w:tr>
      <w:tr w:rsidR="000B6042" w:rsidRPr="000B6042" w:rsidTr="00D76D88">
        <w:trPr>
          <w:trHeight w:val="10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Использование падежных форм существительных</w:t>
            </w:r>
          </w:p>
        </w:tc>
        <w:tc>
          <w:tcPr>
            <w:tcW w:w="2485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Без чего девочка?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Кого встретила девочка?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Чем птичка клюет зерна?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 ком думает девочка?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Без ботинка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Медведя</w:t>
            </w:r>
          </w:p>
          <w:p w:rsidR="000D089E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Клювом</w:t>
            </w:r>
          </w:p>
          <w:p w:rsidR="000D089E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 медведе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95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485" w:type="dxa"/>
          </w:tcPr>
          <w:p w:rsidR="000B6042" w:rsidRPr="000D089E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9E">
              <w:rPr>
                <w:rFonts w:ascii="Times New Roman" w:hAnsi="Times New Roman" w:cs="Times New Roman"/>
                <w:sz w:val="24"/>
                <w:szCs w:val="24"/>
              </w:rPr>
              <w:t>Здесь огурец, а здесь?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Это гриб, а это 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Это цветок, а это?</w:t>
            </w:r>
          </w:p>
          <w:p w:rsidR="000B6042" w:rsidRPr="000B6042" w:rsidRDefault="000D089E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птица, а это</w:t>
            </w:r>
            <w:r w:rsidR="000B6042" w:rsidRPr="000B60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101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родительного падежа </w:t>
            </w:r>
            <w:proofErr w:type="spell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во мн.  и ед.ч. </w:t>
            </w:r>
          </w:p>
        </w:tc>
        <w:tc>
          <w:tcPr>
            <w:tcW w:w="2485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Это дом. Я его закрываю. Чего не стало? (цветы, медведь, огурцы…)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Дома (цветов, медведя, огурцов…)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D76D88">
        <w:trPr>
          <w:trHeight w:val="95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уменьшительно -ласкательных суффиксов.</w:t>
            </w:r>
          </w:p>
        </w:tc>
        <w:tc>
          <w:tcPr>
            <w:tcW w:w="2485" w:type="dxa"/>
          </w:tcPr>
          <w:p w:rsidR="000B6042" w:rsidRPr="000D089E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9E">
              <w:rPr>
                <w:rFonts w:ascii="Times New Roman" w:hAnsi="Times New Roman" w:cs="Times New Roman"/>
                <w:sz w:val="24"/>
                <w:szCs w:val="24"/>
              </w:rPr>
              <w:t>Будь ласковым. Называй все ласково.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Домик, кустик, солнышко….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042" w:rsidRP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p w:rsidR="000B6042" w:rsidRPr="000B6042" w:rsidRDefault="000B6042" w:rsidP="000B6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0" w:type="dxa"/>
        <w:tblLook w:val="04A0"/>
      </w:tblPr>
      <w:tblGrid>
        <w:gridCol w:w="458"/>
        <w:gridCol w:w="2407"/>
        <w:gridCol w:w="2168"/>
        <w:gridCol w:w="3124"/>
        <w:gridCol w:w="1583"/>
      </w:tblGrid>
      <w:tr w:rsidR="000B6042" w:rsidRPr="000B6042" w:rsidTr="000B6042">
        <w:trPr>
          <w:trHeight w:val="236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407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68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18" w:rsidRPr="000B6042" w:rsidTr="000B6042">
        <w:trPr>
          <w:trHeight w:val="236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сущ.</w:t>
            </w:r>
          </w:p>
        </w:tc>
        <w:tc>
          <w:tcPr>
            <w:tcW w:w="2168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Кораблик из бумаги, какой кораблик?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0B6042">
        <w:trPr>
          <w:trHeight w:val="224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Платье из шерсти. Платье какое?</w:t>
            </w:r>
          </w:p>
        </w:tc>
        <w:tc>
          <w:tcPr>
            <w:tcW w:w="0" w:type="auto"/>
          </w:tcPr>
          <w:p w:rsidR="005F2218" w:rsidRPr="00C170E8" w:rsidRDefault="005F2218" w:rsidP="000B6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Шерстяное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0B6042">
        <w:trPr>
          <w:trHeight w:val="236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Ботинок из кожи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то какой ботинок?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 Кожаный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0B6042">
        <w:trPr>
          <w:trHeight w:val="224"/>
        </w:trPr>
        <w:tc>
          <w:tcPr>
            <w:tcW w:w="0" w:type="auto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vMerge w:val="restart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прилагательных</w:t>
            </w:r>
          </w:p>
        </w:tc>
        <w:tc>
          <w:tcPr>
            <w:tcW w:w="2168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Уши чьи?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Заячьи</w:t>
            </w:r>
            <w:r w:rsidR="000D08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18" w:rsidRPr="000B6042" w:rsidTr="000B6042">
        <w:trPr>
          <w:trHeight w:val="236"/>
        </w:trPr>
        <w:tc>
          <w:tcPr>
            <w:tcW w:w="0" w:type="auto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Хвост чей?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Медвежий, беличий </w:t>
            </w:r>
          </w:p>
        </w:tc>
        <w:tc>
          <w:tcPr>
            <w:tcW w:w="0" w:type="auto"/>
          </w:tcPr>
          <w:p w:rsidR="005F2218" w:rsidRPr="000B6042" w:rsidRDefault="005F2218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36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сущ. с числительными </w:t>
            </w:r>
          </w:p>
        </w:tc>
        <w:tc>
          <w:tcPr>
            <w:tcW w:w="2168" w:type="dxa"/>
          </w:tcPr>
          <w:p w:rsidR="000B6042" w:rsidRPr="000B6042" w:rsidRDefault="003F0AA7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начну считать, </w:t>
            </w:r>
            <w:r w:rsidR="000B6042" w:rsidRPr="000B6042">
              <w:rPr>
                <w:rFonts w:ascii="Times New Roman" w:hAnsi="Times New Roman" w:cs="Times New Roman"/>
                <w:sz w:val="24"/>
                <w:szCs w:val="24"/>
              </w:rPr>
              <w:t>а ты продолжай: один огурец, два огурца…</w:t>
            </w:r>
            <w:r w:rsidR="000B6042" w:rsidRPr="000B6042">
              <w:rPr>
                <w:rFonts w:ascii="Times New Roman" w:hAnsi="Times New Roman" w:cs="Times New Roman"/>
                <w:sz w:val="24"/>
                <w:szCs w:val="24"/>
              </w:rPr>
              <w:br/>
              <w:t>(аналогично считаем другие предметы)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Три огурца, четыре огурца, пять огурцов 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74"/>
        </w:trPr>
        <w:tc>
          <w:tcPr>
            <w:tcW w:w="0" w:type="auto"/>
            <w:vMerge w:val="restart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Merge w:val="restart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Обследование навыка употребления предлогов</w:t>
            </w:r>
          </w:p>
        </w:tc>
        <w:tc>
          <w:tcPr>
            <w:tcW w:w="2168" w:type="dxa"/>
            <w:vMerge w:val="restart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Откуда пришел медведь?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Где растут грибы?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Где сидит зайчик?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Где летает птица?</w:t>
            </w:r>
          </w:p>
        </w:tc>
        <w:tc>
          <w:tcPr>
            <w:tcW w:w="0" w:type="auto"/>
          </w:tcPr>
          <w:p w:rsid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Из леса</w:t>
            </w:r>
          </w:p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359"/>
        </w:trPr>
        <w:tc>
          <w:tcPr>
            <w:tcW w:w="0" w:type="auto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Под деревом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339"/>
        </w:trPr>
        <w:tc>
          <w:tcPr>
            <w:tcW w:w="0" w:type="auto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На горке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24"/>
        </w:trPr>
        <w:tc>
          <w:tcPr>
            <w:tcW w:w="0" w:type="auto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Над деревом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24"/>
        </w:trPr>
        <w:tc>
          <w:tcPr>
            <w:tcW w:w="0" w:type="auto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36"/>
        </w:trPr>
        <w:tc>
          <w:tcPr>
            <w:tcW w:w="9740" w:type="dxa"/>
            <w:gridSpan w:val="5"/>
          </w:tcPr>
          <w:p w:rsidR="000B6042" w:rsidRPr="000B6042" w:rsidRDefault="000B6042" w:rsidP="000B6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0B6042" w:rsidRPr="000B6042" w:rsidTr="000B6042">
        <w:trPr>
          <w:trHeight w:val="236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</w:p>
        </w:tc>
        <w:tc>
          <w:tcPr>
            <w:tcW w:w="2168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Опиши девочку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36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2168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Составь рассказ по картине «Задумчивый художник»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42" w:rsidRPr="000B6042" w:rsidTr="000B6042">
        <w:trPr>
          <w:trHeight w:val="224"/>
        </w:trPr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</w:tc>
        <w:tc>
          <w:tcPr>
            <w:tcW w:w="2168" w:type="dxa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042">
              <w:rPr>
                <w:rFonts w:ascii="Times New Roman" w:hAnsi="Times New Roman" w:cs="Times New Roman"/>
                <w:sz w:val="24"/>
                <w:szCs w:val="24"/>
              </w:rPr>
              <w:t>Придумай историю про медведя</w:t>
            </w: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6042" w:rsidRPr="000B6042" w:rsidRDefault="000B6042" w:rsidP="000B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41F" w:rsidRDefault="00EF341F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0D089E" w:rsidRDefault="000D089E">
      <w:pPr>
        <w:rPr>
          <w:rFonts w:ascii="Times New Roman" w:hAnsi="Times New Roman" w:cs="Times New Roman"/>
          <w:sz w:val="28"/>
          <w:szCs w:val="28"/>
        </w:rPr>
      </w:pPr>
    </w:p>
    <w:p w:rsidR="00C170E8" w:rsidRDefault="00C170E8">
      <w:pPr>
        <w:rPr>
          <w:rFonts w:ascii="Times New Roman" w:hAnsi="Times New Roman" w:cs="Times New Roman"/>
          <w:sz w:val="28"/>
          <w:szCs w:val="28"/>
        </w:rPr>
      </w:pPr>
    </w:p>
    <w:p w:rsidR="00C170E8" w:rsidRDefault="000B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7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Иллюстрация</w:t>
      </w:r>
    </w:p>
    <w:p w:rsidR="000B6042" w:rsidRPr="00EF341F" w:rsidRDefault="00C170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4506" cy="4676775"/>
            <wp:effectExtent l="0" t="0" r="0" b="0"/>
            <wp:docPr id="2" name="Рисунок 2" descr="C:\Users\Андрей\Desktop\IMG_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MG_1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69" cy="46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6042" w:rsidRPr="00EF341F" w:rsidSect="00EF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FB"/>
    <w:rsid w:val="00004D5E"/>
    <w:rsid w:val="00061873"/>
    <w:rsid w:val="000B6042"/>
    <w:rsid w:val="000C6AA1"/>
    <w:rsid w:val="000D089E"/>
    <w:rsid w:val="000E52FC"/>
    <w:rsid w:val="00101736"/>
    <w:rsid w:val="00137BA2"/>
    <w:rsid w:val="00137DB1"/>
    <w:rsid w:val="001538DD"/>
    <w:rsid w:val="001A063B"/>
    <w:rsid w:val="001B2E02"/>
    <w:rsid w:val="001D0AA5"/>
    <w:rsid w:val="001D3A60"/>
    <w:rsid w:val="001F2D0D"/>
    <w:rsid w:val="00203B5E"/>
    <w:rsid w:val="002062B7"/>
    <w:rsid w:val="0022512B"/>
    <w:rsid w:val="0022531E"/>
    <w:rsid w:val="00227495"/>
    <w:rsid w:val="002870C2"/>
    <w:rsid w:val="002941DD"/>
    <w:rsid w:val="002A58D4"/>
    <w:rsid w:val="002B36FC"/>
    <w:rsid w:val="002C3F5C"/>
    <w:rsid w:val="002C5258"/>
    <w:rsid w:val="003034F1"/>
    <w:rsid w:val="00352871"/>
    <w:rsid w:val="00395186"/>
    <w:rsid w:val="003A146A"/>
    <w:rsid w:val="003A711E"/>
    <w:rsid w:val="003C0D2F"/>
    <w:rsid w:val="003C68E8"/>
    <w:rsid w:val="003C767B"/>
    <w:rsid w:val="003D38B8"/>
    <w:rsid w:val="003D7078"/>
    <w:rsid w:val="003F0AA7"/>
    <w:rsid w:val="003F0D23"/>
    <w:rsid w:val="003F2182"/>
    <w:rsid w:val="004164C2"/>
    <w:rsid w:val="004451C5"/>
    <w:rsid w:val="00445C43"/>
    <w:rsid w:val="0047583F"/>
    <w:rsid w:val="00477B11"/>
    <w:rsid w:val="004D2FE2"/>
    <w:rsid w:val="00502A98"/>
    <w:rsid w:val="00507C80"/>
    <w:rsid w:val="00512CED"/>
    <w:rsid w:val="00523ECC"/>
    <w:rsid w:val="00531854"/>
    <w:rsid w:val="00560CAA"/>
    <w:rsid w:val="00563163"/>
    <w:rsid w:val="00567095"/>
    <w:rsid w:val="0057105F"/>
    <w:rsid w:val="005A0E3E"/>
    <w:rsid w:val="005A4DBC"/>
    <w:rsid w:val="005A678C"/>
    <w:rsid w:val="005B62BA"/>
    <w:rsid w:val="005C2EE0"/>
    <w:rsid w:val="005E05B3"/>
    <w:rsid w:val="005E0CC8"/>
    <w:rsid w:val="005E1B71"/>
    <w:rsid w:val="005F2218"/>
    <w:rsid w:val="00616DF1"/>
    <w:rsid w:val="00620AB1"/>
    <w:rsid w:val="00632F36"/>
    <w:rsid w:val="006471B0"/>
    <w:rsid w:val="00676205"/>
    <w:rsid w:val="00685840"/>
    <w:rsid w:val="006906CB"/>
    <w:rsid w:val="00694FE7"/>
    <w:rsid w:val="006E378D"/>
    <w:rsid w:val="006F158A"/>
    <w:rsid w:val="00723EC8"/>
    <w:rsid w:val="007449BA"/>
    <w:rsid w:val="00744B0B"/>
    <w:rsid w:val="00746A8F"/>
    <w:rsid w:val="00751C90"/>
    <w:rsid w:val="00756374"/>
    <w:rsid w:val="00770952"/>
    <w:rsid w:val="00775A0C"/>
    <w:rsid w:val="00775DFB"/>
    <w:rsid w:val="00783EAF"/>
    <w:rsid w:val="007875A8"/>
    <w:rsid w:val="00787681"/>
    <w:rsid w:val="00792B20"/>
    <w:rsid w:val="007A2F47"/>
    <w:rsid w:val="007D0725"/>
    <w:rsid w:val="00817388"/>
    <w:rsid w:val="008221F6"/>
    <w:rsid w:val="008273D3"/>
    <w:rsid w:val="008347FC"/>
    <w:rsid w:val="0086573E"/>
    <w:rsid w:val="008753A2"/>
    <w:rsid w:val="0088729C"/>
    <w:rsid w:val="00891AB7"/>
    <w:rsid w:val="008979DC"/>
    <w:rsid w:val="008A5925"/>
    <w:rsid w:val="008B27C7"/>
    <w:rsid w:val="008B4749"/>
    <w:rsid w:val="008D4ED0"/>
    <w:rsid w:val="008D77AF"/>
    <w:rsid w:val="008E7C44"/>
    <w:rsid w:val="008F7E8D"/>
    <w:rsid w:val="00903487"/>
    <w:rsid w:val="00904031"/>
    <w:rsid w:val="00913853"/>
    <w:rsid w:val="00916BCA"/>
    <w:rsid w:val="0093512B"/>
    <w:rsid w:val="00942856"/>
    <w:rsid w:val="00960DD2"/>
    <w:rsid w:val="009613C0"/>
    <w:rsid w:val="009A2F43"/>
    <w:rsid w:val="009C400C"/>
    <w:rsid w:val="009D21AE"/>
    <w:rsid w:val="009E22A2"/>
    <w:rsid w:val="009E3677"/>
    <w:rsid w:val="009F69BF"/>
    <w:rsid w:val="00A33409"/>
    <w:rsid w:val="00A471D2"/>
    <w:rsid w:val="00A66A6C"/>
    <w:rsid w:val="00A74DA1"/>
    <w:rsid w:val="00AB5453"/>
    <w:rsid w:val="00AC3A4F"/>
    <w:rsid w:val="00AC3D4B"/>
    <w:rsid w:val="00AD05B5"/>
    <w:rsid w:val="00AE03AC"/>
    <w:rsid w:val="00B1246D"/>
    <w:rsid w:val="00B1524A"/>
    <w:rsid w:val="00B34CF9"/>
    <w:rsid w:val="00B40B5F"/>
    <w:rsid w:val="00B61C0A"/>
    <w:rsid w:val="00B6797F"/>
    <w:rsid w:val="00B81C91"/>
    <w:rsid w:val="00B87E4C"/>
    <w:rsid w:val="00BA5D86"/>
    <w:rsid w:val="00BE1C00"/>
    <w:rsid w:val="00BE6048"/>
    <w:rsid w:val="00C170E8"/>
    <w:rsid w:val="00C21840"/>
    <w:rsid w:val="00C52119"/>
    <w:rsid w:val="00C70CC1"/>
    <w:rsid w:val="00C7265F"/>
    <w:rsid w:val="00C76C0C"/>
    <w:rsid w:val="00CD519A"/>
    <w:rsid w:val="00D0597E"/>
    <w:rsid w:val="00D23544"/>
    <w:rsid w:val="00D63DF0"/>
    <w:rsid w:val="00D87ECF"/>
    <w:rsid w:val="00DA3F86"/>
    <w:rsid w:val="00DC78BD"/>
    <w:rsid w:val="00DE76A8"/>
    <w:rsid w:val="00E040F6"/>
    <w:rsid w:val="00E0676B"/>
    <w:rsid w:val="00E26EA7"/>
    <w:rsid w:val="00E57F2A"/>
    <w:rsid w:val="00E61678"/>
    <w:rsid w:val="00E82804"/>
    <w:rsid w:val="00EA48E7"/>
    <w:rsid w:val="00EC21BA"/>
    <w:rsid w:val="00EE5DCE"/>
    <w:rsid w:val="00EF239F"/>
    <w:rsid w:val="00EF341F"/>
    <w:rsid w:val="00EF7AF8"/>
    <w:rsid w:val="00F21DD2"/>
    <w:rsid w:val="00F4128E"/>
    <w:rsid w:val="00F86286"/>
    <w:rsid w:val="00FA1E1D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Аня</cp:lastModifiedBy>
  <cp:revision>9</cp:revision>
  <dcterms:created xsi:type="dcterms:W3CDTF">2013-02-07T11:13:00Z</dcterms:created>
  <dcterms:modified xsi:type="dcterms:W3CDTF">2013-03-25T04:58:00Z</dcterms:modified>
</cp:coreProperties>
</file>