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Цели</w:t>
      </w:r>
      <w:r w:rsidR="0025148C">
        <w:rPr>
          <w:rFonts w:ascii="Times New Roman" w:eastAsia="Times New Roman" w:hAnsi="Times New Roman" w:cs="Times New Roman"/>
          <w:b/>
          <w:bCs/>
          <w:sz w:val="24"/>
          <w:szCs w:val="24"/>
          <w:lang w:eastAsia="ru-RU"/>
        </w:rPr>
        <w:t xml:space="preserve"> занятия</w:t>
      </w:r>
      <w:r w:rsidRPr="00A03F51">
        <w:rPr>
          <w:rFonts w:ascii="Times New Roman" w:eastAsia="Times New Roman" w:hAnsi="Times New Roman" w:cs="Times New Roman"/>
          <w:b/>
          <w:bCs/>
          <w:sz w:val="24"/>
          <w:szCs w:val="24"/>
          <w:lang w:eastAsia="ru-RU"/>
        </w:rPr>
        <w:t>:</w:t>
      </w:r>
    </w:p>
    <w:p w:rsidR="00A03F51" w:rsidRPr="00A03F51" w:rsidRDefault="00A03F51" w:rsidP="00A03F51">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A03F51">
        <w:rPr>
          <w:rFonts w:ascii="Times New Roman" w:eastAsia="Times New Roman" w:hAnsi="Times New Roman" w:cs="Times New Roman"/>
          <w:sz w:val="24"/>
          <w:szCs w:val="24"/>
          <w:lang w:eastAsia="ru-RU"/>
        </w:rPr>
        <w:t>Образовательная</w:t>
      </w:r>
      <w:proofErr w:type="gramEnd"/>
      <w:r w:rsidRPr="00A03F51">
        <w:rPr>
          <w:rFonts w:ascii="Times New Roman" w:eastAsia="Times New Roman" w:hAnsi="Times New Roman" w:cs="Times New Roman"/>
          <w:sz w:val="24"/>
          <w:szCs w:val="24"/>
          <w:lang w:eastAsia="ru-RU"/>
        </w:rPr>
        <w:t xml:space="preserve">: на основании исторического материала подвести </w:t>
      </w:r>
      <w:r w:rsidR="00C73E14">
        <w:rPr>
          <w:rFonts w:ascii="Times New Roman" w:eastAsia="Times New Roman" w:hAnsi="Times New Roman" w:cs="Times New Roman"/>
          <w:sz w:val="24"/>
          <w:szCs w:val="24"/>
          <w:lang w:eastAsia="ru-RU"/>
        </w:rPr>
        <w:t xml:space="preserve">детей </w:t>
      </w:r>
      <w:r w:rsidRPr="00A03F51">
        <w:rPr>
          <w:rFonts w:ascii="Times New Roman" w:eastAsia="Times New Roman" w:hAnsi="Times New Roman" w:cs="Times New Roman"/>
          <w:sz w:val="24"/>
          <w:szCs w:val="24"/>
          <w:lang w:eastAsia="ru-RU"/>
        </w:rPr>
        <w:t>к выводу об особенностях быта, традиций, уклада жизни донских казаков.</w:t>
      </w:r>
    </w:p>
    <w:p w:rsidR="00A03F51" w:rsidRPr="00A03F51" w:rsidRDefault="00A03F51" w:rsidP="00A03F51">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A03F51">
        <w:rPr>
          <w:rFonts w:ascii="Times New Roman" w:eastAsia="Times New Roman" w:hAnsi="Times New Roman" w:cs="Times New Roman"/>
          <w:sz w:val="24"/>
          <w:szCs w:val="24"/>
          <w:lang w:eastAsia="ru-RU"/>
        </w:rPr>
        <w:t>Воспитательная</w:t>
      </w:r>
      <w:proofErr w:type="gramEnd"/>
      <w:r w:rsidRPr="00A03F51">
        <w:rPr>
          <w:rFonts w:ascii="Times New Roman" w:eastAsia="Times New Roman" w:hAnsi="Times New Roman" w:cs="Times New Roman"/>
          <w:sz w:val="24"/>
          <w:szCs w:val="24"/>
          <w:lang w:eastAsia="ru-RU"/>
        </w:rPr>
        <w:t>: прививать чувство патриотизма, уважения к традициям и истории своего края, чувство любви к малой Родине.</w:t>
      </w:r>
    </w:p>
    <w:p w:rsidR="00A03F51" w:rsidRPr="00A03F51" w:rsidRDefault="00A03F51" w:rsidP="00A03F51">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A03F51">
        <w:rPr>
          <w:rFonts w:ascii="Times New Roman" w:eastAsia="Times New Roman" w:hAnsi="Times New Roman" w:cs="Times New Roman"/>
          <w:sz w:val="24"/>
          <w:szCs w:val="24"/>
          <w:lang w:eastAsia="ru-RU"/>
        </w:rPr>
        <w:t>Развивающая</w:t>
      </w:r>
      <w:proofErr w:type="gramEnd"/>
      <w:r w:rsidRPr="00A03F51">
        <w:rPr>
          <w:rFonts w:ascii="Times New Roman" w:eastAsia="Times New Roman" w:hAnsi="Times New Roman" w:cs="Times New Roman"/>
          <w:sz w:val="24"/>
          <w:szCs w:val="24"/>
          <w:lang w:eastAsia="ru-RU"/>
        </w:rPr>
        <w:t>: продолжить работу над формированием умения анализировать, сравнивать, делать выводы.</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Работа над понятиями:</w:t>
      </w:r>
      <w:r w:rsidRPr="00A03F51">
        <w:rPr>
          <w:rFonts w:ascii="Times New Roman" w:eastAsia="Times New Roman" w:hAnsi="Times New Roman" w:cs="Times New Roman"/>
          <w:sz w:val="24"/>
          <w:szCs w:val="24"/>
          <w:lang w:eastAsia="ru-RU"/>
        </w:rPr>
        <w:t> казак, городок, курень, балясник, горница, посиделки.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Оснащение</w:t>
      </w:r>
      <w:r w:rsidR="00C73E14">
        <w:rPr>
          <w:rFonts w:ascii="Times New Roman" w:eastAsia="Times New Roman" w:hAnsi="Times New Roman" w:cs="Times New Roman"/>
          <w:b/>
          <w:bCs/>
          <w:sz w:val="24"/>
          <w:szCs w:val="24"/>
          <w:lang w:eastAsia="ru-RU"/>
        </w:rPr>
        <w:t xml:space="preserve"> занятия</w:t>
      </w:r>
      <w:r w:rsidRPr="00A03F51">
        <w:rPr>
          <w:rFonts w:ascii="Times New Roman" w:eastAsia="Times New Roman" w:hAnsi="Times New Roman" w:cs="Times New Roman"/>
          <w:b/>
          <w:bCs/>
          <w:sz w:val="24"/>
          <w:szCs w:val="24"/>
          <w:lang w:eastAsia="ru-RU"/>
        </w:rPr>
        <w:t>:</w:t>
      </w:r>
    </w:p>
    <w:p w:rsidR="00A03F51" w:rsidRPr="00A03F51" w:rsidRDefault="00A03F51" w:rsidP="00A03F5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карта Ростовской области;</w:t>
      </w:r>
    </w:p>
    <w:p w:rsidR="00A03F51" w:rsidRPr="00A03F51" w:rsidRDefault="00A03F51" w:rsidP="00A03F5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карта Области войска Донского;</w:t>
      </w:r>
    </w:p>
    <w:p w:rsidR="00A03F51" w:rsidRPr="00A03F51" w:rsidRDefault="00A03F51" w:rsidP="00A03F5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презентация (см. </w:t>
      </w:r>
      <w:hyperlink r:id="rId6" w:history="1">
        <w:r w:rsidRPr="00A03F51">
          <w:rPr>
            <w:rFonts w:ascii="Times New Roman" w:eastAsia="Times New Roman" w:hAnsi="Times New Roman" w:cs="Times New Roman"/>
            <w:color w:val="008738"/>
            <w:sz w:val="24"/>
            <w:szCs w:val="24"/>
            <w:u w:val="single"/>
            <w:lang w:eastAsia="ru-RU"/>
          </w:rPr>
          <w:t>Приложение</w:t>
        </w:r>
      </w:hyperlink>
      <w:r w:rsidRPr="00A03F51">
        <w:rPr>
          <w:rFonts w:ascii="Times New Roman" w:eastAsia="Times New Roman" w:hAnsi="Times New Roman" w:cs="Times New Roman"/>
          <w:sz w:val="24"/>
          <w:szCs w:val="24"/>
          <w:lang w:eastAsia="ru-RU"/>
        </w:rPr>
        <w:t>);</w:t>
      </w:r>
    </w:p>
    <w:p w:rsidR="00A03F51" w:rsidRPr="00A03F51" w:rsidRDefault="00A03F51" w:rsidP="00A03F5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компьютер, диапроектор;</w:t>
      </w:r>
    </w:p>
    <w:p w:rsidR="00A03F51" w:rsidRPr="00A03F51" w:rsidRDefault="00A03F51" w:rsidP="00A03F5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учебник </w:t>
      </w:r>
      <w:proofErr w:type="spellStart"/>
      <w:r w:rsidRPr="00A03F51">
        <w:rPr>
          <w:rFonts w:ascii="Times New Roman" w:eastAsia="Times New Roman" w:hAnsi="Times New Roman" w:cs="Times New Roman"/>
          <w:sz w:val="24"/>
          <w:szCs w:val="24"/>
          <w:lang w:eastAsia="ru-RU"/>
        </w:rPr>
        <w:t>Н.В.Самарина</w:t>
      </w:r>
      <w:proofErr w:type="spellEnd"/>
      <w:r w:rsidRPr="00A03F51">
        <w:rPr>
          <w:rFonts w:ascii="Times New Roman" w:eastAsia="Times New Roman" w:hAnsi="Times New Roman" w:cs="Times New Roman"/>
          <w:sz w:val="24"/>
          <w:szCs w:val="24"/>
          <w:lang w:eastAsia="ru-RU"/>
        </w:rPr>
        <w:t xml:space="preserve">, </w:t>
      </w:r>
      <w:proofErr w:type="spellStart"/>
      <w:r w:rsidRPr="00A03F51">
        <w:rPr>
          <w:rFonts w:ascii="Times New Roman" w:eastAsia="Times New Roman" w:hAnsi="Times New Roman" w:cs="Times New Roman"/>
          <w:sz w:val="24"/>
          <w:szCs w:val="24"/>
          <w:lang w:eastAsia="ru-RU"/>
        </w:rPr>
        <w:t>О.Г.Витюк</w:t>
      </w:r>
      <w:proofErr w:type="spellEnd"/>
      <w:r w:rsidRPr="00A03F51">
        <w:rPr>
          <w:rFonts w:ascii="Times New Roman" w:eastAsia="Times New Roman" w:hAnsi="Times New Roman" w:cs="Times New Roman"/>
          <w:sz w:val="24"/>
          <w:szCs w:val="24"/>
          <w:lang w:eastAsia="ru-RU"/>
        </w:rPr>
        <w:t>. «История Дон</w:t>
      </w:r>
      <w:r w:rsidR="0025148C">
        <w:rPr>
          <w:rFonts w:ascii="Times New Roman" w:eastAsia="Times New Roman" w:hAnsi="Times New Roman" w:cs="Times New Roman"/>
          <w:sz w:val="24"/>
          <w:szCs w:val="24"/>
          <w:lang w:eastAsia="ru-RU"/>
        </w:rPr>
        <w:t xml:space="preserve">ского края XVII -XIX века». </w:t>
      </w:r>
      <w:r w:rsidRPr="00A03F51">
        <w:rPr>
          <w:rFonts w:ascii="Times New Roman" w:eastAsia="Times New Roman" w:hAnsi="Times New Roman" w:cs="Times New Roman"/>
          <w:sz w:val="24"/>
          <w:szCs w:val="24"/>
          <w:lang w:eastAsia="ru-RU"/>
        </w:rPr>
        <w:t>Ростов-на-Дону: Донской издательский дом, 2004.</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План</w:t>
      </w:r>
      <w:r w:rsidR="00C5288E">
        <w:rPr>
          <w:rFonts w:ascii="Times New Roman" w:eastAsia="Times New Roman" w:hAnsi="Times New Roman" w:cs="Times New Roman"/>
          <w:b/>
          <w:bCs/>
          <w:sz w:val="24"/>
          <w:szCs w:val="24"/>
          <w:lang w:eastAsia="ru-RU"/>
        </w:rPr>
        <w:t xml:space="preserve"> занятий</w:t>
      </w:r>
      <w:bookmarkStart w:id="0" w:name="_GoBack"/>
      <w:bookmarkEnd w:id="0"/>
      <w:r w:rsidRPr="00A03F51">
        <w:rPr>
          <w:rFonts w:ascii="Times New Roman" w:eastAsia="Times New Roman" w:hAnsi="Times New Roman" w:cs="Times New Roman"/>
          <w:b/>
          <w:bCs/>
          <w:sz w:val="24"/>
          <w:szCs w:val="24"/>
          <w:lang w:eastAsia="ru-RU"/>
        </w:rPr>
        <w:t>:</w:t>
      </w:r>
    </w:p>
    <w:p w:rsidR="00A03F51" w:rsidRPr="00A03F51" w:rsidRDefault="00A03F51" w:rsidP="00A03F51">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Актуализация знаний.</w:t>
      </w:r>
    </w:p>
    <w:p w:rsidR="00A03F51" w:rsidRPr="00A03F51" w:rsidRDefault="00A03F51" w:rsidP="00A03F51">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Изучение нового материала.</w:t>
      </w:r>
      <w:r w:rsidRPr="00A03F51">
        <w:rPr>
          <w:rFonts w:ascii="Times New Roman" w:eastAsia="Times New Roman" w:hAnsi="Times New Roman" w:cs="Times New Roman"/>
          <w:sz w:val="24"/>
          <w:szCs w:val="24"/>
          <w:lang w:eastAsia="ru-RU"/>
        </w:rPr>
        <w:br/>
        <w:t>2.1. Казачьи городки.</w:t>
      </w:r>
      <w:r w:rsidRPr="00A03F51">
        <w:rPr>
          <w:rFonts w:ascii="Times New Roman" w:eastAsia="Times New Roman" w:hAnsi="Times New Roman" w:cs="Times New Roman"/>
          <w:sz w:val="24"/>
          <w:szCs w:val="24"/>
          <w:lang w:eastAsia="ru-RU"/>
        </w:rPr>
        <w:br/>
        <w:t>2.2. Казачий курень.</w:t>
      </w:r>
      <w:r w:rsidRPr="00A03F51">
        <w:rPr>
          <w:rFonts w:ascii="Times New Roman" w:eastAsia="Times New Roman" w:hAnsi="Times New Roman" w:cs="Times New Roman"/>
          <w:sz w:val="24"/>
          <w:szCs w:val="24"/>
          <w:lang w:eastAsia="ru-RU"/>
        </w:rPr>
        <w:br/>
        <w:t>2.3. Одежда донских казаков.</w:t>
      </w:r>
      <w:r w:rsidRPr="00A03F51">
        <w:rPr>
          <w:rFonts w:ascii="Times New Roman" w:eastAsia="Times New Roman" w:hAnsi="Times New Roman" w:cs="Times New Roman"/>
          <w:sz w:val="24"/>
          <w:szCs w:val="24"/>
          <w:lang w:eastAsia="ru-RU"/>
        </w:rPr>
        <w:br/>
        <w:t>2.4. Обычаи и традиции донского казачества.</w:t>
      </w:r>
    </w:p>
    <w:p w:rsidR="00A03F51" w:rsidRPr="00A03F51" w:rsidRDefault="00A03F51" w:rsidP="00A03F51">
      <w:pPr>
        <w:spacing w:before="120" w:after="120" w:line="255" w:lineRule="atLeast"/>
        <w:jc w:val="center"/>
        <w:outlineLvl w:val="2"/>
        <w:rPr>
          <w:rFonts w:ascii="inherit" w:eastAsia="Times New Roman" w:hAnsi="inherit" w:cs="Times New Roman"/>
          <w:b/>
          <w:bCs/>
          <w:color w:val="199043"/>
          <w:sz w:val="21"/>
          <w:szCs w:val="21"/>
          <w:lang w:eastAsia="ru-RU"/>
        </w:rPr>
      </w:pPr>
      <w:r w:rsidRPr="00A03F51">
        <w:rPr>
          <w:rFonts w:ascii="inherit" w:eastAsia="Times New Roman" w:hAnsi="inherit" w:cs="Times New Roman"/>
          <w:b/>
          <w:bCs/>
          <w:color w:val="199043"/>
          <w:sz w:val="21"/>
          <w:szCs w:val="21"/>
          <w:lang w:eastAsia="ru-RU"/>
        </w:rPr>
        <w:t>Ход</w:t>
      </w:r>
      <w:r w:rsidR="0025148C">
        <w:rPr>
          <w:rFonts w:ascii="inherit" w:eastAsia="Times New Roman" w:hAnsi="inherit" w:cs="Times New Roman"/>
          <w:b/>
          <w:bCs/>
          <w:color w:val="199043"/>
          <w:sz w:val="21"/>
          <w:szCs w:val="21"/>
          <w:lang w:eastAsia="ru-RU"/>
        </w:rPr>
        <w:t xml:space="preserve"> занятия.</w:t>
      </w:r>
    </w:p>
    <w:p w:rsidR="00A03F51" w:rsidRPr="00A03F51" w:rsidRDefault="00A03F51" w:rsidP="00A03F51">
      <w:pPr>
        <w:spacing w:before="120" w:after="120" w:line="255" w:lineRule="atLeast"/>
        <w:outlineLvl w:val="2"/>
        <w:rPr>
          <w:rFonts w:ascii="inherit" w:eastAsia="Times New Roman" w:hAnsi="inherit" w:cs="Times New Roman"/>
          <w:b/>
          <w:bCs/>
          <w:color w:val="199043"/>
          <w:sz w:val="21"/>
          <w:szCs w:val="21"/>
          <w:lang w:eastAsia="ru-RU"/>
        </w:rPr>
      </w:pPr>
      <w:r w:rsidRPr="00A03F51">
        <w:rPr>
          <w:rFonts w:ascii="inherit" w:eastAsia="Times New Roman" w:hAnsi="inherit" w:cs="Times New Roman"/>
          <w:b/>
          <w:bCs/>
          <w:color w:val="199043"/>
          <w:sz w:val="21"/>
          <w:szCs w:val="21"/>
          <w:lang w:eastAsia="ru-RU"/>
        </w:rPr>
        <w:t>1. Актуализация знаний.</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Вводное слово учителя:</w:t>
      </w:r>
    </w:p>
    <w:p w:rsidR="00A03F51" w:rsidRPr="00A03F51" w:rsidRDefault="00A03F51" w:rsidP="00A03F51">
      <w:pPr>
        <w:spacing w:after="120" w:line="240" w:lineRule="atLeast"/>
        <w:rPr>
          <w:rFonts w:ascii="Times New Roman" w:eastAsia="Times New Roman" w:hAnsi="Times New Roman" w:cs="Times New Roman"/>
          <w:sz w:val="20"/>
          <w:szCs w:val="20"/>
          <w:lang w:eastAsia="ru-RU"/>
        </w:rPr>
      </w:pPr>
      <w:r w:rsidRPr="00A03F51">
        <w:rPr>
          <w:rFonts w:ascii="Times New Roman" w:eastAsia="Times New Roman" w:hAnsi="Times New Roman" w:cs="Times New Roman"/>
          <w:sz w:val="20"/>
          <w:szCs w:val="20"/>
          <w:lang w:eastAsia="ru-RU"/>
        </w:rPr>
        <w:t>«Ой, ты батюшка наш, славный тихий Дон</w:t>
      </w:r>
      <w:r w:rsidRPr="00A03F51">
        <w:rPr>
          <w:rFonts w:ascii="Times New Roman" w:eastAsia="Times New Roman" w:hAnsi="Times New Roman" w:cs="Times New Roman"/>
          <w:sz w:val="20"/>
          <w:szCs w:val="20"/>
          <w:lang w:eastAsia="ru-RU"/>
        </w:rPr>
        <w:br/>
        <w:t>Ты кормилец наш, Дон Иванович!</w:t>
      </w:r>
      <w:r w:rsidRPr="00A03F51">
        <w:rPr>
          <w:rFonts w:ascii="Times New Roman" w:eastAsia="Times New Roman" w:hAnsi="Times New Roman" w:cs="Times New Roman"/>
          <w:sz w:val="20"/>
          <w:szCs w:val="20"/>
          <w:lang w:eastAsia="ru-RU"/>
        </w:rPr>
        <w:br/>
        <w:t>Про тебя-то лежит слава добрая!</w:t>
      </w:r>
      <w:r w:rsidRPr="00A03F51">
        <w:rPr>
          <w:rFonts w:ascii="Times New Roman" w:eastAsia="Times New Roman" w:hAnsi="Times New Roman" w:cs="Times New Roman"/>
          <w:sz w:val="20"/>
          <w:szCs w:val="20"/>
          <w:lang w:eastAsia="ru-RU"/>
        </w:rPr>
        <w:br/>
        <w:t>Слава добрая, речь хорошая!</w:t>
      </w:r>
      <w:r w:rsidRPr="00A03F51">
        <w:rPr>
          <w:rFonts w:ascii="Times New Roman" w:eastAsia="Times New Roman" w:hAnsi="Times New Roman" w:cs="Times New Roman"/>
          <w:sz w:val="20"/>
          <w:szCs w:val="20"/>
          <w:lang w:eastAsia="ru-RU"/>
        </w:rPr>
        <w:br/>
        <w:t xml:space="preserve">Как бывало ты всё </w:t>
      </w:r>
      <w:proofErr w:type="spellStart"/>
      <w:r w:rsidRPr="00A03F51">
        <w:rPr>
          <w:rFonts w:ascii="Times New Roman" w:eastAsia="Times New Roman" w:hAnsi="Times New Roman" w:cs="Times New Roman"/>
          <w:sz w:val="20"/>
          <w:szCs w:val="20"/>
          <w:lang w:eastAsia="ru-RU"/>
        </w:rPr>
        <w:t>быстёр</w:t>
      </w:r>
      <w:proofErr w:type="spellEnd"/>
      <w:r w:rsidRPr="00A03F51">
        <w:rPr>
          <w:rFonts w:ascii="Times New Roman" w:eastAsia="Times New Roman" w:hAnsi="Times New Roman" w:cs="Times New Roman"/>
          <w:sz w:val="20"/>
          <w:szCs w:val="20"/>
          <w:lang w:eastAsia="ru-RU"/>
        </w:rPr>
        <w:t xml:space="preserve"> </w:t>
      </w:r>
      <w:proofErr w:type="gramStart"/>
      <w:r w:rsidRPr="00A03F51">
        <w:rPr>
          <w:rFonts w:ascii="Times New Roman" w:eastAsia="Times New Roman" w:hAnsi="Times New Roman" w:cs="Times New Roman"/>
          <w:sz w:val="20"/>
          <w:szCs w:val="20"/>
          <w:lang w:eastAsia="ru-RU"/>
        </w:rPr>
        <w:t>бежишь</w:t>
      </w:r>
      <w:r w:rsidRPr="00A03F51">
        <w:rPr>
          <w:rFonts w:ascii="Times New Roman" w:eastAsia="Times New Roman" w:hAnsi="Times New Roman" w:cs="Times New Roman"/>
          <w:sz w:val="20"/>
          <w:szCs w:val="20"/>
          <w:lang w:eastAsia="ru-RU"/>
        </w:rPr>
        <w:br/>
        <w:t xml:space="preserve">Ты </w:t>
      </w:r>
      <w:proofErr w:type="spellStart"/>
      <w:r w:rsidRPr="00A03F51">
        <w:rPr>
          <w:rFonts w:ascii="Times New Roman" w:eastAsia="Times New Roman" w:hAnsi="Times New Roman" w:cs="Times New Roman"/>
          <w:sz w:val="20"/>
          <w:szCs w:val="20"/>
          <w:lang w:eastAsia="ru-RU"/>
        </w:rPr>
        <w:t>быстёр</w:t>
      </w:r>
      <w:proofErr w:type="spellEnd"/>
      <w:r w:rsidRPr="00A03F51">
        <w:rPr>
          <w:rFonts w:ascii="Times New Roman" w:eastAsia="Times New Roman" w:hAnsi="Times New Roman" w:cs="Times New Roman"/>
          <w:sz w:val="20"/>
          <w:szCs w:val="20"/>
          <w:lang w:eastAsia="ru-RU"/>
        </w:rPr>
        <w:t xml:space="preserve"> бежишь</w:t>
      </w:r>
      <w:proofErr w:type="gramEnd"/>
      <w:r w:rsidRPr="00A03F51">
        <w:rPr>
          <w:rFonts w:ascii="Times New Roman" w:eastAsia="Times New Roman" w:hAnsi="Times New Roman" w:cs="Times New Roman"/>
          <w:sz w:val="20"/>
          <w:szCs w:val="20"/>
          <w:lang w:eastAsia="ru-RU"/>
        </w:rPr>
        <w:t xml:space="preserve">, всё </w:t>
      </w:r>
      <w:proofErr w:type="spellStart"/>
      <w:r w:rsidRPr="00A03F51">
        <w:rPr>
          <w:rFonts w:ascii="Times New Roman" w:eastAsia="Times New Roman" w:hAnsi="Times New Roman" w:cs="Times New Roman"/>
          <w:sz w:val="20"/>
          <w:szCs w:val="20"/>
          <w:lang w:eastAsia="ru-RU"/>
        </w:rPr>
        <w:t>чистёхонек</w:t>
      </w:r>
      <w:proofErr w:type="spellEnd"/>
      <w:r w:rsidRPr="00A03F51">
        <w:rPr>
          <w:rFonts w:ascii="Times New Roman" w:eastAsia="Times New Roman" w:hAnsi="Times New Roman" w:cs="Times New Roman"/>
          <w:sz w:val="20"/>
          <w:szCs w:val="20"/>
          <w:lang w:eastAsia="ru-RU"/>
        </w:rPr>
        <w:t>.»</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А по берегам реки Дон раскинулись бескрайние степи, где жили славные казаки, воины, хранители южных рубежей великой России.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Каждый из нас, живущий в Донском крае, должен знать его историю, гордиться ею, любить свою малую родину. Поэтому мы поведем речь сегодня о донском казачестве, о его быте, обычаях, традициях.</w:t>
      </w:r>
    </w:p>
    <w:p w:rsidR="00A03F51" w:rsidRPr="00A03F51" w:rsidRDefault="00A03F51" w:rsidP="00A03F51">
      <w:pPr>
        <w:spacing w:before="120" w:after="120" w:line="255" w:lineRule="atLeast"/>
        <w:outlineLvl w:val="2"/>
        <w:rPr>
          <w:rFonts w:ascii="inherit" w:eastAsia="Times New Roman" w:hAnsi="inherit" w:cs="Times New Roman"/>
          <w:b/>
          <w:bCs/>
          <w:color w:val="199043"/>
          <w:sz w:val="21"/>
          <w:szCs w:val="21"/>
          <w:lang w:eastAsia="ru-RU"/>
        </w:rPr>
      </w:pPr>
      <w:r w:rsidRPr="00A03F51">
        <w:rPr>
          <w:rFonts w:ascii="inherit" w:eastAsia="Times New Roman" w:hAnsi="inherit" w:cs="Times New Roman"/>
          <w:b/>
          <w:bCs/>
          <w:color w:val="199043"/>
          <w:sz w:val="21"/>
          <w:szCs w:val="21"/>
          <w:lang w:eastAsia="ru-RU"/>
        </w:rPr>
        <w:t>2. Изучение нового материала.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2.1. Казачьи городки.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Сначала </w:t>
      </w:r>
      <w:proofErr w:type="gramStart"/>
      <w:r w:rsidRPr="00A03F51">
        <w:rPr>
          <w:rFonts w:ascii="Times New Roman" w:eastAsia="Times New Roman" w:hAnsi="Times New Roman" w:cs="Times New Roman"/>
          <w:sz w:val="24"/>
          <w:szCs w:val="24"/>
          <w:lang w:eastAsia="ru-RU"/>
        </w:rPr>
        <w:t>обучающиеся</w:t>
      </w:r>
      <w:proofErr w:type="gramEnd"/>
      <w:r w:rsidRPr="00A03F51">
        <w:rPr>
          <w:rFonts w:ascii="Times New Roman" w:eastAsia="Times New Roman" w:hAnsi="Times New Roman" w:cs="Times New Roman"/>
          <w:sz w:val="24"/>
          <w:szCs w:val="24"/>
          <w:lang w:eastAsia="ru-RU"/>
        </w:rPr>
        <w:t xml:space="preserve"> отвечают на вопрос «Кто такой казак?»</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«Казак – воин, защитник границы, потому что казаки жили на окраине южных границ России, в Диком поле, и надо было им защищаться от набегов кочевников, турок, крымских татар».</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lastRenderedPageBreak/>
        <w:t>Да, трудной была жизнь казаков, и эти условия наложили свой отпечаток на культуру казачества – быт, устройство городков, жилищ, одежду, обычаи и обряды.</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В казачье братство вступали представители русского, украинского, белорусского, польского, татарского, турецкого, калмыцкого и других народов, и это оказывало влияние на своеобразный тип донского казака.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Историк В.Д. Сухоруков отмечал: «Казаки имеют сложение тела твердое, крепкое и здоровое, дородны, дебелы; росту достигают довольно большого и почти все – среднего; лицом </w:t>
      </w:r>
      <w:proofErr w:type="gramStart"/>
      <w:r w:rsidRPr="00A03F51">
        <w:rPr>
          <w:rFonts w:ascii="Times New Roman" w:eastAsia="Times New Roman" w:hAnsi="Times New Roman" w:cs="Times New Roman"/>
          <w:sz w:val="24"/>
          <w:szCs w:val="24"/>
          <w:lang w:eastAsia="ru-RU"/>
        </w:rPr>
        <w:t>большею</w:t>
      </w:r>
      <w:proofErr w:type="gramEnd"/>
      <w:r w:rsidRPr="00A03F51">
        <w:rPr>
          <w:rFonts w:ascii="Times New Roman" w:eastAsia="Times New Roman" w:hAnsi="Times New Roman" w:cs="Times New Roman"/>
          <w:sz w:val="24"/>
          <w:szCs w:val="24"/>
          <w:lang w:eastAsia="ru-RU"/>
        </w:rPr>
        <w:t xml:space="preserve"> </w:t>
      </w:r>
      <w:proofErr w:type="spellStart"/>
      <w:r w:rsidRPr="00A03F51">
        <w:rPr>
          <w:rFonts w:ascii="Times New Roman" w:eastAsia="Times New Roman" w:hAnsi="Times New Roman" w:cs="Times New Roman"/>
          <w:sz w:val="24"/>
          <w:szCs w:val="24"/>
          <w:lang w:eastAsia="ru-RU"/>
        </w:rPr>
        <w:t>частию</w:t>
      </w:r>
      <w:proofErr w:type="spellEnd"/>
      <w:r w:rsidRPr="00A03F51">
        <w:rPr>
          <w:rFonts w:ascii="Times New Roman" w:eastAsia="Times New Roman" w:hAnsi="Times New Roman" w:cs="Times New Roman"/>
          <w:sz w:val="24"/>
          <w:szCs w:val="24"/>
          <w:lang w:eastAsia="ru-RU"/>
        </w:rPr>
        <w:t xml:space="preserve"> смуглы, с темными волосами. Обладают мощными физическими силами. Духом </w:t>
      </w:r>
      <w:proofErr w:type="gramStart"/>
      <w:r w:rsidRPr="00A03F51">
        <w:rPr>
          <w:rFonts w:ascii="Times New Roman" w:eastAsia="Times New Roman" w:hAnsi="Times New Roman" w:cs="Times New Roman"/>
          <w:sz w:val="24"/>
          <w:szCs w:val="24"/>
          <w:lang w:eastAsia="ru-RU"/>
        </w:rPr>
        <w:t>смелы</w:t>
      </w:r>
      <w:proofErr w:type="gramEnd"/>
      <w:r w:rsidRPr="00A03F51">
        <w:rPr>
          <w:rFonts w:ascii="Times New Roman" w:eastAsia="Times New Roman" w:hAnsi="Times New Roman" w:cs="Times New Roman"/>
          <w:sz w:val="24"/>
          <w:szCs w:val="24"/>
          <w:lang w:eastAsia="ru-RU"/>
        </w:rPr>
        <w:t>, храбры и отважны; характером живы и веселы; в движениях проворны и легки». Таков был физический облик казаков.</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А теперь давайте послушаем, где жили казаки.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i/>
          <w:iCs/>
          <w:sz w:val="24"/>
          <w:szCs w:val="24"/>
          <w:lang w:eastAsia="ru-RU"/>
        </w:rPr>
        <w:t>Опережающее задание.</w:t>
      </w:r>
    </w:p>
    <w:p w:rsidR="00A03F51" w:rsidRPr="00A03F51" w:rsidRDefault="0025148C"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Ребенок</w:t>
      </w:r>
      <w:r w:rsidR="00A03F51" w:rsidRPr="00A03F51">
        <w:rPr>
          <w:rFonts w:ascii="Times New Roman" w:eastAsia="Times New Roman" w:hAnsi="Times New Roman" w:cs="Times New Roman"/>
          <w:b/>
          <w:bCs/>
          <w:sz w:val="24"/>
          <w:szCs w:val="24"/>
          <w:lang w:eastAsia="ru-RU"/>
        </w:rPr>
        <w:t>:</w:t>
      </w:r>
      <w:r w:rsidR="00A03F51" w:rsidRPr="00A03F51">
        <w:rPr>
          <w:rFonts w:ascii="Times New Roman" w:eastAsia="Times New Roman" w:hAnsi="Times New Roman" w:cs="Times New Roman"/>
          <w:sz w:val="24"/>
          <w:szCs w:val="24"/>
          <w:lang w:eastAsia="ru-RU"/>
        </w:rPr>
        <w:t> Древние городки располагались в наиболее удобных для защиты местах, чаще всего на островах. Городок имел 4-х угольную или овальную форму. Вокруг него выкапывали ров и насыпали земляной вал, который укрепляли сухим терновником, а иногда ставили на вал двойной плетень. На стенах стояли небольшие пушки, готовые встретить врага. Внутри располагались землянки и бревенчатые избы, в которых жили казаки.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2.2. Казачий курень.</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i/>
          <w:iCs/>
          <w:sz w:val="24"/>
          <w:szCs w:val="24"/>
          <w:lang w:eastAsia="ru-RU"/>
        </w:rPr>
        <w:t>Опережающее задание.</w:t>
      </w:r>
    </w:p>
    <w:p w:rsidR="00A03F51" w:rsidRPr="00A03F51" w:rsidRDefault="0025148C"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Ребенок</w:t>
      </w:r>
      <w:r w:rsidR="00A03F51" w:rsidRPr="00A03F51">
        <w:rPr>
          <w:rFonts w:ascii="Times New Roman" w:eastAsia="Times New Roman" w:hAnsi="Times New Roman" w:cs="Times New Roman"/>
          <w:b/>
          <w:bCs/>
          <w:sz w:val="24"/>
          <w:szCs w:val="24"/>
          <w:lang w:eastAsia="ru-RU"/>
        </w:rPr>
        <w:t>:</w:t>
      </w:r>
      <w:r w:rsidR="00A03F51" w:rsidRPr="00A03F51">
        <w:rPr>
          <w:rFonts w:ascii="Times New Roman" w:eastAsia="Times New Roman" w:hAnsi="Times New Roman" w:cs="Times New Roman"/>
          <w:sz w:val="24"/>
          <w:szCs w:val="24"/>
          <w:lang w:eastAsia="ru-RU"/>
        </w:rPr>
        <w:t xml:space="preserve"> Жилище казака называлось «курень». Слово «курень» происходит от монгольского </w:t>
      </w:r>
      <w:proofErr w:type="spellStart"/>
      <w:r w:rsidR="00A03F51" w:rsidRPr="00A03F51">
        <w:rPr>
          <w:rFonts w:ascii="Times New Roman" w:eastAsia="Times New Roman" w:hAnsi="Times New Roman" w:cs="Times New Roman"/>
          <w:sz w:val="24"/>
          <w:szCs w:val="24"/>
          <w:lang w:eastAsia="ru-RU"/>
        </w:rPr>
        <w:t>хурээн</w:t>
      </w:r>
      <w:proofErr w:type="spellEnd"/>
      <w:r w:rsidR="00A03F51" w:rsidRPr="00A03F51">
        <w:rPr>
          <w:rFonts w:ascii="Times New Roman" w:eastAsia="Times New Roman" w:hAnsi="Times New Roman" w:cs="Times New Roman"/>
          <w:sz w:val="24"/>
          <w:szCs w:val="24"/>
          <w:lang w:eastAsia="ru-RU"/>
        </w:rPr>
        <w:t>, что значит лагерь, стан, пастбище в форме круга. Первые курени были на сваях, так как весной Дон разливался и мог затопить дом, поэтому он так и выглядел.</w:t>
      </w:r>
    </w:p>
    <w:p w:rsidR="00A03F51" w:rsidRPr="00A03F51" w:rsidRDefault="0025148C"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r w:rsidR="00A03F51" w:rsidRPr="00A03F51">
        <w:rPr>
          <w:rFonts w:ascii="Times New Roman" w:eastAsia="Times New Roman" w:hAnsi="Times New Roman" w:cs="Times New Roman"/>
          <w:b/>
          <w:bCs/>
          <w:sz w:val="24"/>
          <w:szCs w:val="24"/>
          <w:lang w:eastAsia="ru-RU"/>
        </w:rPr>
        <w:t>:</w:t>
      </w:r>
      <w:r w:rsidR="00A03F51" w:rsidRPr="00A03F51">
        <w:rPr>
          <w:rFonts w:ascii="Times New Roman" w:eastAsia="Times New Roman" w:hAnsi="Times New Roman" w:cs="Times New Roman"/>
          <w:sz w:val="24"/>
          <w:szCs w:val="24"/>
          <w:lang w:eastAsia="ru-RU"/>
        </w:rPr>
        <w:t xml:space="preserve"> Но это было раньше, в XVI веке, а затем произошли изменения в жизни казаков. Прошли годы, казаки больше общались с русскими, украинцами. Каждый год 2 раза ездили казачьи станицы в Москву. Проезжая по русской земле, казаки знакомились с бытом и жизнью русских, да и многие были родом из России. Казаки заимствовали элементы быта. Да и </w:t>
      </w:r>
      <w:proofErr w:type="spellStart"/>
      <w:r w:rsidR="00A03F51" w:rsidRPr="00A03F51">
        <w:rPr>
          <w:rFonts w:ascii="Times New Roman" w:eastAsia="Times New Roman" w:hAnsi="Times New Roman" w:cs="Times New Roman"/>
          <w:sz w:val="24"/>
          <w:szCs w:val="24"/>
          <w:lang w:eastAsia="ru-RU"/>
        </w:rPr>
        <w:t>потише</w:t>
      </w:r>
      <w:proofErr w:type="spellEnd"/>
      <w:r w:rsidR="00A03F51" w:rsidRPr="00A03F51">
        <w:rPr>
          <w:rFonts w:ascii="Times New Roman" w:eastAsia="Times New Roman" w:hAnsi="Times New Roman" w:cs="Times New Roman"/>
          <w:sz w:val="24"/>
          <w:szCs w:val="24"/>
          <w:lang w:eastAsia="ru-RU"/>
        </w:rPr>
        <w:t xml:space="preserve"> стало на Дону, прекратились нападения со </w:t>
      </w:r>
      <w:proofErr w:type="gramStart"/>
      <w:r w:rsidR="00A03F51" w:rsidRPr="00A03F51">
        <w:rPr>
          <w:rFonts w:ascii="Times New Roman" w:eastAsia="Times New Roman" w:hAnsi="Times New Roman" w:cs="Times New Roman"/>
          <w:sz w:val="24"/>
          <w:szCs w:val="24"/>
          <w:lang w:eastAsia="ru-RU"/>
        </w:rPr>
        <w:t>с</w:t>
      </w:r>
      <w:proofErr w:type="gramEnd"/>
      <w:r w:rsidR="00A03F51" w:rsidRPr="00A03F51">
        <w:rPr>
          <w:rFonts w:ascii="Times New Roman" w:eastAsia="Times New Roman" w:hAnsi="Times New Roman" w:cs="Times New Roman"/>
          <w:sz w:val="24"/>
          <w:szCs w:val="24"/>
          <w:lang w:eastAsia="ru-RU"/>
        </w:rPr>
        <w:t xml:space="preserve"> стороны южных кочевых народов, у них образовались государства. Казаки могли теперь устраивать свой быт.</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На слайде мы видим изображение казачьего куреня XVIII-XIX веков. Он больше похож на избу русских крестьян или на хату украинцев. Теперь казаки селятся на берегах Дона, других рек, им не надо ставить сваи, теперь на подворье казака находился баз для скота, амбары, </w:t>
      </w:r>
      <w:proofErr w:type="spellStart"/>
      <w:r w:rsidRPr="00A03F51">
        <w:rPr>
          <w:rFonts w:ascii="Times New Roman" w:eastAsia="Times New Roman" w:hAnsi="Times New Roman" w:cs="Times New Roman"/>
          <w:sz w:val="24"/>
          <w:szCs w:val="24"/>
          <w:lang w:eastAsia="ru-RU"/>
        </w:rPr>
        <w:t>хозпостройки</w:t>
      </w:r>
      <w:proofErr w:type="spellEnd"/>
      <w:r w:rsidRPr="00A03F51">
        <w:rPr>
          <w:rFonts w:ascii="Times New Roman" w:eastAsia="Times New Roman" w:hAnsi="Times New Roman" w:cs="Times New Roman"/>
          <w:sz w:val="24"/>
          <w:szCs w:val="24"/>
          <w:lang w:eastAsia="ru-RU"/>
        </w:rPr>
        <w:t>, потому что теперь казаки занимались земледелием и скотоводством.</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У зажиточных казаков появились 2-хэтажные, каменные курени с балконами-балясниками. В доме были «верхи» (2-й этаж) и «низы» (1-й этаж).</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В XIX веке самое широкое распространение получил трехкомнатный курень или круглый дом с четырехскатной крышей, все комнаты которого сообщались между собой.</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В первой комнате, прихожей, стояли топчан и табурет с ведром воды, а над топчаном висела жердочка для полотенца.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В следующей комнате, </w:t>
      </w:r>
      <w:proofErr w:type="spellStart"/>
      <w:r w:rsidRPr="00A03F51">
        <w:rPr>
          <w:rFonts w:ascii="Times New Roman" w:eastAsia="Times New Roman" w:hAnsi="Times New Roman" w:cs="Times New Roman"/>
          <w:sz w:val="24"/>
          <w:szCs w:val="24"/>
          <w:lang w:eastAsia="ru-RU"/>
        </w:rPr>
        <w:t>стряпной</w:t>
      </w:r>
      <w:proofErr w:type="spellEnd"/>
      <w:r w:rsidRPr="00A03F51">
        <w:rPr>
          <w:rFonts w:ascii="Times New Roman" w:eastAsia="Times New Roman" w:hAnsi="Times New Roman" w:cs="Times New Roman"/>
          <w:sz w:val="24"/>
          <w:szCs w:val="24"/>
          <w:lang w:eastAsia="ru-RU"/>
        </w:rPr>
        <w:t>, была печь-</w:t>
      </w:r>
      <w:proofErr w:type="spellStart"/>
      <w:r w:rsidRPr="00A03F51">
        <w:rPr>
          <w:rFonts w:ascii="Times New Roman" w:eastAsia="Times New Roman" w:hAnsi="Times New Roman" w:cs="Times New Roman"/>
          <w:sz w:val="24"/>
          <w:szCs w:val="24"/>
          <w:lang w:eastAsia="ru-RU"/>
        </w:rPr>
        <w:t>грубка</w:t>
      </w:r>
      <w:proofErr w:type="spellEnd"/>
      <w:r w:rsidRPr="00A03F51">
        <w:rPr>
          <w:rFonts w:ascii="Times New Roman" w:eastAsia="Times New Roman" w:hAnsi="Times New Roman" w:cs="Times New Roman"/>
          <w:sz w:val="24"/>
          <w:szCs w:val="24"/>
          <w:lang w:eastAsia="ru-RU"/>
        </w:rPr>
        <w:t>, вдоль стен стояли лавки, в углах – полочки, заполненные различной кухонной утварью.</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В третьей комнате, горнице или зале, которая, несмотря на скромную обстановку, всегда имела нарядный вид, принимали и потчевали гостей, служили молебны, панихиды. В </w:t>
      </w:r>
      <w:r w:rsidRPr="00A03F51">
        <w:rPr>
          <w:rFonts w:ascii="Times New Roman" w:eastAsia="Times New Roman" w:hAnsi="Times New Roman" w:cs="Times New Roman"/>
          <w:sz w:val="24"/>
          <w:szCs w:val="24"/>
          <w:lang w:eastAsia="ru-RU"/>
        </w:rPr>
        <w:lastRenderedPageBreak/>
        <w:t>горнице, в красном углу, находились иконы, в простенке, между окнами, стоял стол, накрытый скатертью. В одном углу – постав или горка с красиво расставленной посудой, на полу стоял сундук, окованный железом – «скрыня». На стенах развешивали сбрую, оружие – шашки, сабли, ружья, пистолеты, иногда старинные, переходившие от дедов и прадедов.</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2.3. Одежда донских казаков.</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Особенности жизни донских казаков отразились и на их одежде, в которой органически слились черты, характерные для многих народов. Своеобразный облик донской казачьей одежды складывался веками.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Теперь мы с вами поразмышляем о том, почему долгое время у донских казаков не было традиционной единой одежды.</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i/>
          <w:iCs/>
          <w:sz w:val="24"/>
          <w:szCs w:val="24"/>
          <w:lang w:eastAsia="ru-RU"/>
        </w:rPr>
        <w:t>Опережающее задание.</w:t>
      </w:r>
    </w:p>
    <w:p w:rsidR="00A03F51" w:rsidRPr="00A03F51" w:rsidRDefault="0025148C"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r w:rsidR="00A03F51" w:rsidRPr="00A03F51">
        <w:rPr>
          <w:rFonts w:ascii="Times New Roman" w:eastAsia="Times New Roman" w:hAnsi="Times New Roman" w:cs="Times New Roman"/>
          <w:b/>
          <w:bCs/>
          <w:sz w:val="24"/>
          <w:szCs w:val="24"/>
          <w:lang w:eastAsia="ru-RU"/>
        </w:rPr>
        <w:t>:</w:t>
      </w:r>
      <w:r w:rsidR="00A03F51" w:rsidRPr="00A03F51">
        <w:rPr>
          <w:rFonts w:ascii="Times New Roman" w:eastAsia="Times New Roman" w:hAnsi="Times New Roman" w:cs="Times New Roman"/>
          <w:sz w:val="24"/>
          <w:szCs w:val="24"/>
          <w:lang w:eastAsia="ru-RU"/>
        </w:rPr>
        <w:t xml:space="preserve"> На слайде перед нами казаки в одеждах XVI-XVII вв. Приходили беглые на Дон в своей русской одежде, а здесь носили ту, что добывали в походах. Казаки носили одежду по древнему своему обычаю, которая кому понравится: один одевается черкесом, другой калмыком, иной в русском платье старинного покроя. На Дону очень любили одежду ярких, живописных расцветок, которую казаки привозили из походов. В конце XVII – начале XVIII вв. сложился тип мужской одежды: зипун – представлявший собой распашную верхнюю одежду без ворота. С ним носили кафтаны, рубахи, шаровары, сапоги, высокие шапки, называемые </w:t>
      </w:r>
      <w:proofErr w:type="spellStart"/>
      <w:r w:rsidR="00A03F51" w:rsidRPr="00A03F51">
        <w:rPr>
          <w:rFonts w:ascii="Times New Roman" w:eastAsia="Times New Roman" w:hAnsi="Times New Roman" w:cs="Times New Roman"/>
          <w:sz w:val="24"/>
          <w:szCs w:val="24"/>
          <w:lang w:eastAsia="ru-RU"/>
        </w:rPr>
        <w:t>трухменками</w:t>
      </w:r>
      <w:proofErr w:type="spellEnd"/>
      <w:r w:rsidR="00A03F51" w:rsidRPr="00A03F51">
        <w:rPr>
          <w:rFonts w:ascii="Times New Roman" w:eastAsia="Times New Roman" w:hAnsi="Times New Roman" w:cs="Times New Roman"/>
          <w:sz w:val="24"/>
          <w:szCs w:val="24"/>
          <w:lang w:eastAsia="ru-RU"/>
        </w:rPr>
        <w:t>, кушак (шелковый пояс).</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Характер и особенности женской одежды на Дону объясняются происхождением казачек. Во второй половине XVII века в облике и одеянии женщин чувствовалось большое влияние Востока. Ведь казаки первоначально женились на турчанках, татарках, черкешенках, которых они брали в плен в походах. Основную часть костюма казачки составляло платье-</w:t>
      </w:r>
      <w:proofErr w:type="spellStart"/>
      <w:r w:rsidRPr="00A03F51">
        <w:rPr>
          <w:rFonts w:ascii="Times New Roman" w:eastAsia="Times New Roman" w:hAnsi="Times New Roman" w:cs="Times New Roman"/>
          <w:sz w:val="24"/>
          <w:szCs w:val="24"/>
          <w:lang w:eastAsia="ru-RU"/>
        </w:rPr>
        <w:t>кубелек</w:t>
      </w:r>
      <w:proofErr w:type="spellEnd"/>
      <w:r w:rsidRPr="00A03F51">
        <w:rPr>
          <w:rFonts w:ascii="Times New Roman" w:eastAsia="Times New Roman" w:hAnsi="Times New Roman" w:cs="Times New Roman"/>
          <w:sz w:val="24"/>
          <w:szCs w:val="24"/>
          <w:lang w:eastAsia="ru-RU"/>
        </w:rPr>
        <w:t xml:space="preserve">, надевалось поверх рубахи. У богатых он шился из парчи. Под </w:t>
      </w:r>
      <w:proofErr w:type="spellStart"/>
      <w:r w:rsidRPr="00A03F51">
        <w:rPr>
          <w:rFonts w:ascii="Times New Roman" w:eastAsia="Times New Roman" w:hAnsi="Times New Roman" w:cs="Times New Roman"/>
          <w:sz w:val="24"/>
          <w:szCs w:val="24"/>
          <w:lang w:eastAsia="ru-RU"/>
        </w:rPr>
        <w:t>кубельком</w:t>
      </w:r>
      <w:proofErr w:type="spellEnd"/>
      <w:r w:rsidRPr="00A03F51">
        <w:rPr>
          <w:rFonts w:ascii="Times New Roman" w:eastAsia="Times New Roman" w:hAnsi="Times New Roman" w:cs="Times New Roman"/>
          <w:sz w:val="24"/>
          <w:szCs w:val="24"/>
          <w:lang w:eastAsia="ru-RU"/>
        </w:rPr>
        <w:t xml:space="preserve"> была длинная, до пят, рубаха из тонкого полотна или шелка. В комплекте с платьями татарского покроя носили русские головные уборы – повойник или рогатую кичку. А девушки носили девичий головной убор – </w:t>
      </w:r>
      <w:proofErr w:type="spellStart"/>
      <w:r w:rsidRPr="00A03F51">
        <w:rPr>
          <w:rFonts w:ascii="Times New Roman" w:eastAsia="Times New Roman" w:hAnsi="Times New Roman" w:cs="Times New Roman"/>
          <w:sz w:val="24"/>
          <w:szCs w:val="24"/>
          <w:lang w:eastAsia="ru-RU"/>
        </w:rPr>
        <w:t>челоуг</w:t>
      </w:r>
      <w:proofErr w:type="spellEnd"/>
      <w:r w:rsidRPr="00A03F51">
        <w:rPr>
          <w:rFonts w:ascii="Times New Roman" w:eastAsia="Times New Roman" w:hAnsi="Times New Roman" w:cs="Times New Roman"/>
          <w:sz w:val="24"/>
          <w:szCs w:val="24"/>
          <w:lang w:eastAsia="ru-RU"/>
        </w:rPr>
        <w:t xml:space="preserve"> – широкую бархатную ленту, унизанную жемчугом или шапку-перевязку.</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К XIX веку все изменилось. Преобладающим на Дону стал комплект женской одежды с юбкой и кофтой (баской). Длинные и очень широкие юбки шили из холста, ситца, батиста и других тканей. Чтобы юбка была пышнее, под нее надевали несколько нижних юбок – </w:t>
      </w:r>
      <w:proofErr w:type="spellStart"/>
      <w:r w:rsidRPr="00A03F51">
        <w:rPr>
          <w:rFonts w:ascii="Times New Roman" w:eastAsia="Times New Roman" w:hAnsi="Times New Roman" w:cs="Times New Roman"/>
          <w:sz w:val="24"/>
          <w:szCs w:val="24"/>
          <w:lang w:eastAsia="ru-RU"/>
        </w:rPr>
        <w:t>заповок</w:t>
      </w:r>
      <w:proofErr w:type="spellEnd"/>
      <w:r w:rsidRPr="00A03F51">
        <w:rPr>
          <w:rFonts w:ascii="Times New Roman" w:eastAsia="Times New Roman" w:hAnsi="Times New Roman" w:cs="Times New Roman"/>
          <w:sz w:val="24"/>
          <w:szCs w:val="24"/>
          <w:lang w:eastAsia="ru-RU"/>
        </w:rPr>
        <w:t xml:space="preserve">. Кофта шилась из того же материала, что и юбка. Покрой её был довольно сложный. Кираса или кирас – кофточка с длинными рукавами и стоечкой, застегивались спереди </w:t>
      </w:r>
      <w:proofErr w:type="spellStart"/>
      <w:r w:rsidRPr="00A03F51">
        <w:rPr>
          <w:rFonts w:ascii="Times New Roman" w:eastAsia="Times New Roman" w:hAnsi="Times New Roman" w:cs="Times New Roman"/>
          <w:sz w:val="24"/>
          <w:szCs w:val="24"/>
          <w:lang w:eastAsia="ru-RU"/>
        </w:rPr>
        <w:t>густопосаженными</w:t>
      </w:r>
      <w:proofErr w:type="spellEnd"/>
      <w:r w:rsidRPr="00A03F51">
        <w:rPr>
          <w:rFonts w:ascii="Times New Roman" w:eastAsia="Times New Roman" w:hAnsi="Times New Roman" w:cs="Times New Roman"/>
          <w:sz w:val="24"/>
          <w:szCs w:val="24"/>
          <w:lang w:eastAsia="ru-RU"/>
        </w:rPr>
        <w:t xml:space="preserve"> мелкими пуговичками. С будничным и праздничным костюмом носили фартук, называвшийся </w:t>
      </w:r>
      <w:proofErr w:type="spellStart"/>
      <w:r w:rsidRPr="00A03F51">
        <w:rPr>
          <w:rFonts w:ascii="Times New Roman" w:eastAsia="Times New Roman" w:hAnsi="Times New Roman" w:cs="Times New Roman"/>
          <w:sz w:val="24"/>
          <w:szCs w:val="24"/>
          <w:lang w:eastAsia="ru-RU"/>
        </w:rPr>
        <w:t>завеской</w:t>
      </w:r>
      <w:proofErr w:type="spellEnd"/>
      <w:r w:rsidRPr="00A03F51">
        <w:rPr>
          <w:rFonts w:ascii="Times New Roman" w:eastAsia="Times New Roman" w:hAnsi="Times New Roman" w:cs="Times New Roman"/>
          <w:sz w:val="24"/>
          <w:szCs w:val="24"/>
          <w:lang w:eastAsia="ru-RU"/>
        </w:rPr>
        <w:t xml:space="preserve">, </w:t>
      </w:r>
      <w:proofErr w:type="spellStart"/>
      <w:r w:rsidRPr="00A03F51">
        <w:rPr>
          <w:rFonts w:ascii="Times New Roman" w:eastAsia="Times New Roman" w:hAnsi="Times New Roman" w:cs="Times New Roman"/>
          <w:sz w:val="24"/>
          <w:szCs w:val="24"/>
          <w:lang w:eastAsia="ru-RU"/>
        </w:rPr>
        <w:t>запоном</w:t>
      </w:r>
      <w:proofErr w:type="spellEnd"/>
      <w:r w:rsidRPr="00A03F51">
        <w:rPr>
          <w:rFonts w:ascii="Times New Roman" w:eastAsia="Times New Roman" w:hAnsi="Times New Roman" w:cs="Times New Roman"/>
          <w:sz w:val="24"/>
          <w:szCs w:val="24"/>
          <w:lang w:eastAsia="ru-RU"/>
        </w:rPr>
        <w:t>. Женскому головному убору и в этот период придавалось большое значение. Замужняя казачка носила шлычку, а девушки – ленты. Обувь – поршни.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Казаки продолжали быть военными. Это проявлялось и в одежде. Темно-синий, длинный, несколько приталенный мундир с разрезом для посадки на седле. На обшлагах его рукавов, стоячем воротнике была красная окантовка. Темно-синие шаровары с красным кантом заправлялись в сапоги. Летом с такими шароварами носили гимнастерку из ткани защитного цвета со стоячим воротником и застежкой на пуговицах. Ещё шинель. Головные уборы – фуражка и папаха.</w:t>
      </w:r>
    </w:p>
    <w:p w:rsidR="00A03F51" w:rsidRPr="00A03F51" w:rsidRDefault="0025148C"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Воспитатель </w:t>
      </w:r>
      <w:r w:rsidR="00A03F51" w:rsidRPr="00A03F51">
        <w:rPr>
          <w:rFonts w:ascii="Times New Roman" w:eastAsia="Times New Roman" w:hAnsi="Times New Roman" w:cs="Times New Roman"/>
          <w:b/>
          <w:bCs/>
          <w:sz w:val="24"/>
          <w:szCs w:val="24"/>
          <w:lang w:eastAsia="ru-RU"/>
        </w:rPr>
        <w:t>делает вывод:</w:t>
      </w:r>
      <w:r w:rsidR="00A03F51" w:rsidRPr="00A03F51">
        <w:rPr>
          <w:rFonts w:ascii="Times New Roman" w:eastAsia="Times New Roman" w:hAnsi="Times New Roman" w:cs="Times New Roman"/>
          <w:sz w:val="24"/>
          <w:szCs w:val="24"/>
          <w:lang w:eastAsia="ru-RU"/>
        </w:rPr>
        <w:t> Вы прослушали, как складывался костюм донских казаков. Таким образом, своеобразные условия жизни отразились на костюмах, заимствованных у других народов.</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2.4. Обычаи и традиции донского казачества.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lastRenderedPageBreak/>
        <w:t>Много обрядов было у донских казаков. Это касалось и полевых работ, и службы, семейной жизни, рождения ребенка.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proofErr w:type="gramStart"/>
      <w:r w:rsidRPr="00A03F51">
        <w:rPr>
          <w:rFonts w:ascii="Times New Roman" w:eastAsia="Times New Roman" w:hAnsi="Times New Roman" w:cs="Times New Roman"/>
          <w:sz w:val="24"/>
          <w:szCs w:val="24"/>
          <w:lang w:eastAsia="ru-RU"/>
        </w:rPr>
        <w:t>Казаки</w:t>
      </w:r>
      <w:proofErr w:type="gramEnd"/>
      <w:r w:rsidRPr="00A03F51">
        <w:rPr>
          <w:rFonts w:ascii="Times New Roman" w:eastAsia="Times New Roman" w:hAnsi="Times New Roman" w:cs="Times New Roman"/>
          <w:sz w:val="24"/>
          <w:szCs w:val="24"/>
          <w:lang w:eastAsia="ru-RU"/>
        </w:rPr>
        <w:t xml:space="preserve"> прежде всего были воинами. Поэтому в сыновьях они воспитывали смелость, ловкость, находчивость, смекалку. В семье ребенка не называли мальчиком, а казаком, казачьим сыном. Новорожденному все друзья и знакомые отца приносили что-либо на «зубок». Этот подарок непременно был военный: патрон пороха, стрела, лук, пуля. Дед дарил шашку и ружье. Когда по истечении 40 дней мать с сыном возвращались из церкви (где проходил обряд крещения ребенка), её встречал отец. Он брал сына на руки, надевал на него саблю, сажал на лошадь, подстригал ножницами волосы в кружок, и возвращал матери, поздравляя её с казаком.</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Когда у младенца прорезывались зубы, отец брал его на лошадь, ехал с ним в церковь, где служили молебен </w:t>
      </w:r>
      <w:proofErr w:type="spellStart"/>
      <w:r w:rsidRPr="00A03F51">
        <w:rPr>
          <w:rFonts w:ascii="Times New Roman" w:eastAsia="Times New Roman" w:hAnsi="Times New Roman" w:cs="Times New Roman"/>
          <w:sz w:val="24"/>
          <w:szCs w:val="24"/>
          <w:lang w:eastAsia="ru-RU"/>
        </w:rPr>
        <w:t>Иоану</w:t>
      </w:r>
      <w:proofErr w:type="spellEnd"/>
      <w:r w:rsidRPr="00A03F51">
        <w:rPr>
          <w:rFonts w:ascii="Times New Roman" w:eastAsia="Times New Roman" w:hAnsi="Times New Roman" w:cs="Times New Roman"/>
          <w:sz w:val="24"/>
          <w:szCs w:val="24"/>
          <w:lang w:eastAsia="ru-RU"/>
        </w:rPr>
        <w:t>-воину о том, чтобы их сын был храбрым казаком.</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Трехлетние казачата уже сами ездили верхом на коне по двору, а пяти лет скакали без седла по улице, по степи. В 8 лет казачок свободно управлял каюком и вместе со старшими ездил на охоту и рыбную ловлю. Быстро и ловко лазали казачата по деревьям, смело переплывали Дон, метко стреляли из ружей. В зимнее время молодые казаки играли в шахматы, в военные игры, строили снежные городки, ходили стена на стену. Любимым занятием казаков в свободное время были скачки, выливавшиеся в торжественный праздник. В день скачек на ровном месте в качестве мишени устанавливался пучок </w:t>
      </w:r>
      <w:proofErr w:type="gramStart"/>
      <w:r w:rsidRPr="00A03F51">
        <w:rPr>
          <w:rFonts w:ascii="Times New Roman" w:eastAsia="Times New Roman" w:hAnsi="Times New Roman" w:cs="Times New Roman"/>
          <w:sz w:val="24"/>
          <w:szCs w:val="24"/>
          <w:lang w:eastAsia="ru-RU"/>
        </w:rPr>
        <w:t>камыша</w:t>
      </w:r>
      <w:proofErr w:type="gramEnd"/>
      <w:r w:rsidRPr="00A03F51">
        <w:rPr>
          <w:rFonts w:ascii="Times New Roman" w:eastAsia="Times New Roman" w:hAnsi="Times New Roman" w:cs="Times New Roman"/>
          <w:sz w:val="24"/>
          <w:szCs w:val="24"/>
          <w:lang w:eastAsia="ru-RU"/>
        </w:rPr>
        <w:t xml:space="preserve"> и намечалась линия, от которой должны были начаться скачки. По сигналу всадники неслись на мишень, стреляя на скаку из ружей. Самые ловкие делали это, стоя на лошадях, поднимали на всем скаку с земли платки, монисты (бусы).</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Шло время, казачок в семье рос, и наступала пора отправляться на службу. Проводы на службу происходили так. В определенное время в курене новобранца собирались родственники и друзья служивого. А у тех ворот, откуда должны были выходить казаки, собирался народ.</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Инсценировка.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Отец благословлял сына такими словами: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Вот икона святая, дорогой сын! Помни Бога вначале и не забывай его заповеди! Служи царю верой и слушайся своих начальников. Помни родителей своих и не забывай, что они вскормили и вспоили тебя на служение царю и Отечеству. Вот тебе благословение (подает икону) от меня и твоей матери и знай, что с верой в Бога тебе не будут страшны вражеские муки, ни мечи неприятеля. Послужи царю-батюшке как деды и отцы твои служили.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Получив благословение, казак кланялся в ноги отцу, матери, жене, детям, говоря при этом:</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Прости меня, родной батюшка!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Прости меня, родная матушка!</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Прости, милый друг (жене) жди меня! Бог даст, свидимся!</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Казаки, уходившие на войну, обязательно брали горсть земли. Обычно старались брать такую землю у церкви или у могилы отца, матери, или в саду своего дома. Зашивали в специальный мешочек и вешали на грудь к кресту. Если суждено казаку умереть на чужбине, первой на его гроб падала родная земля, и считалось, хоть он и похоронен в чужом краю, но в родной земле.</w:t>
      </w:r>
    </w:p>
    <w:p w:rsidR="00A03F51" w:rsidRPr="00A03F51" w:rsidRDefault="00C73E14"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r w:rsidR="00A03F51" w:rsidRPr="00A03F51">
        <w:rPr>
          <w:rFonts w:ascii="Times New Roman" w:eastAsia="Times New Roman" w:hAnsi="Times New Roman" w:cs="Times New Roman"/>
          <w:b/>
          <w:bCs/>
          <w:sz w:val="24"/>
          <w:szCs w:val="24"/>
          <w:lang w:eastAsia="ru-RU"/>
        </w:rPr>
        <w:t>:</w:t>
      </w:r>
      <w:r w:rsidR="00A03F51" w:rsidRPr="00A03F51">
        <w:rPr>
          <w:rFonts w:ascii="Times New Roman" w:eastAsia="Times New Roman" w:hAnsi="Times New Roman" w:cs="Times New Roman"/>
          <w:sz w:val="24"/>
          <w:szCs w:val="24"/>
          <w:lang w:eastAsia="ru-RU"/>
        </w:rPr>
        <w:t> Какие традиции донского казачества мы ценим и сейчас?</w:t>
      </w:r>
    </w:p>
    <w:p w:rsidR="00A03F51" w:rsidRPr="00A03F51" w:rsidRDefault="00C73E14"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Дети </w:t>
      </w:r>
      <w:r w:rsidR="00A03F51" w:rsidRPr="00A03F51">
        <w:rPr>
          <w:rFonts w:ascii="Times New Roman" w:eastAsia="Times New Roman" w:hAnsi="Times New Roman" w:cs="Times New Roman"/>
          <w:b/>
          <w:bCs/>
          <w:sz w:val="24"/>
          <w:szCs w:val="24"/>
          <w:lang w:eastAsia="ru-RU"/>
        </w:rPr>
        <w:t>отвечают:</w:t>
      </w:r>
      <w:r w:rsidR="00A03F51" w:rsidRPr="00A03F51">
        <w:rPr>
          <w:rFonts w:ascii="Times New Roman" w:eastAsia="Times New Roman" w:hAnsi="Times New Roman" w:cs="Times New Roman"/>
          <w:sz w:val="24"/>
          <w:szCs w:val="24"/>
          <w:lang w:eastAsia="ru-RU"/>
        </w:rPr>
        <w:t xml:space="preserve"> Уважение к старшим, к родителям, отношение к земле родной, </w:t>
      </w:r>
      <w:proofErr w:type="gramStart"/>
      <w:r w:rsidR="00A03F51" w:rsidRPr="00A03F51">
        <w:rPr>
          <w:rFonts w:ascii="Times New Roman" w:eastAsia="Times New Roman" w:hAnsi="Times New Roman" w:cs="Times New Roman"/>
          <w:sz w:val="24"/>
          <w:szCs w:val="24"/>
          <w:lang w:eastAsia="ru-RU"/>
        </w:rPr>
        <w:t>почитание</w:t>
      </w:r>
      <w:proofErr w:type="gramEnd"/>
      <w:r w:rsidR="00A03F51" w:rsidRPr="00A03F51">
        <w:rPr>
          <w:rFonts w:ascii="Times New Roman" w:eastAsia="Times New Roman" w:hAnsi="Times New Roman" w:cs="Times New Roman"/>
          <w:sz w:val="24"/>
          <w:szCs w:val="24"/>
          <w:lang w:eastAsia="ru-RU"/>
        </w:rPr>
        <w:t xml:space="preserve"> отчего дома, родного края, служение Отечеству.</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Далее мы с вами рассмотрим, как воспитывали девушек-казачек.</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До 12 лет они находились в доме, помогая матери по хозяйству. Учились хозяйничать: печь, готовить, прясть и шить, да и по дому управляться. Ведь казаки-мужчины много времени проводили в походах, а казачки заменяли их и в доме, и в поле. После 12 лет девушки могли принимать участие в праздниках, но в качестве зрителей.</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А вот с 16 лет они могли быть и на посиделках. Проводились посиделки в основном долгими зимними вечерами, и девушки приносили с собой рукоделие и свечи, и неприлично было выпускать его из рук почти до самого конца и только под конец девушки пускались в пляс с парнями.</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Во все времена, у всех народов хорошая песня отражала самые сокровенные мечты, думы. Донской край испокон считался песенным краем. Далеко слышна раздольная, удалая, казачья песня. </w:t>
      </w:r>
      <w:proofErr w:type="gramStart"/>
      <w:r w:rsidRPr="00A03F51">
        <w:rPr>
          <w:rFonts w:ascii="Times New Roman" w:eastAsia="Times New Roman" w:hAnsi="Times New Roman" w:cs="Times New Roman"/>
          <w:sz w:val="24"/>
          <w:szCs w:val="24"/>
          <w:lang w:eastAsia="ru-RU"/>
        </w:rPr>
        <w:t>То тягучая, печальная, долгая, как степь донская, то искрометная, озорная, лихая, как ветер степной!</w:t>
      </w:r>
      <w:proofErr w:type="gramEnd"/>
      <w:r w:rsidRPr="00A03F51">
        <w:rPr>
          <w:rFonts w:ascii="Times New Roman" w:eastAsia="Times New Roman" w:hAnsi="Times New Roman" w:cs="Times New Roman"/>
          <w:sz w:val="24"/>
          <w:szCs w:val="24"/>
          <w:lang w:eastAsia="ru-RU"/>
        </w:rPr>
        <w:t xml:space="preserve"> А на Тихом Дону песни не просто поют, их играют. И приговаривают, и пританцовывают. С особой казачьей удалью. Пели песни и в поле, и на проводах в армию, в военных походах, и конечно, на посиделках.</w:t>
      </w:r>
    </w:p>
    <w:p w:rsidR="00A03F51" w:rsidRPr="00A03F51" w:rsidRDefault="00C73E14" w:rsidP="00A03F51">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A03F51" w:rsidRPr="00A03F51">
        <w:rPr>
          <w:rFonts w:ascii="Times New Roman" w:eastAsia="Times New Roman" w:hAnsi="Times New Roman" w:cs="Times New Roman"/>
          <w:sz w:val="24"/>
          <w:szCs w:val="24"/>
          <w:lang w:eastAsia="ru-RU"/>
        </w:rPr>
        <w:t>: о песнях казаки говорили так в своих пословицах: «Казак без песен, что виноградная лоза без гроздьев». Вашим домашним заданием было найти казачьи пословицы и поговорки. Сейчас мы с вами устроим состязание, кто больше знает пословиц. (Учащиеся называют пословицы и поговорки о песне, о воинской доблести казаков, о коне, о труде.) Таким образом, «Казак-донец и швец, и жнец, и на дуде игрец, и в хоре певец, и в бою молодец».</w:t>
      </w:r>
    </w:p>
    <w:p w:rsidR="00A03F51" w:rsidRPr="00A03F51" w:rsidRDefault="00A03F51" w:rsidP="00A03F51">
      <w:pPr>
        <w:spacing w:before="120" w:after="120" w:line="255" w:lineRule="atLeast"/>
        <w:outlineLvl w:val="2"/>
        <w:rPr>
          <w:rFonts w:ascii="inherit" w:eastAsia="Times New Roman" w:hAnsi="inherit" w:cs="Times New Roman"/>
          <w:b/>
          <w:bCs/>
          <w:color w:val="199043"/>
          <w:sz w:val="21"/>
          <w:szCs w:val="21"/>
          <w:lang w:eastAsia="ru-RU"/>
        </w:rPr>
      </w:pPr>
      <w:r w:rsidRPr="00A03F51">
        <w:rPr>
          <w:rFonts w:ascii="inherit" w:eastAsia="Times New Roman" w:hAnsi="inherit" w:cs="Times New Roman"/>
          <w:b/>
          <w:bCs/>
          <w:color w:val="199043"/>
          <w:sz w:val="21"/>
          <w:szCs w:val="21"/>
          <w:lang w:eastAsia="ru-RU"/>
        </w:rPr>
        <w:t>4. Домашнее задание.</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Подготовить сообщения: «Речь донских казаков», «Посуда казаков», «Пища донских казаков».</w:t>
      </w:r>
    </w:p>
    <w:p w:rsidR="00A03F51" w:rsidRPr="00A03F51" w:rsidRDefault="00A03F51" w:rsidP="00A03F51">
      <w:pPr>
        <w:spacing w:after="120" w:line="240" w:lineRule="auto"/>
        <w:rPr>
          <w:rFonts w:ascii="Times New Roman" w:eastAsia="Times New Roman" w:hAnsi="Times New Roman" w:cs="Times New Roman"/>
          <w:sz w:val="24"/>
          <w:szCs w:val="24"/>
          <w:lang w:eastAsia="ru-RU"/>
        </w:rPr>
      </w:pPr>
      <w:r w:rsidRPr="00A03F51">
        <w:rPr>
          <w:rFonts w:ascii="Times New Roman" w:eastAsia="Times New Roman" w:hAnsi="Times New Roman" w:cs="Times New Roman"/>
          <w:b/>
          <w:bCs/>
          <w:sz w:val="24"/>
          <w:szCs w:val="24"/>
          <w:lang w:eastAsia="ru-RU"/>
        </w:rPr>
        <w:t>Список литературы:</w:t>
      </w:r>
    </w:p>
    <w:p w:rsidR="00A03F51" w:rsidRPr="00A03F51" w:rsidRDefault="00A03F51" w:rsidP="00A03F5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Астапенко Е.М. </w:t>
      </w:r>
      <w:proofErr w:type="spellStart"/>
      <w:r w:rsidRPr="00A03F51">
        <w:rPr>
          <w:rFonts w:ascii="Times New Roman" w:eastAsia="Times New Roman" w:hAnsi="Times New Roman" w:cs="Times New Roman"/>
          <w:sz w:val="24"/>
          <w:szCs w:val="24"/>
          <w:lang w:eastAsia="ru-RU"/>
        </w:rPr>
        <w:t>Старочеркасск</w:t>
      </w:r>
      <w:proofErr w:type="spellEnd"/>
      <w:r w:rsidRPr="00A03F51">
        <w:rPr>
          <w:rFonts w:ascii="Times New Roman" w:eastAsia="Times New Roman" w:hAnsi="Times New Roman" w:cs="Times New Roman"/>
          <w:sz w:val="24"/>
          <w:szCs w:val="24"/>
          <w:lang w:eastAsia="ru-RU"/>
        </w:rPr>
        <w:t xml:space="preserve"> – легенда Дона. – Ростов-на-Дону: ООО «Мини </w:t>
      </w:r>
      <w:proofErr w:type="spellStart"/>
      <w:r w:rsidRPr="00A03F51">
        <w:rPr>
          <w:rFonts w:ascii="Times New Roman" w:eastAsia="Times New Roman" w:hAnsi="Times New Roman" w:cs="Times New Roman"/>
          <w:sz w:val="24"/>
          <w:szCs w:val="24"/>
          <w:lang w:eastAsia="ru-RU"/>
        </w:rPr>
        <w:t>Тайп</w:t>
      </w:r>
      <w:proofErr w:type="spellEnd"/>
      <w:r w:rsidRPr="00A03F51">
        <w:rPr>
          <w:rFonts w:ascii="Times New Roman" w:eastAsia="Times New Roman" w:hAnsi="Times New Roman" w:cs="Times New Roman"/>
          <w:sz w:val="24"/>
          <w:szCs w:val="24"/>
          <w:lang w:eastAsia="ru-RU"/>
        </w:rPr>
        <w:t>», 2007.</w:t>
      </w:r>
    </w:p>
    <w:p w:rsidR="00A03F51" w:rsidRPr="00A03F51" w:rsidRDefault="00A03F51" w:rsidP="00A03F5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 xml:space="preserve">Астапенко М.П., Астапенко Е.М. История Донского края. Ростов-на-Дону: ООО «Мини </w:t>
      </w:r>
      <w:proofErr w:type="spellStart"/>
      <w:r w:rsidRPr="00A03F51">
        <w:rPr>
          <w:rFonts w:ascii="Times New Roman" w:eastAsia="Times New Roman" w:hAnsi="Times New Roman" w:cs="Times New Roman"/>
          <w:sz w:val="24"/>
          <w:szCs w:val="24"/>
          <w:lang w:eastAsia="ru-RU"/>
        </w:rPr>
        <w:t>Тайп</w:t>
      </w:r>
      <w:proofErr w:type="spellEnd"/>
      <w:r w:rsidRPr="00A03F51">
        <w:rPr>
          <w:rFonts w:ascii="Times New Roman" w:eastAsia="Times New Roman" w:hAnsi="Times New Roman" w:cs="Times New Roman"/>
          <w:sz w:val="24"/>
          <w:szCs w:val="24"/>
          <w:lang w:eastAsia="ru-RU"/>
        </w:rPr>
        <w:t>», 2005.</w:t>
      </w:r>
    </w:p>
    <w:p w:rsidR="00A03F51" w:rsidRPr="00A03F51" w:rsidRDefault="00A03F51" w:rsidP="00A03F5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Астапенко Г.Д. Быт, обычаи, обряды и праздники донских казаков. XVII- XX вв. – Ростов н\Д.: «Издательство БАРО-ПРЕСС», 2006.</w:t>
      </w:r>
    </w:p>
    <w:p w:rsidR="00A03F51" w:rsidRPr="00A03F51" w:rsidRDefault="00A03F51" w:rsidP="00A03F5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A03F51">
        <w:rPr>
          <w:rFonts w:ascii="Times New Roman" w:eastAsia="Times New Roman" w:hAnsi="Times New Roman" w:cs="Times New Roman"/>
          <w:sz w:val="24"/>
          <w:szCs w:val="24"/>
          <w:lang w:eastAsia="ru-RU"/>
        </w:rPr>
        <w:t>Веряскина</w:t>
      </w:r>
      <w:proofErr w:type="spellEnd"/>
      <w:r w:rsidRPr="00A03F51">
        <w:rPr>
          <w:rFonts w:ascii="Times New Roman" w:eastAsia="Times New Roman" w:hAnsi="Times New Roman" w:cs="Times New Roman"/>
          <w:sz w:val="24"/>
          <w:szCs w:val="24"/>
          <w:lang w:eastAsia="ru-RU"/>
        </w:rPr>
        <w:t xml:space="preserve"> О.Г. Страницы истории Донского края. – Ростов-на-Дону: Донской издательский дом, 2006.</w:t>
      </w:r>
    </w:p>
    <w:p w:rsidR="00A03F51" w:rsidRPr="00A03F51" w:rsidRDefault="00A03F51" w:rsidP="00A03F5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03F51">
        <w:rPr>
          <w:rFonts w:ascii="Times New Roman" w:eastAsia="Times New Roman" w:hAnsi="Times New Roman" w:cs="Times New Roman"/>
          <w:sz w:val="24"/>
          <w:szCs w:val="24"/>
          <w:lang w:eastAsia="ru-RU"/>
        </w:rPr>
        <w:t>Картины былого Тихого Дона: Краткий очерк истории войска Донского. Т. 1-2. – М.: Граница, 1992.</w:t>
      </w:r>
    </w:p>
    <w:p w:rsidR="001B57A7" w:rsidRDefault="00A03F51" w:rsidP="00A03F51">
      <w:r w:rsidRPr="00A03F51">
        <w:rPr>
          <w:rFonts w:ascii="Verdana" w:eastAsia="Times New Roman" w:hAnsi="Verdana" w:cs="Arial"/>
          <w:color w:val="333333"/>
          <w:sz w:val="17"/>
          <w:szCs w:val="17"/>
          <w:bdr w:val="none" w:sz="0" w:space="0" w:color="auto" w:frame="1"/>
          <w:lang w:eastAsia="ru-RU"/>
        </w:rPr>
        <w:br/>
      </w:r>
    </w:p>
    <w:sectPr w:rsidR="001B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F4A"/>
    <w:multiLevelType w:val="multilevel"/>
    <w:tmpl w:val="C448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4436A"/>
    <w:multiLevelType w:val="multilevel"/>
    <w:tmpl w:val="FC1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502607"/>
    <w:multiLevelType w:val="multilevel"/>
    <w:tmpl w:val="1F9E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6623EC"/>
    <w:multiLevelType w:val="multilevel"/>
    <w:tmpl w:val="7A32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3A"/>
    <w:rsid w:val="001B57A7"/>
    <w:rsid w:val="0025148C"/>
    <w:rsid w:val="0053333A"/>
    <w:rsid w:val="00A03F51"/>
    <w:rsid w:val="00C5288E"/>
    <w:rsid w:val="00C7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3F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3F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3F51"/>
  </w:style>
  <w:style w:type="character" w:styleId="a4">
    <w:name w:val="Hyperlink"/>
    <w:basedOn w:val="a0"/>
    <w:uiPriority w:val="99"/>
    <w:semiHidden/>
    <w:unhideWhenUsed/>
    <w:rsid w:val="00A03F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3F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3F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3F51"/>
  </w:style>
  <w:style w:type="character" w:styleId="a4">
    <w:name w:val="Hyperlink"/>
    <w:basedOn w:val="a0"/>
    <w:uiPriority w:val="99"/>
    <w:semiHidden/>
    <w:unhideWhenUsed/>
    <w:rsid w:val="00A03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81610">
      <w:bodyDiv w:val="1"/>
      <w:marLeft w:val="0"/>
      <w:marRight w:val="0"/>
      <w:marTop w:val="0"/>
      <w:marBottom w:val="0"/>
      <w:divBdr>
        <w:top w:val="none" w:sz="0" w:space="0" w:color="auto"/>
        <w:left w:val="none" w:sz="0" w:space="0" w:color="auto"/>
        <w:bottom w:val="none" w:sz="0" w:space="0" w:color="auto"/>
        <w:right w:val="none" w:sz="0" w:space="0" w:color="auto"/>
      </w:divBdr>
      <w:divsChild>
        <w:div w:id="192113466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91957/pril.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2028</Words>
  <Characters>11564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6</cp:revision>
  <cp:lastPrinted>2014-04-07T15:39:00Z</cp:lastPrinted>
  <dcterms:created xsi:type="dcterms:W3CDTF">2014-04-07T15:39:00Z</dcterms:created>
  <dcterms:modified xsi:type="dcterms:W3CDTF">2014-05-04T17:41:00Z</dcterms:modified>
</cp:coreProperties>
</file>