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E" w:rsidRPr="00093C3E" w:rsidRDefault="00093C3E" w:rsidP="00093C3E">
      <w:pPr>
        <w:spacing w:after="0"/>
        <w:ind w:firstLine="709"/>
        <w:jc w:val="center"/>
        <w:rPr>
          <w:rFonts w:ascii="Monotype Corsiva" w:hAnsi="Monotype Corsiva"/>
          <w:b/>
          <w:sz w:val="36"/>
          <w:szCs w:val="36"/>
        </w:rPr>
      </w:pPr>
      <w:r w:rsidRPr="00093C3E">
        <w:rPr>
          <w:rFonts w:ascii="Monotype Corsiva" w:hAnsi="Monotype Corsiva"/>
          <w:b/>
          <w:sz w:val="36"/>
          <w:szCs w:val="36"/>
        </w:rPr>
        <w:t>Использование устного народного творчества в коррекции речевых нарушений у детей дошкольного возраста.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Устное народное творчество — это история народа, его духовное богатство. </w:t>
      </w:r>
      <w:proofErr w:type="gramStart"/>
      <w:r w:rsidRPr="00093C3E">
        <w:t xml:space="preserve">Веселые песенки, замысловатые загадки, пословицы, </w:t>
      </w:r>
      <w:proofErr w:type="spellStart"/>
      <w:r w:rsidRPr="00093C3E">
        <w:t>заклички</w:t>
      </w:r>
      <w:proofErr w:type="spellEnd"/>
      <w:r w:rsidRPr="00093C3E">
        <w:t xml:space="preserve">, приговорки, </w:t>
      </w:r>
      <w:proofErr w:type="spellStart"/>
      <w:r w:rsidRPr="00093C3E">
        <w:t>потешки</w:t>
      </w:r>
      <w:proofErr w:type="spellEnd"/>
      <w:r w:rsidRPr="00093C3E">
        <w:t>, прибаутки, перевертыши, считалки, скороговорки, дразнилки, смешные сказочки сочинил великий и бессмертный поэт — русский народ.</w:t>
      </w:r>
      <w:proofErr w:type="gramEnd"/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Простые русские люди, которые давным-давно впервые спели эти песенки, рассказали сказки и придумали загадки, не умели ни читать, ни писать. Но их словесное творчество не забылось, не пропало. Оно бережно передавалось народом из уст в уста, от родителей к детям.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Народные песенки, сказки, пословицы, загадки радуют нас простотой слова, заражают своим весельем, волнуют глубиной мысли.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Поэтичны и красивы наши народные песни: задушевные и нежные колыбельные, которым</w:t>
      </w:r>
      <w:bookmarkStart w:id="0" w:name="_GoBack"/>
      <w:bookmarkEnd w:id="0"/>
      <w:r w:rsidRPr="00093C3E">
        <w:t>и женщины убаюкивают своих детей; веселые, шуточные песенки.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Глубокого смысла полны пословицы и поговорки русского народа. Недаром великий поэт А. С. Пушкин говорил о них: «А что за роскошь, что за смысл, какой толк в каждой поговорке нашей! Что за золото!»</w:t>
      </w:r>
    </w:p>
    <w:p w:rsidR="00093C3E" w:rsidRPr="00093C3E" w:rsidRDefault="00093C3E" w:rsidP="00093C3E">
      <w:pPr>
        <w:spacing w:after="0"/>
        <w:ind w:firstLine="709"/>
        <w:jc w:val="both"/>
      </w:pPr>
      <w:proofErr w:type="gramStart"/>
      <w:r w:rsidRPr="00093C3E">
        <w:t>Остроумны и разнообразны народные загадки: о природе, о доме, о людях, о животных, о предметах, которые окружают человека, одним словом, обо всем, что мы видим, слышим, знаем.</w:t>
      </w:r>
      <w:proofErr w:type="gramEnd"/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Над одними народными </w:t>
      </w:r>
      <w:proofErr w:type="spellStart"/>
      <w:r w:rsidRPr="00093C3E">
        <w:t>потешками</w:t>
      </w:r>
      <w:proofErr w:type="spellEnd"/>
      <w:r w:rsidRPr="00093C3E">
        <w:t>, дразнилками мы весело смеемся, над другими задумываемся, над пословицами и приговорками порой грустим. Может быть, некоторые из приведенных ниже песенок и загадок вы помните, а потом расскажете, споете, загадаете — и снова заживет новой жизнью художественное слово народа, дошедшее до нас из глубины веков.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 xml:space="preserve">ЗНАЧЕНИЕ </w:t>
      </w:r>
      <w:proofErr w:type="gramStart"/>
      <w:r w:rsidRPr="00093C3E">
        <w:t>УСТНОГО</w:t>
      </w:r>
      <w:proofErr w:type="gramEnd"/>
      <w:r w:rsidRPr="00093C3E">
        <w:t xml:space="preserve"> НАРОДНОГО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ТВОРЧЕСТВА В КОРРЕКЦИИ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РЕЧЕВЫХ НАРУШЕНИЙ У ДЕТЕЙ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ДОШКОЛЬНОГО ВОЗРАСТА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И детям и взрослым хорошо известны скороговорки, </w:t>
      </w:r>
      <w:proofErr w:type="spellStart"/>
      <w:r w:rsidRPr="00093C3E">
        <w:t>смешилки</w:t>
      </w:r>
      <w:proofErr w:type="spellEnd"/>
      <w:r w:rsidRPr="00093C3E">
        <w:t xml:space="preserve"> и прочая стихотворная шумиха, которую в житейском обиходе принято считать простой забавой. На самом деле вся эта стихотворная шумиха незаменима в коррекционной работе.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Мы можем взять ее в помощники в овладении детьми родным языком.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Не секрет, что сейчас родители больше заняты добыванием денег. Между родителями и детьми преобладает обиходно-бытовая лексика. </w:t>
      </w:r>
      <w:proofErr w:type="gramStart"/>
      <w:r w:rsidRPr="00093C3E">
        <w:t>Отсутствие эпитетов, сравнений, образных выражений обедняет, упрощает речь, превращает ее в маловыразительную, скучную, однообразную, малоприятную.</w:t>
      </w:r>
      <w:proofErr w:type="gramEnd"/>
      <w:r w:rsidRPr="00093C3E">
        <w:t xml:space="preserve"> Без яркости и красочности речь блекнет, тускнеет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Фольклор дает прекрасные образцы речи, подражание которым позволяет ребенку успешно овладевать родным языком. Пословицы и поговорки образны, поэтичны, в них много олицетворений, метких определений. Пословицы можно подобрать почти к любой ситуации.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Устное народное творчество нужно нам для развития просодической стороны речи</w:t>
      </w:r>
      <w:proofErr w:type="gramStart"/>
      <w:r w:rsidRPr="00093C3E">
        <w:t>.</w:t>
      </w:r>
      <w:proofErr w:type="gramEnd"/>
      <w:r w:rsidRPr="00093C3E">
        <w:t xml:space="preserve"> </w:t>
      </w:r>
      <w:proofErr w:type="gramStart"/>
      <w:r w:rsidRPr="00093C3E">
        <w:t>д</w:t>
      </w:r>
      <w:proofErr w:type="gramEnd"/>
      <w:r w:rsidRPr="00093C3E">
        <w:t>ети не только должны усвоить родной язык, но и овладеть речью в совершенстве: иметь достаточное дыхание, нормальный темп, отработанный ритм, характерный тембр, варьировать интонации.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Народное творчество необходимо для автоматизации звуков речи дети должны овладеть всеми звуками речи, замечать неправильное произношение, исправлять его в шутке, игре, в непринужденной обстановке, в </w:t>
      </w:r>
      <w:proofErr w:type="gramStart"/>
      <w:r w:rsidRPr="00093C3E">
        <w:t>привычной им</w:t>
      </w:r>
      <w:proofErr w:type="gramEnd"/>
      <w:r w:rsidRPr="00093C3E">
        <w:t xml:space="preserve"> среде.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Это также незаменимый помощник в процессе развития связной речи. Где, как не в сказках, играх драматизациях, мы можем развивать монологическую и диалогическую речь?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Важно, чтобы ребенок различал, анализировал и дифференцировал на </w:t>
      </w:r>
      <w:proofErr w:type="spellStart"/>
      <w:r w:rsidRPr="00093C3E">
        <w:t>сл</w:t>
      </w:r>
      <w:proofErr w:type="spellEnd"/>
      <w:r w:rsidRPr="00093C3E">
        <w:t xml:space="preserve"> фонемы. Фольклор поможет развить фонематический слух.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>Через народное творчество мы учим детей играть, выполнять правила игры, соблюдать нормы поведения.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Народное творчество призвано развивать юмор и воображение. Не все дети, имеющие тяжелые нарушения речи, могут адекватно относиться к шуткам, понимать образные выражения, поэтому так нужны небылицы, перевертыши, загадки.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Нравственные заповеди лучше усваиваются не через прямые наставления, а через сказки, пословицы, скороговорки.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Народное творчество дает возможность окунуться в особый, свойственный только детям взгляд на мир, запечатленный в слове.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Фольклор помогает воспитывать любовь к народному творчеству</w:t>
      </w:r>
      <w:proofErr w:type="gramStart"/>
      <w:r w:rsidRPr="00093C3E">
        <w:t>.</w:t>
      </w:r>
      <w:proofErr w:type="gramEnd"/>
      <w:r w:rsidRPr="00093C3E">
        <w:t xml:space="preserve"> </w:t>
      </w:r>
      <w:proofErr w:type="gramStart"/>
      <w:r w:rsidRPr="00093C3E">
        <w:t>д</w:t>
      </w:r>
      <w:proofErr w:type="gramEnd"/>
      <w:r w:rsidRPr="00093C3E">
        <w:t>етей следует учить восприятию фольклорных текстов, формировать у них умение слушать и слышать. Тогда постепенно перед детьми откроется сила народного слова.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Говоря о народном творчестве, мы подразумеваем не только русский фольклор, но и творчество других народов.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КОЛЫБЕЛЬНЫЕ ПЕСНИ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Родовые корни многих форм детского фольклора уходят глубоко в историю. Все начинается с поэзии пестования — колыбельных песен, </w:t>
      </w:r>
      <w:proofErr w:type="spellStart"/>
      <w:r w:rsidRPr="00093C3E">
        <w:t>пестушек</w:t>
      </w:r>
      <w:proofErr w:type="spellEnd"/>
      <w:r w:rsidRPr="00093C3E">
        <w:t xml:space="preserve">. древнерусские слова «баять, «убаюкивать означают говорить, уговаривать, заговаривать. Колыбельные песни — это заговоры, обереги, основанные на магической силе слова и музыки, на их способности успокоить, уберечь, охранить. Народ создал множество песенок и </w:t>
      </w:r>
      <w:proofErr w:type="spellStart"/>
      <w:r w:rsidRPr="00093C3E">
        <w:t>потешек</w:t>
      </w:r>
      <w:proofErr w:type="spellEnd"/>
      <w:r w:rsidRPr="00093C3E">
        <w:t xml:space="preserve"> именно для эмоционального контакта с ребенком.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Баю-бай, баю-бай,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Ты, собаченька, не лай,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Мою дочку не пугай!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И в </w:t>
      </w:r>
      <w:proofErr w:type="spellStart"/>
      <w:r w:rsidRPr="00093C3E">
        <w:t>гудочек</w:t>
      </w:r>
      <w:proofErr w:type="spellEnd"/>
      <w:r w:rsidRPr="00093C3E">
        <w:t xml:space="preserve"> не гуди,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до утра не разбуди!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 приди к нам ночевать,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люльке Машеньку качать.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Баю-бай, за рекой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Скрылось солнце на покой.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 Алешиных ворот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Зайки водят хоровод.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Заиньки, заиньки,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Не пора ли </w:t>
      </w:r>
      <w:proofErr w:type="spellStart"/>
      <w:r w:rsidRPr="00093C3E">
        <w:t>баиньки</w:t>
      </w:r>
      <w:proofErr w:type="spellEnd"/>
      <w:r w:rsidRPr="00093C3E">
        <w:t>?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Вам под осинку,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Алеше — на перинку.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Баю-баю, </w:t>
      </w:r>
      <w:proofErr w:type="spellStart"/>
      <w:r w:rsidRPr="00093C3E">
        <w:t>Лешенька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Засыпай </w:t>
      </w:r>
      <w:proofErr w:type="spellStart"/>
      <w:r w:rsidRPr="00093C3E">
        <w:t>скорешенько</w:t>
      </w:r>
      <w:proofErr w:type="spellEnd"/>
      <w:r w:rsidRPr="00093C3E">
        <w:t>!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Баюшки</w:t>
      </w:r>
      <w:proofErr w:type="spellEnd"/>
      <w:r w:rsidRPr="00093C3E">
        <w:t xml:space="preserve">, </w:t>
      </w:r>
      <w:proofErr w:type="spellStart"/>
      <w:r w:rsidRPr="00093C3E">
        <w:t>баюшки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Скакали </w:t>
      </w:r>
      <w:proofErr w:type="spellStart"/>
      <w:r w:rsidRPr="00093C3E">
        <w:t>горностаюшки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Прискакали к колыбели,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 Сережу поглядели.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Говорит горностай: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— Поскорее подрастай.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Я к себе тебя снесу,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Покажу тебе в лесу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И зайчонка, и волчонка,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>И на елке кукушонка,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 под елками — лису!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Котя</w:t>
      </w:r>
      <w:proofErr w:type="spellEnd"/>
      <w:r w:rsidRPr="00093C3E">
        <w:t xml:space="preserve">, </w:t>
      </w:r>
      <w:proofErr w:type="spellStart"/>
      <w:r w:rsidRPr="00093C3E">
        <w:t>котенька</w:t>
      </w:r>
      <w:proofErr w:type="spellEnd"/>
      <w:r w:rsidRPr="00093C3E">
        <w:t xml:space="preserve">, </w:t>
      </w:r>
      <w:proofErr w:type="spellStart"/>
      <w:r w:rsidRPr="00093C3E">
        <w:t>коток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Котя</w:t>
      </w:r>
      <w:proofErr w:type="spellEnd"/>
      <w:r w:rsidRPr="00093C3E">
        <w:t xml:space="preserve"> — серенький </w:t>
      </w:r>
      <w:proofErr w:type="spellStart"/>
      <w:r w:rsidRPr="00093C3E">
        <w:t>хвосток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Приди, </w:t>
      </w:r>
      <w:proofErr w:type="spellStart"/>
      <w:r w:rsidRPr="00093C3E">
        <w:t>котя</w:t>
      </w:r>
      <w:proofErr w:type="spellEnd"/>
      <w:r w:rsidRPr="00093C3E">
        <w:t>, ночевать,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Приди Васеньку качать.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Уж как я тебе, коту,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За работу заплачу — дам кусок пирога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И кувшин молока.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Ешь ты, </w:t>
      </w:r>
      <w:proofErr w:type="spellStart"/>
      <w:r w:rsidRPr="00093C3E">
        <w:t>котя</w:t>
      </w:r>
      <w:proofErr w:type="spellEnd"/>
      <w:r w:rsidRPr="00093C3E">
        <w:t xml:space="preserve">, не кроши, </w:t>
      </w:r>
      <w:proofErr w:type="spellStart"/>
      <w:r w:rsidRPr="00093C3E">
        <w:t>Котя</w:t>
      </w:r>
      <w:proofErr w:type="spellEnd"/>
      <w:r w:rsidRPr="00093C3E">
        <w:t>, больше не проси.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Люли, </w:t>
      </w:r>
      <w:proofErr w:type="gramStart"/>
      <w:r w:rsidRPr="00093C3E">
        <w:t>люли</w:t>
      </w:r>
      <w:proofErr w:type="gramEnd"/>
      <w:r w:rsidRPr="00093C3E">
        <w:t>, люли,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Прилетели </w:t>
      </w:r>
      <w:proofErr w:type="gramStart"/>
      <w:r w:rsidRPr="00093C3E">
        <w:t>гули</w:t>
      </w:r>
      <w:proofErr w:type="gramEnd"/>
      <w:r w:rsidRPr="00093C3E">
        <w:t>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Сели </w:t>
      </w:r>
      <w:proofErr w:type="gramStart"/>
      <w:r w:rsidRPr="00093C3E">
        <w:t>гули</w:t>
      </w:r>
      <w:proofErr w:type="gramEnd"/>
      <w:r w:rsidRPr="00093C3E">
        <w:t xml:space="preserve"> на кровать,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Стали </w:t>
      </w:r>
      <w:proofErr w:type="gramStart"/>
      <w:r w:rsidRPr="00093C3E">
        <w:t>гули</w:t>
      </w:r>
      <w:proofErr w:type="gramEnd"/>
      <w:r w:rsidRPr="00093C3E">
        <w:t xml:space="preserve"> ворковать,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Тихо Машу усыплять: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— Спи, малютка, почивай,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Глаз своих не открывай.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ЗАКЛИЧКИ</w:t>
      </w: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Заклички</w:t>
      </w:r>
      <w:proofErr w:type="spellEnd"/>
      <w:r w:rsidRPr="00093C3E">
        <w:t xml:space="preserve"> и приговорки рождены языческой верой во всемогущие силы природы.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Связанные с древнейшими ритуальными обрядами служения солнцу, воде, земле и другим природным стихиям, они в течение многих веков приобщали ребенка к закономерностям земледельческого быта, к последовательной смене видов труда в соответствии с годовым круговоротом солнца. И каждая из природных стихий запечатлелась в </w:t>
      </w:r>
      <w:proofErr w:type="spellStart"/>
      <w:r w:rsidRPr="00093C3E">
        <w:t>закличках</w:t>
      </w:r>
      <w:proofErr w:type="spellEnd"/>
      <w:r w:rsidRPr="00093C3E">
        <w:t xml:space="preserve"> как чудесная сила. С их помощью обращались с просьбами об урожае, благополучии. Отсюда и название — </w:t>
      </w:r>
      <w:proofErr w:type="spellStart"/>
      <w:r w:rsidRPr="00093C3E">
        <w:t>закличка</w:t>
      </w:r>
      <w:proofErr w:type="spellEnd"/>
      <w:r w:rsidRPr="00093C3E">
        <w:t>, от слова «закликать — звать, приглашать, обращаться.</w:t>
      </w: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Заклички</w:t>
      </w:r>
      <w:proofErr w:type="spellEnd"/>
      <w:r w:rsidRPr="00093C3E">
        <w:t xml:space="preserve"> — это небольшие песенки, предназначенные </w:t>
      </w:r>
      <w:proofErr w:type="spellStart"/>
      <w:r w:rsidRPr="00093C3E">
        <w:t>дпя</w:t>
      </w:r>
      <w:proofErr w:type="spellEnd"/>
      <w:r w:rsidRPr="00093C3E">
        <w:t xml:space="preserve"> распевания группой детей. В </w:t>
      </w:r>
      <w:proofErr w:type="spellStart"/>
      <w:r w:rsidRPr="00093C3E">
        <w:t>закличке</w:t>
      </w:r>
      <w:proofErr w:type="spellEnd"/>
      <w:r w:rsidRPr="00093C3E">
        <w:t xml:space="preserve"> не просто обращение к природным стихиям, но и выраженная в слове, ритме, интонации гамма чувств, переживаний. </w:t>
      </w:r>
      <w:proofErr w:type="gramStart"/>
      <w:r w:rsidRPr="00093C3E">
        <w:t>Эмоция радости, доверия, убежденность в хорошем заложены в самом строе стиха — в волнообразных поворотах, в смене картинок — просьб, в бойком, задорном ритме звучания каждой строчки, каждого слова.</w:t>
      </w:r>
      <w:proofErr w:type="gramEnd"/>
      <w:r w:rsidRPr="00093C3E">
        <w:t xml:space="preserve"> Повторные сочетания действий ребенка со словами </w:t>
      </w:r>
      <w:proofErr w:type="spellStart"/>
      <w:r w:rsidRPr="00093C3E">
        <w:t>заклички</w:t>
      </w:r>
      <w:proofErr w:type="spellEnd"/>
      <w:r w:rsidRPr="00093C3E">
        <w:t xml:space="preserve"> приучают его вслушиваться в звуки речи, улавливать ее ритм, отдельные звукосочетания.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Ах ты, радуга-дуга,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Ты высока и туга!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Дай нам солнышка</w:t>
      </w: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Колоколнышка</w:t>
      </w:r>
      <w:proofErr w:type="spellEnd"/>
      <w:r w:rsidRPr="00093C3E">
        <w:t>.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Солнышко, покажись,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Красное, нарядись!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Чтобы год от года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Давала нам погода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Теплое </w:t>
      </w:r>
      <w:proofErr w:type="spellStart"/>
      <w:r w:rsidRPr="00093C3E">
        <w:t>летечко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Грибы в </w:t>
      </w:r>
      <w:proofErr w:type="spellStart"/>
      <w:r w:rsidRPr="00093C3E">
        <w:t>берестечко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Ягоды в лукошко,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Зеленого горошка.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Гром гремучий,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 xml:space="preserve">Тресни тучи,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Дай дождя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 небесной кручи.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Дождик, дождик, пуще,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Дам тебе гущи,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Выйду на крылечко,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Дам </w:t>
      </w:r>
      <w:proofErr w:type="spellStart"/>
      <w:r w:rsidRPr="00093C3E">
        <w:t>огуречка</w:t>
      </w:r>
      <w:proofErr w:type="spellEnd"/>
      <w:r w:rsidRPr="00093C3E">
        <w:t xml:space="preserve">.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Дам и хлеба каравай —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Сколько </w:t>
      </w:r>
      <w:proofErr w:type="gramStart"/>
      <w:r w:rsidRPr="00093C3E">
        <w:t>хочешь</w:t>
      </w:r>
      <w:proofErr w:type="gramEnd"/>
      <w:r w:rsidRPr="00093C3E">
        <w:t xml:space="preserve"> поливай!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ПРИГОВОРКИ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Приговорки — способ интимного общения с природой один на один. Приговорки нацелены </w:t>
      </w:r>
      <w:proofErr w:type="gramStart"/>
      <w:r w:rsidRPr="00093C3E">
        <w:t>на</w:t>
      </w:r>
      <w:proofErr w:type="gramEnd"/>
      <w:r w:rsidRPr="00093C3E">
        <w:t xml:space="preserve"> домашний был к повседневным занятиям. Фактически все живое, что окружает ребенка, не обойдено в них вниманием.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Приговорка своим словесным строем и оформлением настраивает ребенка уважительно относиться к каждому растению в лесу, в поле, в огороде</w:t>
      </w:r>
      <w:proofErr w:type="gramStart"/>
      <w:r w:rsidRPr="00093C3E">
        <w:t>.</w:t>
      </w:r>
      <w:proofErr w:type="gramEnd"/>
      <w:r w:rsidRPr="00093C3E">
        <w:t xml:space="preserve"> </w:t>
      </w:r>
      <w:proofErr w:type="gramStart"/>
      <w:r w:rsidRPr="00093C3E">
        <w:t>д</w:t>
      </w:r>
      <w:proofErr w:type="gramEnd"/>
      <w:r w:rsidRPr="00093C3E">
        <w:t xml:space="preserve">ля каждого растения существует свое определение, ласковое слово. Обратите внимание на звуковое подобие слов: репка — крепка, капуста — </w:t>
      </w:r>
      <w:proofErr w:type="spellStart"/>
      <w:r w:rsidRPr="00093C3E">
        <w:t>виласта</w:t>
      </w:r>
      <w:proofErr w:type="spellEnd"/>
      <w:r w:rsidRPr="00093C3E">
        <w:t xml:space="preserve"> — </w:t>
      </w:r>
      <w:proofErr w:type="spellStart"/>
      <w:r w:rsidRPr="00093C3E">
        <w:t>пудаста</w:t>
      </w:r>
      <w:proofErr w:type="spellEnd"/>
      <w:r w:rsidRPr="00093C3E">
        <w:t xml:space="preserve">, объединяющее предмет с его необходимыми и желанными признаками. Так ребенок воочию </w:t>
      </w:r>
      <w:proofErr w:type="gramStart"/>
      <w:r w:rsidRPr="00093C3E">
        <w:t>видит</w:t>
      </w:r>
      <w:proofErr w:type="gramEnd"/>
      <w:r w:rsidRPr="00093C3E">
        <w:t xml:space="preserve"> каково назначение растения, его здоровая, живая красота. В этом видится профилактика неразумных, истребительских действий детей в природе.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Приговорки во время игр — это своеобразные просьбы к природе о соучастии, о доброй помощи. Они обращены к ветру, воде, ручью. В них закреплены необходимые для всех играющих правила игры, зачастую предупреждающие несчастные случаи. Они лат детей быть внимательными к своим действиям, проверять действия правилами, строго соблюдать правила.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Моменты воздействия на организм ребенка, не всегда приятные для него, под звучание приговорок превращаются в эмоциональный контакт, в форму речевого общения.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Улитка, улитка,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Высунь рожки —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Дадим лепешки,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Свиные ножки,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Каши горшок,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Хлеба ворошок!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Матушка репка,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Уродись крепка,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Ни густа, ни редка,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До великого хвоста.</w:t>
      </w:r>
    </w:p>
    <w:p w:rsidR="00093C3E" w:rsidRPr="00093C3E" w:rsidRDefault="00093C3E" w:rsidP="00093C3E">
      <w:pPr>
        <w:spacing w:after="0"/>
        <w:ind w:firstLine="709"/>
        <w:jc w:val="both"/>
      </w:pP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Земелюшка</w:t>
      </w:r>
      <w:proofErr w:type="spellEnd"/>
      <w:r w:rsidRPr="00093C3E">
        <w:t xml:space="preserve"> добра,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Вырасти гриба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Гриба </w:t>
      </w:r>
      <w:proofErr w:type="spellStart"/>
      <w:r w:rsidRPr="00093C3E">
        <w:t>грибового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В бору </w:t>
      </w:r>
      <w:proofErr w:type="gramStart"/>
      <w:r w:rsidRPr="00093C3E">
        <w:t>борового</w:t>
      </w:r>
      <w:proofErr w:type="gramEnd"/>
      <w:r w:rsidRPr="00093C3E">
        <w:t>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ПРИБАУТКИ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Фольклорные прибаутки — небольшие стихотворения из двух—четырёх редко восьми строчек. Это красочные яркие словесные картинки, составляющие мир повседневных впечатлен ребенка: все то, что окружает его </w:t>
      </w:r>
      <w:proofErr w:type="gramStart"/>
      <w:r w:rsidRPr="00093C3E">
        <w:t>доме</w:t>
      </w:r>
      <w:proofErr w:type="gramEnd"/>
      <w:r w:rsidRPr="00093C3E">
        <w:t>, во дворе, на улице, обрисовано предельно кратко, только в главных, определяющих чертах.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 xml:space="preserve">Для прибауток характерно уважительное отношение ко всему живому, ласковые слова, добрые прозвища: </w:t>
      </w:r>
      <w:proofErr w:type="spellStart"/>
      <w:r w:rsidRPr="00093C3E">
        <w:t>котя</w:t>
      </w:r>
      <w:proofErr w:type="spellEnd"/>
      <w:r w:rsidRPr="00093C3E">
        <w:t xml:space="preserve"> — </w:t>
      </w:r>
      <w:proofErr w:type="spellStart"/>
      <w:r w:rsidRPr="00093C3E">
        <w:t>коток</w:t>
      </w:r>
      <w:proofErr w:type="spellEnd"/>
      <w:r w:rsidRPr="00093C3E">
        <w:t xml:space="preserve">, курочка — </w:t>
      </w:r>
      <w:proofErr w:type="spellStart"/>
      <w:r w:rsidRPr="00093C3E">
        <w:t>рябушечка</w:t>
      </w:r>
      <w:proofErr w:type="spellEnd"/>
      <w:r w:rsidRPr="00093C3E">
        <w:t>. Прибаутки лишены описательности и нравоучения. Слово в них передает звук, движение, объем, цвет и даже вкус.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Прибаутка предлагает детям увидеть смешное в жизни и </w:t>
      </w:r>
      <w:proofErr w:type="gramStart"/>
      <w:r w:rsidRPr="00093C3E">
        <w:t>научиться это смешное передавать</w:t>
      </w:r>
      <w:proofErr w:type="gramEnd"/>
      <w:r w:rsidRPr="00093C3E">
        <w:t xml:space="preserve"> в слове. Это лучший способ </w:t>
      </w:r>
      <w:proofErr w:type="gramStart"/>
      <w:r w:rsidRPr="00093C3E">
        <w:t>развития</w:t>
      </w:r>
      <w:proofErr w:type="gramEnd"/>
      <w:r w:rsidRPr="00093C3E">
        <w:t xml:space="preserve"> как координации движения, так и общей и мелкой Моторики. Ребенок учится согласовывать свои движения с ритмом прибаутки.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Из-за леса, из-за гор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Едет дедушка Егор.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Сам на лошадке,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Жена на коровке,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дети на телятках,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Внуки на козлятках.</w:t>
      </w:r>
    </w:p>
    <w:p w:rsidR="00093C3E" w:rsidRPr="00093C3E" w:rsidRDefault="00093C3E" w:rsidP="00093C3E">
      <w:pPr>
        <w:spacing w:after="0"/>
        <w:ind w:firstLine="709"/>
        <w:jc w:val="both"/>
      </w:pPr>
      <w:proofErr w:type="spellStart"/>
      <w:r w:rsidRPr="00093C3E">
        <w:t>Огуречик</w:t>
      </w:r>
      <w:proofErr w:type="spellEnd"/>
      <w:r w:rsidRPr="00093C3E">
        <w:t xml:space="preserve">, </w:t>
      </w:r>
      <w:proofErr w:type="spellStart"/>
      <w:r w:rsidRPr="00093C3E">
        <w:t>огуречик</w:t>
      </w:r>
      <w:proofErr w:type="spell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Не ходи на тот </w:t>
      </w:r>
      <w:proofErr w:type="spellStart"/>
      <w:r w:rsidRPr="00093C3E">
        <w:t>конечик</w:t>
      </w:r>
      <w:proofErr w:type="spellEnd"/>
      <w:r w:rsidRPr="00093C3E">
        <w:t xml:space="preserve"> —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Там мышка живет,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Тебе хвостик отгрызет.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На болоте стоит пень —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Шевелиться ему лень.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Шея не ворочается,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 посмеяться хочется.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ПЕРЕВЕРТЫШИ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Среди народных стишков большую группу составляют </w:t>
      </w:r>
      <w:proofErr w:type="gramStart"/>
      <w:r w:rsidRPr="00093C3E">
        <w:t>такие</w:t>
      </w:r>
      <w:proofErr w:type="gramEnd"/>
      <w:r w:rsidRPr="00093C3E">
        <w:t>, содержанием которых является заведомая чепуха, нелепость, ерунда. Но чепуха эта особого свойства. Она подчиняется определенному правилу – перевертышу.</w:t>
      </w:r>
    </w:p>
    <w:p w:rsidR="00093C3E" w:rsidRPr="00093C3E" w:rsidRDefault="00093C3E" w:rsidP="00093C3E">
      <w:pPr>
        <w:spacing w:after="0"/>
        <w:ind w:firstLine="709"/>
        <w:jc w:val="both"/>
      </w:pPr>
      <w:proofErr w:type="gramStart"/>
      <w:r w:rsidRPr="00093C3E">
        <w:t>Нелепицы, чепуха, небывальщина - прекрасное средство для воспитания и развития чувства юмора, здоровая пища для детской души, удовлетворяющая ненасытную потребность ребенка в смехе, веселье, радости, Ребенку доставляет удовольствие сознавать, что он не глупец: он-то знает, как все бывает на самом деле, и никогда не допустит, чтобы ему заморочили голову и обманули на чепухе.</w:t>
      </w:r>
      <w:proofErr w:type="gramEnd"/>
      <w:r w:rsidRPr="00093C3E">
        <w:t xml:space="preserve"> Самоутверждение необходимо ребенку в его ежедневной сложной работе познания мира. Естественное возникновение этого чувства в игре-перевертыше является одним из ценных педагогических достоинств этого жанра устного народного творчества. Перевертыши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Как петух в печи пироги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печет,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Кошка на окошке рубаху шьет, Поросенок в ступе горох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толчет,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Конь у крыльца в три копыта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бьет,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Уточка в сапожках избу метет.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Ехала деревня мимо Мужика, Вдруг из-под собаки лают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ворота.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Выскочила палка с бабою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И давай </w:t>
      </w:r>
      <w:proofErr w:type="gramStart"/>
      <w:r w:rsidRPr="00093C3E">
        <w:t>дубасить</w:t>
      </w:r>
      <w:proofErr w:type="gramEnd"/>
      <w:r w:rsidRPr="00093C3E">
        <w:t xml:space="preserve"> коня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руке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 мужике.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Лошадь ела сало, а мужик —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овес,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>Лошадь села в сани,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 мужик повез.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ПРИМЕТЫ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Приметы — прекрасный образец земледельческой мысли народа. Знания природы и жизненный опыт выливались в пословичные выражения, которые дошли до наших дней. В коррекционной работе приметы: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помогают расширить словарный запас детей;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способствуют развитию слуховой памяти;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дают возможность поднять интерес у детей и снять напряжение;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развивают фонематический слух;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оказывают помощь в автоматизации звуков речи;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знакомят с ритмичностью народного календаря.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Январь — году начало, зиме середка.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Много частых и длинных сосулек — к урожаю.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Февраль и теплом приласкает, и морозом </w:t>
      </w:r>
      <w:proofErr w:type="gramStart"/>
      <w:r w:rsidRPr="00093C3E">
        <w:t>отдубасит</w:t>
      </w:r>
      <w:proofErr w:type="gramEnd"/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 февраля два друга: метель и вьюга.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марте день с ночью меряется, равняется.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марте мороз трескуч, да не жгуч.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Солнышко с апрельской горки в лето катится.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Апрельские ручьи землю будят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Май леса наряжает, лето в гости ожидает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Коли в мае дождь, будет и рожь.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Проводит июнь на работу, отобьет от песен охоту.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июнь-разноцвет дня свободного нет.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Июль — макушка лета.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июле солнце без огня горит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Август — разносол, всего вдоволь.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августе лето навстречу осени вприпрыжку бежит.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Холоден батюшка сентябрь, да кормить </w:t>
      </w:r>
      <w:proofErr w:type="gramStart"/>
      <w:r w:rsidRPr="00093C3E">
        <w:t>горазд</w:t>
      </w:r>
      <w:proofErr w:type="gramEnd"/>
      <w:r w:rsidRPr="00093C3E">
        <w:t>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Если журавли летят высоко, не спеша — будет хорошая осень.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Плачет октябрь холодными слезами.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Октябрьский гром — зима снежная.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Ноябрь — ворота зимы.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ноябре рассвет с сумерками среди дня встречаются.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декабрь год кончает, зиму начинает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декабрь-</w:t>
      </w:r>
      <w:proofErr w:type="spellStart"/>
      <w:r w:rsidRPr="00093C3E">
        <w:t>стужайло</w:t>
      </w:r>
      <w:proofErr w:type="spellEnd"/>
      <w:r w:rsidRPr="00093C3E">
        <w:t>: на всю зиму землю студит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СКОРОГОВОРКИ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Не каждому из нас удается повторить скороговорку с первого раза без ошибки, но веселая словесная игра </w:t>
      </w:r>
      <w:proofErr w:type="gramStart"/>
      <w:r w:rsidRPr="00093C3E">
        <w:t>увлекает Скороговорки помогают</w:t>
      </w:r>
      <w:proofErr w:type="gramEnd"/>
      <w:r w:rsidRPr="00093C3E">
        <w:t xml:space="preserve"> правильно и чисто проговаривать труднопроизносимые стихи и фразы, знакомят с богатством русского языка, с новыми поэтическими фразами.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Скороговорка — веселая и безобидная игра в быстрое повторение труднопроизносимых стишков и фраз. У каждой скороговорки своя игра звуков и слов. Они не повторяются, в этом их секрет и обаяние. Это и полезные грамматические упражнения, тренирующие ребенка в правильном, осмысленном употреблении частей речи и частей слова, и одновременно баловство, любимая игра в словотворчество.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Особенность скороговорки в том, что в ней нет «чепухи», абсурдных словосочетаний. Скороговорка представляет картинку знакомых реалий повседневной жизни.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>Еще одна особенность скороговорки — ее сложная ритмика,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Использование скороговорок помогает закрепить четкую дикцию, использовать различные высотные, силовые и </w:t>
      </w:r>
      <w:proofErr w:type="spellStart"/>
      <w:r w:rsidRPr="00093C3E">
        <w:t>тембральные</w:t>
      </w:r>
      <w:proofErr w:type="spellEnd"/>
      <w:r w:rsidRPr="00093C3E">
        <w:t xml:space="preserve"> звучания. Скороговорка требует точной организации голосового хода, логического и орфографического ударения. Стихотворная ритмика организует четкость речи, не разрешает пропускать, менять звуки. Она служит организационным моментом и для дыхания: дает возможность сознательно его распределять, не прерывая доборами течение речи внутри строки, и пополнить только в конце после строки. Скороговорки нужны для развития фонематического слуха, формирования способности ребенка улавливать тонкие звуковые различия, способствует автоматизации звуков речи.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Методика разучивания скороговорки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 былинке пылинка,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Пылинка на былинке.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• </w:t>
      </w:r>
      <w:proofErr w:type="gramStart"/>
      <w:r w:rsidRPr="00093C3E">
        <w:t>Прохлопать</w:t>
      </w:r>
      <w:proofErr w:type="gramEnd"/>
      <w:r w:rsidRPr="00093C3E">
        <w:t xml:space="preserve"> ритм скороговорки.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Произнести скороговорку хором, индивидуально.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Послушать, какие звуки выделил голосом логопед.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Повторить эти звуки, четко артикулируя.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Произнести звуки [</w:t>
      </w:r>
      <w:proofErr w:type="gramStart"/>
      <w:r w:rsidRPr="00093C3E">
        <w:t>п</w:t>
      </w:r>
      <w:proofErr w:type="gramEnd"/>
      <w:r w:rsidRPr="00093C3E">
        <w:t>], [б] хором и по одному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В каких словах слышится звук [</w:t>
      </w:r>
      <w:proofErr w:type="gramStart"/>
      <w:r w:rsidRPr="00093C3E">
        <w:t>п</w:t>
      </w:r>
      <w:proofErr w:type="gramEnd"/>
      <w:r w:rsidRPr="00093C3E">
        <w:t>], в каких — звук [б]?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Произнести скороговорку тихо, громко.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Произнести скороговорку грустно, весело.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Выделить голосом слова «пылинка и былинка в следующей последовательности: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 былинке пылинка,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Пылинка на былинке.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 былинке пылинка,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Пылинка на былинке.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Проговорить скороговорку высоким, затем низким голосом.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ДРАЗНИЛКИ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Народные дразнилки предназначены для того, чтобы поставить на место обидчика, </w:t>
      </w:r>
      <w:proofErr w:type="gramStart"/>
      <w:r w:rsidRPr="00093C3E">
        <w:t>высказать свое отношение</w:t>
      </w:r>
      <w:proofErr w:type="gramEnd"/>
      <w:r w:rsidRPr="00093C3E">
        <w:t xml:space="preserve"> к неприятным отклонениям в поведении, привычках, во внешнем виде.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Содержание традиционной народной дразнилки — чепуха, нелепица, перевертыш. В дразнилке все искажения — звуковые, смысловые, образные действия — приписываются тому, кого дразнят</w:t>
      </w:r>
      <w:proofErr w:type="gramStart"/>
      <w:r w:rsidRPr="00093C3E">
        <w:t xml:space="preserve"> В</w:t>
      </w:r>
      <w:proofErr w:type="gramEnd"/>
      <w:r w:rsidRPr="00093C3E">
        <w:t xml:space="preserve"> ней сочетаются смех, веселье, </w:t>
      </w:r>
      <w:proofErr w:type="spellStart"/>
      <w:r w:rsidRPr="00093C3E">
        <w:t>дураченье</w:t>
      </w:r>
      <w:proofErr w:type="spellEnd"/>
      <w:r w:rsidRPr="00093C3E">
        <w:t xml:space="preserve"> посторонних, тех, кто кричит дразнилку, и обида, стыд, негодование того, кого дразнят.</w:t>
      </w:r>
    </w:p>
    <w:p w:rsidR="00093C3E" w:rsidRPr="00093C3E" w:rsidRDefault="00093C3E" w:rsidP="00093C3E">
      <w:pPr>
        <w:spacing w:after="0"/>
        <w:ind w:firstLine="709"/>
        <w:jc w:val="both"/>
      </w:pPr>
      <w:proofErr w:type="gramStart"/>
      <w:r w:rsidRPr="00093C3E">
        <w:t>д</w:t>
      </w:r>
      <w:proofErr w:type="gramEnd"/>
      <w:r w:rsidRPr="00093C3E">
        <w:t>разнилка склонна к преувеличению и преуменьшению. Она учит подмечать плохое, несправедливое, некрасивое, слышать слова и подбирать их по созвучию и смыслу, она развивает чувствительность к нелепым жизненным ситуациям. В дразнилке удалось сохранить четкость, ритмичность, краткость, выразительность.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Антошка-картошка,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Соломенная ножка,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Сам с ноготок,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Голова с локоток.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Ленчик – пончик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Съел батончик,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Поросенка и быка,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Выпил крынку молока,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Еще клеть поел хлебов,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Три корзины пирогов.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ЗАГАДКИ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 xml:space="preserve">Метко определил загадку сам народ: «Без лица в </w:t>
      </w:r>
      <w:proofErr w:type="gramStart"/>
      <w:r w:rsidRPr="00093C3E">
        <w:t>личине</w:t>
      </w:r>
      <w:proofErr w:type="gramEnd"/>
      <w:r w:rsidRPr="00093C3E">
        <w:t xml:space="preserve">». Предмет, который загадан, «лицо», скрывается под </w:t>
      </w:r>
      <w:proofErr w:type="gramStart"/>
      <w:r w:rsidRPr="00093C3E">
        <w:t>личиной</w:t>
      </w:r>
      <w:proofErr w:type="gramEnd"/>
      <w:r w:rsidRPr="00093C3E">
        <w:t xml:space="preserve"> — иносказанием или намеком, окольной речью, обиняком. Поэтому каждая загадка для </w:t>
      </w:r>
      <w:proofErr w:type="gramStart"/>
      <w:r w:rsidRPr="00093C3E">
        <w:t>отгадывающего</w:t>
      </w:r>
      <w:proofErr w:type="gramEnd"/>
      <w:r w:rsidRPr="00093C3E">
        <w:t xml:space="preserve"> — это своеобразное испытание на сообразительность. Если смотреть на окружающий мир внимательными, зоркими глазами, замечая всю красоту и богатство, то всякий мудреный вопрос, любое иносказание в загадках будут разгаданы.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Народные загадки — важный жанр, овладение которым способствует умственному развитию ребенка.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Загадка — игра в узнавание, отгадывание, разоблачение того, что спрятано и скрыто, что представлено в ином образе, ином качестве. И это нужно не просто узнать, а отгадать</w:t>
      </w:r>
      <w:proofErr w:type="gramStart"/>
      <w:r w:rsidRPr="00093C3E">
        <w:t>.</w:t>
      </w:r>
      <w:proofErr w:type="gramEnd"/>
      <w:r w:rsidRPr="00093C3E">
        <w:t xml:space="preserve"> </w:t>
      </w:r>
      <w:proofErr w:type="gramStart"/>
      <w:r w:rsidRPr="00093C3E">
        <w:t>д</w:t>
      </w:r>
      <w:proofErr w:type="gramEnd"/>
      <w:r w:rsidRPr="00093C3E">
        <w:t xml:space="preserve">оля гаданий, т е. </w:t>
      </w:r>
      <w:proofErr w:type="spellStart"/>
      <w:r w:rsidRPr="00093C3E">
        <w:t>сверхусилия</w:t>
      </w:r>
      <w:proofErr w:type="spellEnd"/>
      <w:r w:rsidRPr="00093C3E">
        <w:t xml:space="preserve">, озарения, в этой игре значительна. Неожиданности сопоставления, нестандартности мышления, образности учат ребенка загадки. Они сближают далекое с близким, неизвестное со знакомым, неведомое </w:t>
      </w:r>
      <w:proofErr w:type="gramStart"/>
      <w:r w:rsidRPr="00093C3E">
        <w:t>с</w:t>
      </w:r>
      <w:proofErr w:type="gramEnd"/>
      <w:r w:rsidRPr="00093C3E">
        <w:t xml:space="preserve"> привычным. Знание загадок не только развивает память, но </w:t>
      </w:r>
      <w:proofErr w:type="gramStart"/>
      <w:r w:rsidRPr="00093C3E">
        <w:t>воспитывает поэтическое чувство подготавливает</w:t>
      </w:r>
      <w:proofErr w:type="gramEnd"/>
      <w:r w:rsidRPr="00093C3E">
        <w:t xml:space="preserve"> ребенка к восприятию классической литературы.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По типу структурной логикой задачи существует пять </w:t>
      </w:r>
      <w:proofErr w:type="gramStart"/>
      <w:r w:rsidRPr="00093C3E">
        <w:t>в</w:t>
      </w:r>
      <w:proofErr w:type="gramEnd"/>
      <w:r w:rsidRPr="00093C3E">
        <w:t xml:space="preserve"> загадок.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1. Загадки с точно названными признаками.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Всю ночь летает,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Мышей добывает,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А станет светло,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Спать ляжет в дупло.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(Сова)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2. Загадки с зашифрованными с помощью иносказаний признаками. Такие загадки труднее для отгадывания.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золотой тарелке стоят домики, а улицы нет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(Подсолнух)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3. Загадки с отрицательными сравнениями. Ребенок должен уметь выделить группу признаков, имеющихся у загаданного предмета или явления.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Жидко, а не вода, бело, а не снег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(Молоко)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(Т е. жидкое и белое, но не вода и не снег)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4. Загадки с отрицательными сравнениями и зашифрованными признаками, т е. содержащие и отрицание, и иносказания.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Не украшения, а серебряный, не пастух, а стадо овец пасет.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(Месяц и звезды)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5. Комбинированные загадки с точно названными и зашифрованными признаками.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Посреди поля лежит зеркало: стекло голубое, рама зеленая.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(Озеро)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Хотя в старшем дошкольном возрасте дети обладают определенными знаниями и интеллектуальными умениями, они не всегда верно отгадывают и сравнивают загадки.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Причины ошибок: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невнимательно слушают загадку;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не запоминают полностью содержание загадки;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• при отгадывании и сравнении используют не все признаки, имеющиеся в загадке;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• не имеют достаточных знаний о </w:t>
      </w:r>
      <w:proofErr w:type="gramStart"/>
      <w:r w:rsidRPr="00093C3E">
        <w:t>загаданном</w:t>
      </w:r>
      <w:proofErr w:type="gramEnd"/>
      <w:r w:rsidRPr="00093C3E">
        <w:t>;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• не могут правильно проанализировать, сравнить и обобщить признаки, указанные в загадке,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Можно выделить несколько видов деятельности детей в играх с загадками.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1 Загадывание загадок.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2. Отгадывание загадок.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З. доказательство правильности отгадок.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lastRenderedPageBreak/>
        <w:t>4. Сравнение загадок об одном и том же.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5. Сравнение загадок о </w:t>
      </w:r>
      <w:proofErr w:type="gramStart"/>
      <w:r w:rsidRPr="00093C3E">
        <w:t>разном</w:t>
      </w:r>
      <w:proofErr w:type="gramEnd"/>
      <w:r w:rsidRPr="00093C3E">
        <w:t>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ПОСЛОВИЦЫ И ПОГОВОРКИ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Поговорка сходна с пословицей, но в отличие от нее она не является полным суждением, Поговорка — часть суждения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Он лисий хвост — Поговорка.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чужом глазу сучок видит; а в своем и бревна не замечает — Пословица.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Что на уме, то и на языке.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Быстрее мысли ничего нет.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Ум без разума — беда.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Чужим умом умен не будешь.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Значение иносказательных, метких и образных поучающих пословиц и поговорок раскрывается перед детьми постепенно, и глубина понимания их в значительной мере зависит от умения взрослых применять пословицы как можно чаще, во всех подходящих случаях.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Произнесенное кстати краткое изречение запоминается детьми и воздействует на них значительно сильнее, чем любые нравоучения и уговоры. Пословицы знакомят ребенка с краткостью, точностью, меткостью родного языка.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логопедической работе пословицу лучше использовать при развитии связной речи у детей. Она будет уместна после работы с рассказом, сказкой.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ПОДВИЖНЫЕ ИГРЫ, СЧИТАЛКИ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Считалки — это истории, придуманные для детей, способ осуществления объективной справедливости — как бы сама судьба распоряжается распределением ролей.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Главная особенность считалки — четкий ритм, возможность кричать раздельно все слова.</w:t>
      </w:r>
    </w:p>
    <w:p w:rsidR="00093C3E" w:rsidRPr="00093C3E" w:rsidRDefault="00093C3E" w:rsidP="00093C3E">
      <w:pPr>
        <w:spacing w:after="0"/>
        <w:ind w:firstLine="709"/>
        <w:jc w:val="both"/>
      </w:pPr>
      <w:proofErr w:type="gramStart"/>
      <w:r w:rsidRPr="00093C3E">
        <w:t>Тара-бара</w:t>
      </w:r>
      <w:proofErr w:type="gramEnd"/>
      <w:r w:rsidRPr="00093C3E">
        <w:t>,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домой пора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Коров доить, 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Тебе водить.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Считалки тесно связаны с играми. В народных играх много юмора, шуток, соревновательного задора</w:t>
      </w:r>
      <w:proofErr w:type="gramStart"/>
      <w:r w:rsidRPr="00093C3E">
        <w:t>.</w:t>
      </w:r>
      <w:proofErr w:type="gramEnd"/>
      <w:r w:rsidRPr="00093C3E">
        <w:t xml:space="preserve"> </w:t>
      </w:r>
      <w:proofErr w:type="gramStart"/>
      <w:r w:rsidRPr="00093C3E">
        <w:t>д</w:t>
      </w:r>
      <w:proofErr w:type="gramEnd"/>
      <w:r w:rsidRPr="00093C3E">
        <w:t xml:space="preserve">ействия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093C3E">
        <w:t>потешками</w:t>
      </w:r>
      <w:proofErr w:type="spellEnd"/>
      <w:r w:rsidRPr="00093C3E">
        <w:t>. Так, зачины дают возможность быстро организовать игроков, настроить на безоговорочное и точное выполнение правил.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 xml:space="preserve">Вам прислали сто рублей, Что хотите, то купите, Черный, белый не берите, и </w:t>
      </w:r>
      <w:proofErr w:type="gramStart"/>
      <w:r w:rsidRPr="00093C3E">
        <w:t>нет</w:t>
      </w:r>
      <w:proofErr w:type="gramEnd"/>
      <w:r w:rsidRPr="00093C3E">
        <w:t xml:space="preserve"> не говорите!</w:t>
      </w:r>
    </w:p>
    <w:p w:rsidR="00093C3E" w:rsidRPr="00093C3E" w:rsidRDefault="00093C3E" w:rsidP="00093C3E">
      <w:pPr>
        <w:spacing w:after="0"/>
        <w:ind w:firstLine="709"/>
        <w:jc w:val="center"/>
      </w:pPr>
      <w:r w:rsidRPr="00093C3E">
        <w:t>СКАЗКИ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Сказка является сугубо педагогическим жанром, выполняющим для ребенка роль учителя и толкователя основных нравственных заповедей.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Игра и прелесть сказки — в незамысловатом прибавлении к хорошо известным фактам все новых и новых деталей и подробностей. Трудность игры заключается не только в том, чтобы запомнить все подробности, но и в том, чтобы уловить их порядок, не перепутать, что за чем следует</w:t>
      </w:r>
      <w:proofErr w:type="gramStart"/>
      <w:r w:rsidRPr="00093C3E">
        <w:t xml:space="preserve"> В</w:t>
      </w:r>
      <w:proofErr w:type="gramEnd"/>
      <w:r w:rsidRPr="00093C3E">
        <w:t xml:space="preserve"> этом — секрет сказки.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В сказке, обращенной к детям, элементы фантастики в изображении отношений почти отсутствуют. Птицы, звери и люди представлены в ней в натуральную величину, поэтому они побеждают врагов с помощью необычных, порой фантастических поступков.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Коррекционная работа зачастую невидима, кропотлива, сложна. Она включает в себя разные виды деятельности: массаж, постановку звука, автоматизацию звуков речи, различные игры и упражнения для выработки дыхания, для мелкой и общей моторики, развития связной речи, грамматического строя речи.</w:t>
      </w:r>
    </w:p>
    <w:p w:rsidR="00093C3E" w:rsidRPr="00093C3E" w:rsidRDefault="00093C3E" w:rsidP="00093C3E">
      <w:pPr>
        <w:spacing w:after="0"/>
        <w:ind w:firstLine="709"/>
        <w:jc w:val="both"/>
      </w:pPr>
      <w:r w:rsidRPr="00093C3E">
        <w:t>От оптимального решения логопеда, его выдумки, фантазии и творческого подхода зависит выбор речевого материала для индивидуальных, подгрупповых и фронтальных занятий.</w:t>
      </w:r>
    </w:p>
    <w:p w:rsidR="0057669D" w:rsidRPr="00093C3E" w:rsidRDefault="00093C3E" w:rsidP="00093C3E">
      <w:pPr>
        <w:spacing w:after="0"/>
        <w:ind w:firstLine="709"/>
        <w:jc w:val="both"/>
      </w:pPr>
      <w:proofErr w:type="gramStart"/>
      <w:r w:rsidRPr="00093C3E">
        <w:lastRenderedPageBreak/>
        <w:t>Чтобы эта работа была живой, интересной, разнообразной, яркой, красочной, образной, увлекательной, веселой, высокоэффективной; чтобы укрепить ниточку, которую называют связью поколений; чтобы воспитывать интерес, уважение и любовь к живому русскому слову, мы можем и должны использовать народное творчество.</w:t>
      </w:r>
      <w:proofErr w:type="gramEnd"/>
    </w:p>
    <w:sectPr w:rsidR="0057669D" w:rsidRPr="00093C3E" w:rsidSect="0009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7"/>
    <w:rsid w:val="00093C3E"/>
    <w:rsid w:val="0057669D"/>
    <w:rsid w:val="006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3187</Words>
  <Characters>18170</Characters>
  <Application>Microsoft Office Word</Application>
  <DocSecurity>0</DocSecurity>
  <Lines>151</Lines>
  <Paragraphs>42</Paragraphs>
  <ScaleCrop>false</ScaleCrop>
  <Company>Hewlett-Packard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2</cp:revision>
  <dcterms:created xsi:type="dcterms:W3CDTF">2013-03-28T10:12:00Z</dcterms:created>
  <dcterms:modified xsi:type="dcterms:W3CDTF">2013-03-28T10:15:00Z</dcterms:modified>
</cp:coreProperties>
</file>