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B" w:rsidRPr="00615D7B" w:rsidRDefault="00615D7B" w:rsidP="00615D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ТЕОРЕТИЧЕСКИЕ ОСНОВЫ ФИЗИЧЕСКОГО ВОСПИТАНИЯ И ОБУЧЕНИЯ ДОШКОЛЬНИКОВ. ЗАДАЧИ И СРЕДСТВА ФИЗИЧЕСКОГО ВОСПИТАНИЯ ДЕТЕЙ.</w:t>
      </w:r>
    </w:p>
    <w:p w:rsidR="00615D7B" w:rsidRPr="00615D7B" w:rsidRDefault="00615D7B" w:rsidP="00615D7B">
      <w:pPr>
        <w:pStyle w:val="2"/>
        <w:shd w:val="clear" w:color="auto" w:fill="auto"/>
        <w:spacing w:after="0" w:line="360" w:lineRule="auto"/>
        <w:ind w:left="20" w:right="20" w:firstLine="689"/>
        <w:contextualSpacing/>
        <w:jc w:val="both"/>
        <w:rPr>
          <w:sz w:val="28"/>
          <w:szCs w:val="28"/>
        </w:rPr>
      </w:pPr>
      <w:r w:rsidRPr="00615D7B">
        <w:rPr>
          <w:rStyle w:val="0pt"/>
          <w:sz w:val="28"/>
          <w:szCs w:val="28"/>
        </w:rPr>
        <w:t>Одной из сторон развития личности является физическое развитие, которое самым непосредственным образом</w:t>
      </w:r>
      <w:r w:rsidRPr="00615D7B">
        <w:rPr>
          <w:sz w:val="28"/>
          <w:szCs w:val="28"/>
        </w:rPr>
        <w:t xml:space="preserve"> </w:t>
      </w:r>
      <w:r w:rsidRPr="00615D7B">
        <w:rPr>
          <w:rStyle w:val="0pt"/>
          <w:sz w:val="28"/>
          <w:szCs w:val="28"/>
        </w:rPr>
        <w:t>связано со здоровьем человека. Здоровье - это физическая, гигиеническая, душевная, социальная культура человека.</w:t>
      </w:r>
    </w:p>
    <w:p w:rsidR="00615D7B" w:rsidRPr="00615D7B" w:rsidRDefault="00615D7B" w:rsidP="00615D7B">
      <w:pPr>
        <w:pStyle w:val="2"/>
        <w:shd w:val="clear" w:color="auto" w:fill="auto"/>
        <w:spacing w:after="0" w:line="360" w:lineRule="auto"/>
        <w:ind w:left="20" w:right="20" w:firstLine="689"/>
        <w:contextualSpacing/>
        <w:jc w:val="both"/>
        <w:rPr>
          <w:sz w:val="28"/>
          <w:szCs w:val="28"/>
        </w:rPr>
      </w:pPr>
      <w:r w:rsidRPr="00615D7B">
        <w:rPr>
          <w:rStyle w:val="0pt"/>
          <w:sz w:val="28"/>
          <w:szCs w:val="28"/>
        </w:rPr>
        <w:t>Деятельность взрослого, направленная на укрепление здоровья ребенка, составляет содержание физического воспитания, что при определенных условиях обеспечивает ребенку физическое развитие.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 xml:space="preserve">Основы теории физического воспитания детей разрабатывали: Е.Г. </w:t>
      </w:r>
      <w:proofErr w:type="spellStart"/>
      <w:r w:rsidRPr="00615D7B">
        <w:rPr>
          <w:rFonts w:ascii="Times New Roman" w:hAnsi="Times New Roman" w:cs="Times New Roman"/>
          <w:bCs/>
          <w:sz w:val="28"/>
          <w:szCs w:val="28"/>
        </w:rPr>
        <w:t>Леви-Гориневская</w:t>
      </w:r>
      <w:proofErr w:type="spellEnd"/>
      <w:r w:rsidRPr="00615D7B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spellStart"/>
      <w:r w:rsidRPr="00615D7B">
        <w:rPr>
          <w:rFonts w:ascii="Times New Roman" w:hAnsi="Times New Roman" w:cs="Times New Roman"/>
          <w:bCs/>
          <w:sz w:val="28"/>
          <w:szCs w:val="28"/>
        </w:rPr>
        <w:t>Кенеман</w:t>
      </w:r>
      <w:proofErr w:type="spellEnd"/>
      <w:r w:rsidRPr="00615D7B">
        <w:rPr>
          <w:rFonts w:ascii="Times New Roman" w:hAnsi="Times New Roman" w:cs="Times New Roman"/>
          <w:bCs/>
          <w:sz w:val="28"/>
          <w:szCs w:val="28"/>
        </w:rPr>
        <w:t xml:space="preserve">, Д.В. </w:t>
      </w:r>
      <w:proofErr w:type="spellStart"/>
      <w:r w:rsidRPr="00615D7B">
        <w:rPr>
          <w:rFonts w:ascii="Times New Roman" w:hAnsi="Times New Roman" w:cs="Times New Roman"/>
          <w:bCs/>
          <w:sz w:val="28"/>
          <w:szCs w:val="28"/>
        </w:rPr>
        <w:t>Хухлаева</w:t>
      </w:r>
      <w:proofErr w:type="spellEnd"/>
      <w:r w:rsidRPr="00615D7B">
        <w:rPr>
          <w:rFonts w:ascii="Times New Roman" w:hAnsi="Times New Roman" w:cs="Times New Roman"/>
          <w:bCs/>
          <w:sz w:val="28"/>
          <w:szCs w:val="28"/>
        </w:rPr>
        <w:t xml:space="preserve">, Т.И. Осокина, Е.Н. Вавилова, Э.Я. </w:t>
      </w:r>
      <w:proofErr w:type="spellStart"/>
      <w:r w:rsidRPr="00615D7B">
        <w:rPr>
          <w:rFonts w:ascii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615D7B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Теория физического воспитания определила основные понятия: физическое развитие, физическая подготовленность, физическое совершенство, физическое воспитание, двигательная деятельность, физические упражнения.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 xml:space="preserve">Физическое развитие  </w:t>
      </w:r>
      <w:r w:rsidRPr="00615D7B">
        <w:rPr>
          <w:rFonts w:ascii="Times New Roman" w:hAnsi="Times New Roman" w:cs="Times New Roman"/>
          <w:sz w:val="28"/>
          <w:szCs w:val="28"/>
        </w:rPr>
        <w:t>процесс изменения форм и функций человеческого организма (одним из показателей функций являются физические качества  быстрота, сила, выносливость); В более узком смысле рассматривается как уровень развития организма, который определяется антропометрическими и биометрическими показателями (рост, масса тела, сила мышц, окружность грудной клетки, жизненная емкость легких, величина изгиба позвоночника и др.)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Двигательная деятельность  всякая деятельность, основным компонентом которой является активность двигательного аппарата человека.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Физическая подготовленность уровень развития двигательных навыков, умений, физических качеств.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Физические упражнения </w:t>
      </w:r>
      <w:r w:rsidRPr="00615D7B">
        <w:rPr>
          <w:rFonts w:ascii="Times New Roman" w:hAnsi="Times New Roman" w:cs="Times New Roman"/>
          <w:sz w:val="28"/>
          <w:szCs w:val="28"/>
        </w:rPr>
        <w:t>движения, двигательные действия, а также сложные виды двигательной деятельности (подвижные игры) отобранные в качестве сре</w:t>
      </w:r>
      <w:proofErr w:type="gramStart"/>
      <w:r w:rsidRPr="00615D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5D7B">
        <w:rPr>
          <w:rFonts w:ascii="Times New Roman" w:hAnsi="Times New Roman" w:cs="Times New Roman"/>
          <w:sz w:val="28"/>
          <w:szCs w:val="28"/>
        </w:rPr>
        <w:t>я решения задач физического воспитания.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Физическое воспитание педагогический процесс, направленный на достижение хорошего здоровья, физического и двигательного развития ребенка, в процессе которого одновременно решаются задачи разностороннего развития (физического, умственного, нравственного, эстетического)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615D7B">
        <w:rPr>
          <w:rFonts w:ascii="Times New Roman" w:hAnsi="Times New Roman" w:cs="Times New Roman"/>
          <w:bCs/>
          <w:sz w:val="28"/>
          <w:szCs w:val="28"/>
        </w:rPr>
        <w:t xml:space="preserve">культура </w:t>
      </w:r>
      <w:r w:rsidRPr="00615D7B">
        <w:rPr>
          <w:rFonts w:ascii="Times New Roman" w:hAnsi="Times New Roman" w:cs="Times New Roman"/>
          <w:sz w:val="28"/>
          <w:szCs w:val="28"/>
        </w:rPr>
        <w:t>часть общей культуры, характеризующая достижения общества в области физического, психического и социального здоровья человека.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Задачи физического воспитания: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 xml:space="preserve">Оздоровительные: </w:t>
      </w:r>
      <w:r w:rsidRPr="00615D7B">
        <w:rPr>
          <w:rFonts w:ascii="Times New Roman" w:hAnsi="Times New Roman" w:cs="Times New Roman"/>
          <w:sz w:val="28"/>
          <w:szCs w:val="28"/>
        </w:rPr>
        <w:t>охрана жизни и укрепление здоровья детей, всестороннее физическое развитие, совершенствование функций организма, повышение активности и общей работоспособности.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5D7B">
        <w:rPr>
          <w:rFonts w:ascii="Times New Roman" w:hAnsi="Times New Roman" w:cs="Times New Roman"/>
          <w:bCs/>
          <w:sz w:val="28"/>
          <w:szCs w:val="28"/>
        </w:rPr>
        <w:t>Образовательные: ф</w:t>
      </w:r>
      <w:r w:rsidRPr="00615D7B">
        <w:rPr>
          <w:rFonts w:ascii="Times New Roman" w:hAnsi="Times New Roman" w:cs="Times New Roman"/>
          <w:sz w:val="28"/>
          <w:szCs w:val="28"/>
        </w:rPr>
        <w:t>ормирование у детей двигательных навыков и умений в соответствии с индивидуальными особенностями, развитие физических качеств, получение знаний о своем организме, получение знаний об укреплении организма, привитие навыков личной и общественной гигиены</w:t>
      </w:r>
      <w:proofErr w:type="gramEnd"/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Воспитательные: р</w:t>
      </w:r>
      <w:r w:rsidRPr="00615D7B">
        <w:rPr>
          <w:rFonts w:ascii="Times New Roman" w:hAnsi="Times New Roman" w:cs="Times New Roman"/>
          <w:sz w:val="28"/>
          <w:szCs w:val="28"/>
        </w:rPr>
        <w:t>азностороннее развитие детей: умственное, нравственное, эстетическое, трудовое, формирование интереса и потребности к систематическим занятиям физическими упражнениями.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Педагоги, ученые неоднократно подчеркивали неразрывную связь физического и психического развития ребенка. Потребности в познании мира побуждают к двигательной активности. Движения способствуют интеллектуальному развитию. Ограничение в получении информации задерживает психическое развитие.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Работа ДОУ по выполнению целей и задач физического воспитания:</w:t>
      </w:r>
    </w:p>
    <w:p w:rsidR="00615D7B" w:rsidRPr="00615D7B" w:rsidRDefault="00615D7B" w:rsidP="00615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lastRenderedPageBreak/>
        <w:t>создание развивающей образовательной среды для психофизического развития и снижения заболеваемости детей;</w:t>
      </w:r>
    </w:p>
    <w:p w:rsidR="00615D7B" w:rsidRPr="00615D7B" w:rsidRDefault="00615D7B" w:rsidP="00615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компетентности педагогического коллектива в вопросах физического воспитания и развития детей дошкольного возраста;</w:t>
      </w:r>
    </w:p>
    <w:p w:rsidR="00615D7B" w:rsidRPr="00615D7B" w:rsidRDefault="00615D7B" w:rsidP="00615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комплексное решение всех задач физического воспитания в контакте с медицинскими работниками;</w:t>
      </w:r>
    </w:p>
    <w:p w:rsidR="00615D7B" w:rsidRPr="00615D7B" w:rsidRDefault="00615D7B" w:rsidP="00615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 xml:space="preserve">медико-педагогический </w:t>
      </w:r>
      <w:proofErr w:type="gramStart"/>
      <w:r w:rsidRPr="00615D7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15D7B">
        <w:rPr>
          <w:rFonts w:ascii="Times New Roman" w:hAnsi="Times New Roman" w:cs="Times New Roman"/>
          <w:bCs/>
          <w:sz w:val="28"/>
          <w:szCs w:val="28"/>
        </w:rPr>
        <w:t xml:space="preserve"> физическим воспитанием и развитием детей дошкольного возраста;</w:t>
      </w:r>
    </w:p>
    <w:p w:rsidR="00615D7B" w:rsidRPr="00615D7B" w:rsidRDefault="00615D7B" w:rsidP="00615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взаимодействие с семьей.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bCs/>
          <w:sz w:val="28"/>
          <w:szCs w:val="28"/>
        </w:rPr>
        <w:t>Средства физического воспитания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1. Физические упражнения – основное средство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2. Естественные силы (солнце, воздух, вода)</w:t>
      </w:r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5D7B">
        <w:rPr>
          <w:rFonts w:ascii="Times New Roman" w:hAnsi="Times New Roman" w:cs="Times New Roman"/>
          <w:sz w:val="28"/>
          <w:szCs w:val="28"/>
        </w:rPr>
        <w:t>Гигиенические факторы (режим занятий, отдыха, сна и питания, гигиена помещения, площадки, одежды, обуви, физкультурного инвентаря и др.)</w:t>
      </w:r>
      <w:proofErr w:type="gramEnd"/>
    </w:p>
    <w:p w:rsidR="00615D7B" w:rsidRPr="00615D7B" w:rsidRDefault="00615D7B" w:rsidP="00615D7B">
      <w:pPr>
        <w:autoSpaceDE w:val="0"/>
        <w:autoSpaceDN w:val="0"/>
        <w:adjustRightInd w:val="0"/>
        <w:spacing w:after="0" w:line="36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ФОРМЫ</w:t>
      </w:r>
      <w:r w:rsidRPr="00615D7B">
        <w:rPr>
          <w:rFonts w:ascii="Times New Roman" w:hAnsi="Times New Roman" w:cs="Times New Roman"/>
          <w:bCs/>
          <w:sz w:val="28"/>
          <w:szCs w:val="28"/>
        </w:rPr>
        <w:t xml:space="preserve"> ФИЗИЧЕСКОГО ВОСПИТАНИЯ</w:t>
      </w:r>
    </w:p>
    <w:p w:rsidR="00615D7B" w:rsidRPr="00615D7B" w:rsidRDefault="00615D7B" w:rsidP="00615D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7B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615D7B">
        <w:rPr>
          <w:rFonts w:ascii="Times New Roman" w:hAnsi="Times New Roman" w:cs="Times New Roman"/>
          <w:sz w:val="28"/>
          <w:szCs w:val="28"/>
        </w:rPr>
        <w:t xml:space="preserve"> – физкультурные занятия</w:t>
      </w:r>
    </w:p>
    <w:p w:rsidR="00615D7B" w:rsidRPr="00615D7B" w:rsidRDefault="00615D7B" w:rsidP="00615D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Физкультурно-оздоровительные (утренняя гимнастика, физкультминутка, подвижные игры на воздухе, закаливающие процедуры в сочетании с физическими упражнениями)</w:t>
      </w:r>
    </w:p>
    <w:p w:rsidR="00615D7B" w:rsidRPr="00615D7B" w:rsidRDefault="00615D7B" w:rsidP="00615D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Активный отдых (физкультурные досуги, праздники, Дни здоровья)</w:t>
      </w:r>
    </w:p>
    <w:p w:rsidR="00615D7B" w:rsidRPr="00615D7B" w:rsidRDefault="00615D7B" w:rsidP="00615D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</w:t>
      </w:r>
    </w:p>
    <w:p w:rsidR="00615D7B" w:rsidRPr="00615D7B" w:rsidRDefault="00615D7B" w:rsidP="00615D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D7B">
        <w:rPr>
          <w:rFonts w:ascii="Times New Roman" w:hAnsi="Times New Roman" w:cs="Times New Roman"/>
          <w:sz w:val="28"/>
          <w:szCs w:val="28"/>
        </w:rPr>
        <w:t>Каникулы и задания на дом.</w:t>
      </w:r>
    </w:p>
    <w:p w:rsidR="009764A6" w:rsidRPr="00615D7B" w:rsidRDefault="00615D7B" w:rsidP="0061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4A6" w:rsidRPr="00615D7B" w:rsidSect="004A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F31"/>
    <w:multiLevelType w:val="hybridMultilevel"/>
    <w:tmpl w:val="100847B6"/>
    <w:lvl w:ilvl="0" w:tplc="A20C2CA4">
      <w:start w:val="1"/>
      <w:numFmt w:val="bullet"/>
      <w:lvlText w:val="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48C90314"/>
    <w:multiLevelType w:val="hybridMultilevel"/>
    <w:tmpl w:val="737CDAE4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B"/>
    <w:rsid w:val="002F4800"/>
    <w:rsid w:val="004A00FA"/>
    <w:rsid w:val="00615D7B"/>
    <w:rsid w:val="00C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7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15D7B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15D7B"/>
    <w:pPr>
      <w:widowControl w:val="0"/>
      <w:shd w:val="clear" w:color="auto" w:fill="FFFFFF"/>
      <w:spacing w:after="300" w:line="240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  <w:lang w:eastAsia="en-US"/>
    </w:rPr>
  </w:style>
  <w:style w:type="character" w:customStyle="1" w:styleId="0pt">
    <w:name w:val="Основной текст + Интервал 0 pt"/>
    <w:basedOn w:val="a4"/>
    <w:rsid w:val="00615D7B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</dc:creator>
  <cp:lastModifiedBy>NUSHA</cp:lastModifiedBy>
  <cp:revision>1</cp:revision>
  <dcterms:created xsi:type="dcterms:W3CDTF">2015-02-02T15:18:00Z</dcterms:created>
  <dcterms:modified xsi:type="dcterms:W3CDTF">2015-02-02T15:19:00Z</dcterms:modified>
</cp:coreProperties>
</file>