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269D">
        <w:rPr>
          <w:rFonts w:ascii="Times New Roman" w:hAnsi="Times New Roman" w:cs="Times New Roman"/>
          <w:b/>
          <w:i/>
          <w:sz w:val="28"/>
          <w:szCs w:val="28"/>
        </w:rPr>
        <w:t>РЕКОМЕНДАЦИИ ПО ВЫПОЛНЕНИЮ АРТИКУЛЯЦИОННОЙ ГИМНАСТИКИ</w:t>
      </w:r>
    </w:p>
    <w:p w:rsidR="00F41701" w:rsidRPr="00CB269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Внимательно прочитайте описание упражнения. Попробуйте выполнить его перед зеркалом. Только  после того, как вы сами освоите это упражнение, предлагайте его ребенку. </w:t>
      </w: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Гимнастика проводится ежедневно по 10 – 15 минут.</w:t>
      </w: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Упражнения выполнять сидя перед зеркалом (достаточно настольного зеркала 15*15 см.) в спокойной обстановке, при достаточном освещении.</w:t>
      </w: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Комплекс на 1 занятие включает 5-7 упражнений для губ и языка, 1 упражнение для развития речевого дыхания и пальчиковую гимнастику.</w:t>
      </w: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Каждое упражнение выполнять по 5 раз.</w:t>
      </w: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Упражнения выполняются после показа взрослого. Для поддержания интереса к гимнастике применяются стихи.</w:t>
      </w: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После того, как упражнение усвоено, ребенок выполняет его без показа взрослого (по названию).</w:t>
      </w:r>
    </w:p>
    <w:p w:rsidR="00F41701" w:rsidRPr="00CB269D" w:rsidRDefault="00F41701" w:rsidP="00F41701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Взрослый обязательно контролирует правильность и четкость выполнения упражнения.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E4469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Упражнения для развития подвижности губ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30938" wp14:editId="69E5A0A1">
            <wp:extent cx="1011836" cy="127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4" cy="127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295020EC" wp14:editId="020BCED0">
            <wp:extent cx="1033704" cy="133269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40" cy="1339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</w:t>
      </w:r>
      <w:proofErr w:type="spellStart"/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Бег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е</w:t>
      </w: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мотик</w:t>
      </w:r>
      <w:proofErr w:type="spellEnd"/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»</w:t>
      </w:r>
      <w:r w:rsidRPr="005A19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Рот широко открыть. Все зубы видны. Язык спокойно лежит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нижними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зубами. Удержать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9A335" wp14:editId="7EC6F115">
            <wp:extent cx="1680712" cy="1609725"/>
            <wp:effectExtent l="0" t="0" r="0" b="0"/>
            <wp:docPr id="13" name="Рисунок 13" descr="C:\яблонька\документация логопункта\консультации логопеда\картинки к гимнастике\tnBSLsg6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яблонька\документация логопункта\консультации логопеда\картинки к гимнастике\tnBSLsg6WT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73" cy="161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BB8C0" wp14:editId="0F8B7CFD">
            <wp:extent cx="1580158" cy="1395588"/>
            <wp:effectExtent l="0" t="0" r="0" b="0"/>
            <wp:docPr id="15" name="Рисунок 15" descr="C:\яблонька\документация логопункта\консультации логопеда\картинки к гимнастике\43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яблонька\документация логопункта\консультации логопеда\картинки к гимнастике\4347.gif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54" cy="13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«Лягушки»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Губы растянуть в улыбке. Показать верхние и нижние зубы.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 Удержать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46A437" wp14:editId="3216B590">
            <wp:extent cx="983217" cy="1300947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23" cy="130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0183A" wp14:editId="31EE246A">
            <wp:extent cx="1206543" cy="1371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412" cy="137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«Хоботок»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Зубы сомкнуты, губы вытянуть хоботком. Удержать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7CAF4" wp14:editId="1831C151">
            <wp:extent cx="1208688" cy="142463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09" cy="1426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D20FA0" wp14:editId="60AE46BD">
            <wp:extent cx="2901438" cy="1247065"/>
            <wp:effectExtent l="0" t="0" r="0" b="0"/>
            <wp:docPr id="16" name="Рисунок 16" descr="C:\яблонька\документация логопункта\консультации логопеда\картинки к гимнастике\46c0db6dd7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яблонька\документация логопункта\консультации логопеда\картинки к гимнастике\46c0db6dd7606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10" cy="12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«Заборчик»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Верхнюю губу поднять, нижнюю – опустить.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Показать сомкнутые зубы. Удержать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CA3CB" wp14:editId="63846222">
            <wp:extent cx="1816100" cy="1362075"/>
            <wp:effectExtent l="0" t="0" r="0" b="9525"/>
            <wp:docPr id="17" name="Рисунок 17" descr="C:\яблонька\документация логопункта\консультации логопеда\картинки к гимнастике\bubliki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яблонька\документация логопункта\консультации логопеда\картинки к гимнастике\bubliki-big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«Бублик»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Округлённые губы слегка вытянуть вперёд. Зубы открыть. Удержать под 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счёт от 1 до 5.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1701" w:rsidRPr="00CB269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4469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Упражнения для развития подвижности языка</w:t>
      </w:r>
    </w:p>
    <w:p w:rsidR="00F41701" w:rsidRPr="00CB269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A1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5A5D0" wp14:editId="1BA7193F">
            <wp:extent cx="1068090" cy="123395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42" cy="1231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«Лопаточка»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Широкий язык расслабить, положить на нижнюю губу. Следить, чтобы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язык не дрожал. Удержать под счёт от 1 до 5.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8042F3" wp14:editId="779565E6">
            <wp:extent cx="927702" cy="122213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43" cy="122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3320D" wp14:editId="1353DC31">
            <wp:extent cx="1151792" cy="13172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51" cy="1319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«Иголочка»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Рот широко открыть. Все зубы видны. Напряженный язык высунуть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далеко вперёд, сделать его узким. Удержать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2F183" wp14:editId="2467DA6D">
            <wp:extent cx="1758461" cy="1172307"/>
            <wp:effectExtent l="0" t="0" r="0" b="8890"/>
            <wp:docPr id="18" name="Рисунок 18" descr="C:\яблонька\документация логопункта\консультации логопеда\картинки к гимнастике\w1oapysc488w0kk84okokkw0k4k.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яблонька\документация логопункта\консультации логопеда\картинки к гимнастике\w1oapysc488w0kk84okokkw0k4k.60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61" cy="11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3450A" wp14:editId="2CEC6860">
            <wp:extent cx="914400" cy="1286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«Чистим зубки»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Рот приоткрыт, видны все зубы. Язычком почистить верхние зубы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внутренней и внешней сторон (движениями вверх - вниз).  Нижняя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челюсть неподвижна. Выполнять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CF941" wp14:editId="63A2E5F0">
            <wp:extent cx="1494693" cy="19814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66" cy="1997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C1248" wp14:editId="16365C27">
            <wp:extent cx="1846385" cy="180045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55" cy="1806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«Качели»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Высунуть узкий язычок. Кончиком язычка тянуться поочерёдно, то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верхним зубам, то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нижним. Рот не закрывать. Нижняя губа не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натягивается на нижние зубы. Нижняя челюсть неподвижна. Выполнять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E7A11B8" wp14:editId="6C06999B">
            <wp:extent cx="1318846" cy="144535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34" cy="144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43FC060" wp14:editId="2CC40076">
            <wp:extent cx="1485900" cy="1114047"/>
            <wp:effectExtent l="0" t="0" r="0" b="0"/>
            <wp:docPr id="21" name="Рисунок 21" descr="C:\яблонька\документация логопункта\консультации логопеда\картинки к гимнастике\85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яблонька\документация логопункта\консультации логопеда\картинки к гимнастике\85696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73" cy="111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«Вкусное варенье»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Представить, что верхняя губка намазана вареньем. Рот приоткрыть.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Широким кончиком языка облизать губу сверху вниз (не по кругу). 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Нижняя челюсть неподвижна.  Повторить не менее 5 раз.</w:t>
      </w:r>
    </w:p>
    <w:p w:rsidR="00F41701" w:rsidRPr="00CB269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B17D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65283AF" wp14:editId="5692C217">
            <wp:extent cx="1343025" cy="15655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36" cy="1564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0C8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72CCD63" wp14:editId="6CD0316B">
            <wp:extent cx="1342810" cy="1428750"/>
            <wp:effectExtent l="0" t="0" r="0" b="0"/>
            <wp:docPr id="22" name="Рисунок 22" descr="C:\яблонька\документация логопункта\консультации логопеда\картинки к гимнастике\3433532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яблонька\документация логопункта\консультации логопеда\картинки к гимнастике\3433532_116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44" cy="143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«Чашечка»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Рот широко открыть. Широкий язык поднять кверху. Края языка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 потянуть к верхним зубам,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но не касаться их. Нижняя губа не должна натягиваться на зубы. 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Удержать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0A04C9A4" wp14:editId="74B83E1D">
            <wp:extent cx="1311729" cy="2295525"/>
            <wp:effectExtent l="0" t="0" r="3175" b="0"/>
            <wp:docPr id="23" name="Рисунок 23" descr="C:\яблонька\документация логопункта\консультации логопеда\картинки к гимнастике\11949852401266480247imbianchino_in_piedi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яблонька\документация логопункта\консультации логопеда\картинки к гимнастике\11949852401266480247imbianchino_in_piedi.svg.hi.pn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729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«Маляр»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Рот широко открыть. Все зубы видны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>ироким кончиком языка гладить</w:t>
      </w:r>
    </w:p>
    <w:p w:rsidR="00F41701" w:rsidRP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 верхнее нёбо вперёд – назад. Нижняя челюсть неподвижна.</w:t>
      </w:r>
    </w:p>
    <w:p w:rsidR="00F41701" w:rsidRPr="00AB0C8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3DED0" wp14:editId="6FF7AA33">
            <wp:extent cx="1512980" cy="1981200"/>
            <wp:effectExtent l="0" t="0" r="0" b="0"/>
            <wp:docPr id="24" name="Рисунок 24" descr="C:\яблонька\документация логопункта\консультации логопеда\картинки к гимнастике\6918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яблонька\документация логопункта\консультации логопеда\картинки к гимнастике\6918187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98" cy="198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«Дятел»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Рот широко открыть. Широким кончиком языка ударять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верхним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зубам с внутренней стороны (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английское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</w:t>
      </w:r>
      <w:r w:rsidRPr="00CB269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B269D">
        <w:rPr>
          <w:rFonts w:ascii="Times New Roman" w:hAnsi="Times New Roman" w:cs="Times New Roman"/>
          <w:sz w:val="28"/>
          <w:szCs w:val="28"/>
        </w:rPr>
        <w:t>). Нижняя челюсть</w:t>
      </w:r>
    </w:p>
    <w:p w:rsidR="00F41701" w:rsidRPr="00AB0C8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 неподвижна.</w:t>
      </w:r>
      <w:r w:rsidRPr="00AB0C8D">
        <w:rPr>
          <w:rFonts w:ascii="Times New Roman" w:hAnsi="Times New Roman" w:cs="Times New Roman"/>
          <w:sz w:val="28"/>
          <w:szCs w:val="28"/>
        </w:rPr>
        <w:t xml:space="preserve"> </w:t>
      </w:r>
      <w:r w:rsidRPr="00CB269D">
        <w:rPr>
          <w:rFonts w:ascii="Times New Roman" w:hAnsi="Times New Roman" w:cs="Times New Roman"/>
          <w:sz w:val="28"/>
          <w:szCs w:val="28"/>
        </w:rPr>
        <w:t>Удержать под счёт от 1 до 5.</w:t>
      </w:r>
    </w:p>
    <w:p w:rsidR="00F41701" w:rsidRPr="00AB0C8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49622A" wp14:editId="19478DA6">
            <wp:extent cx="2433718" cy="2143125"/>
            <wp:effectExtent l="0" t="0" r="5080" b="0"/>
            <wp:docPr id="25" name="Рисунок 25" descr="C:\яблонька\документация логопункта\консультации логопеда\картинки к гимнастике\45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яблонька\документация логопункта\консультации логопеда\картинки к гимнастике\45453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80" cy="21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«Лошадка»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Рот широко открыть. Присосать спинку языка к нёбу и оторвать её 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(пощёлкать язычком). Все зубы видны. Нижняя челюсть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неподвижна. Удержать под счёт от 1 до 5.</w:t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6911C91B" wp14:editId="6A5D0CAA">
            <wp:extent cx="2946415" cy="1952625"/>
            <wp:effectExtent l="0" t="0" r="6350" b="0"/>
            <wp:docPr id="26" name="Рисунок 26" descr="C:\яблонька\документация логопункта\консультации логопеда\картинки к гимнастике\1256068889_gribnaja-osen-foto_38477_s_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яблонька\документация логопункта\консультации логопеда\картинки к гимнастике\1256068889_gribnaja-osen-foto_38477_s__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45" cy="195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lang w:val="en-US"/>
        </w:rPr>
      </w:pP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«Грибок»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Открыть рот. Присосать язычок к нёбу. Язык похож на гриб – волнушку: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подъязычная уздечка – ножка, спинка языка –</w:t>
      </w:r>
      <w:r w:rsidRPr="00AB0C8D">
        <w:rPr>
          <w:rFonts w:ascii="Times New Roman" w:hAnsi="Times New Roman" w:cs="Times New Roman"/>
          <w:sz w:val="28"/>
          <w:szCs w:val="28"/>
        </w:rPr>
        <w:t xml:space="preserve"> </w:t>
      </w:r>
      <w:r w:rsidRPr="00CB269D">
        <w:rPr>
          <w:rFonts w:ascii="Times New Roman" w:hAnsi="Times New Roman" w:cs="Times New Roman"/>
          <w:sz w:val="28"/>
          <w:szCs w:val="28"/>
        </w:rPr>
        <w:t xml:space="preserve">шляпка. Удержать под </w:t>
      </w:r>
    </w:p>
    <w:p w:rsidR="00F41701" w:rsidRP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счёт от 1 до 5.</w:t>
      </w:r>
    </w:p>
    <w:p w:rsidR="00F41701" w:rsidRPr="00AB0C8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BB944" wp14:editId="52BF2192">
            <wp:extent cx="2525831" cy="2009775"/>
            <wp:effectExtent l="0" t="0" r="8255" b="0"/>
            <wp:docPr id="27" name="Рисунок 27" descr="C:\яблонька\документация логопункта\консультации логопеда\картинки к гимнастике\0_c0c8_5219740b_XL_yapfile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яблонька\документация логопункта\консультации логопеда\картинки к гимнастике\0_c0c8_5219740b_XL_yapfiles.ru.pn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00" cy="201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«Гармошка»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Рот широко открыть. Все зубы видны. Присосать язычок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нёб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«Грибок»). Смыкать и размыкать зубы не отрывая язык от нёба.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Губы в улыбке.</w:t>
      </w:r>
    </w:p>
    <w:p w:rsidR="00F41701" w:rsidRPr="00CB269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77BCE7" wp14:editId="51969BBF">
            <wp:extent cx="2181225" cy="2034303"/>
            <wp:effectExtent l="0" t="0" r="0" b="4445"/>
            <wp:docPr id="28" name="Рисунок 28" descr="C:\яблонька\документация логопункта\консультации логопеда\картинки к гимнастике\p10_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яблонька\документация логопункта\консультации логопеда\картинки к гимнастике\p10_motor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3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«Заведём моторчик»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Рот широко открыть, улыбнуться, язык вверх, и с силой ударять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 кончиком языка по бугоркам за верхними зубами, произносить быстро: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B269D">
        <w:rPr>
          <w:rFonts w:ascii="Times New Roman" w:hAnsi="Times New Roman" w:cs="Times New Roman"/>
          <w:sz w:val="28"/>
          <w:szCs w:val="28"/>
        </w:rPr>
        <w:t>Дын</w:t>
      </w:r>
      <w:proofErr w:type="spellEnd"/>
      <w:r w:rsidRPr="00CB2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269D">
        <w:rPr>
          <w:rFonts w:ascii="Times New Roman" w:hAnsi="Times New Roman" w:cs="Times New Roman"/>
          <w:sz w:val="28"/>
          <w:szCs w:val="28"/>
        </w:rPr>
        <w:t>дын</w:t>
      </w:r>
      <w:proofErr w:type="spellEnd"/>
      <w:r w:rsidRPr="00CB2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269D">
        <w:rPr>
          <w:rFonts w:ascii="Times New Roman" w:hAnsi="Times New Roman" w:cs="Times New Roman"/>
          <w:sz w:val="28"/>
          <w:szCs w:val="28"/>
        </w:rPr>
        <w:t>дын</w:t>
      </w:r>
      <w:proofErr w:type="spellEnd"/>
      <w:r w:rsidRPr="00CB2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269D">
        <w:rPr>
          <w:rFonts w:ascii="Times New Roman" w:hAnsi="Times New Roman" w:cs="Times New Roman"/>
          <w:sz w:val="28"/>
          <w:szCs w:val="28"/>
        </w:rPr>
        <w:t>дын</w:t>
      </w:r>
      <w:proofErr w:type="spellEnd"/>
      <w:r w:rsidRPr="00CB269D">
        <w:rPr>
          <w:rFonts w:ascii="Times New Roman" w:hAnsi="Times New Roman" w:cs="Times New Roman"/>
          <w:sz w:val="28"/>
          <w:szCs w:val="28"/>
        </w:rPr>
        <w:t>», ускоряя темп.</w:t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thick"/>
        </w:rPr>
      </w:pPr>
      <w:r w:rsidRPr="00E44698">
        <w:rPr>
          <w:rFonts w:ascii="Times New Roman" w:hAnsi="Times New Roman" w:cs="Times New Roman"/>
          <w:b/>
          <w:i/>
          <w:color w:val="FF0000"/>
          <w:sz w:val="28"/>
          <w:szCs w:val="28"/>
          <w:u w:val="thick"/>
        </w:rPr>
        <w:t>Упражнения на развитие речевого дыхания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известно, произношение звуков речи тесно связано с дыханием. Правильное речевое дыхание обеспечивает нормальное звукообразование, создаёт условия для поддержания громкости речи, чёткого соблюдения пауз, сохранение плавности речи и интонационной выразительности.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Для всех упражнений: вдох через нос – выдох через рот. Щёки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69D">
        <w:rPr>
          <w:rFonts w:ascii="Times New Roman" w:hAnsi="Times New Roman" w:cs="Times New Roman"/>
          <w:sz w:val="28"/>
          <w:szCs w:val="28"/>
        </w:rPr>
        <w:t xml:space="preserve"> надуваются. Плечи не поднимаются. Темп выполнения – медленный. Количество повторений не более 5.</w:t>
      </w:r>
    </w:p>
    <w:p w:rsidR="00F41701" w:rsidRPr="00CB269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1C036" wp14:editId="04979895">
            <wp:extent cx="3362898" cy="1762125"/>
            <wp:effectExtent l="0" t="0" r="9525" b="0"/>
            <wp:docPr id="29" name="Рисунок 29" descr="C:\яблонька\документация логопункта\консультации логопеда\картинки к гимнастике\0_94af5_5109707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яблонька\документация логопункта\консультации логопеда\картинки к гимнастике\0_94af5_51097073_XL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01" cy="17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«Мыльные пузыри»</w:t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46C5521D" wp14:editId="1AEBEF0A">
            <wp:extent cx="2708760" cy="1619250"/>
            <wp:effectExtent l="0" t="0" r="0" b="0"/>
            <wp:docPr id="30" name="Рисунок 30" descr="C:\яблонька\документация логопункта\консультации логопеда\картинки к гимнастике\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яблонька\документация логопункта\консультации логопеда\картинки к гимнастике\334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65" cy="162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«Сдуй листочек»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269D">
        <w:rPr>
          <w:rFonts w:ascii="Times New Roman" w:hAnsi="Times New Roman" w:cs="Times New Roman"/>
          <w:sz w:val="28"/>
          <w:szCs w:val="28"/>
        </w:rPr>
        <w:t xml:space="preserve">Вырезать из тонкой бумаги листочек (бабочку, лягушку, снежинку и </w:t>
      </w:r>
      <w:proofErr w:type="gramEnd"/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т.д.), положить на ладонь ребёнка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269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B269D">
        <w:rPr>
          <w:rFonts w:ascii="Times New Roman" w:hAnsi="Times New Roman" w:cs="Times New Roman"/>
          <w:sz w:val="28"/>
          <w:szCs w:val="28"/>
        </w:rPr>
        <w:t xml:space="preserve">рямая ладонь поднята на уровень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рта: расстояние от губ 10 -15 см. плавно выдыхая через «хоботок» сдуть </w:t>
      </w:r>
    </w:p>
    <w:p w:rsidR="00F41701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листок с ладони.</w:t>
      </w:r>
    </w:p>
    <w:p w:rsidR="00F41701" w:rsidRPr="00CB269D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3E1791" wp14:editId="311AF3B6">
            <wp:extent cx="2326041" cy="1647825"/>
            <wp:effectExtent l="0" t="0" r="0" b="0"/>
            <wp:docPr id="31" name="Рисунок 31" descr="C:\яблонька\документация логопункта\консультации логопеда\картинки к гимнастике\1327743596_16707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яблонька\документация логопункта\консультации логопеда\картинки к гимнастике\1327743596_167072-1024x76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72" cy="16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01" w:rsidRPr="00E44698" w:rsidRDefault="00F41701" w:rsidP="00F41701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44698">
        <w:rPr>
          <w:rFonts w:ascii="Times New Roman" w:hAnsi="Times New Roman" w:cs="Times New Roman"/>
          <w:b/>
          <w:i/>
          <w:color w:val="00B050"/>
          <w:sz w:val="28"/>
          <w:szCs w:val="28"/>
        </w:rPr>
        <w:t>«Забей гол в ворота»</w:t>
      </w:r>
    </w:p>
    <w:p w:rsidR="00F41701" w:rsidRPr="00CB269D" w:rsidRDefault="00F41701" w:rsidP="00F4170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 xml:space="preserve">На столе построить «ворота» из кубиков. Скатать ватный шарик. </w:t>
      </w:r>
    </w:p>
    <w:p w:rsidR="00F41701" w:rsidRPr="00CB269D" w:rsidRDefault="00F41701" w:rsidP="00F417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69D">
        <w:rPr>
          <w:rFonts w:ascii="Times New Roman" w:hAnsi="Times New Roman" w:cs="Times New Roman"/>
          <w:sz w:val="28"/>
          <w:szCs w:val="28"/>
        </w:rPr>
        <w:t>Длительной, плавной струёй выдыхаемого</w:t>
      </w:r>
      <w:r w:rsidRPr="00ED43CA">
        <w:rPr>
          <w:rFonts w:ascii="Times New Roman" w:hAnsi="Times New Roman" w:cs="Times New Roman"/>
          <w:sz w:val="28"/>
          <w:szCs w:val="28"/>
        </w:rPr>
        <w:t xml:space="preserve"> </w:t>
      </w:r>
      <w:r w:rsidRPr="00CB269D">
        <w:rPr>
          <w:rFonts w:ascii="Times New Roman" w:hAnsi="Times New Roman" w:cs="Times New Roman"/>
          <w:sz w:val="28"/>
          <w:szCs w:val="28"/>
        </w:rPr>
        <w:t>воздуха загнать шарик в ворота.</w:t>
      </w:r>
    </w:p>
    <w:p w:rsidR="00667500" w:rsidRPr="00F41701" w:rsidRDefault="00305ADE">
      <w:pPr>
        <w:rPr>
          <w:rFonts w:ascii="Times New Roman" w:hAnsi="Times New Roman" w:cs="Times New Roman"/>
          <w:sz w:val="28"/>
          <w:szCs w:val="28"/>
        </w:rPr>
      </w:pPr>
    </w:p>
    <w:sectPr w:rsidR="00667500" w:rsidRPr="00F41701" w:rsidSect="00F4170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F27D6"/>
    <w:multiLevelType w:val="hybridMultilevel"/>
    <w:tmpl w:val="7116D6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290"/>
    <w:rsid w:val="00305ADE"/>
    <w:rsid w:val="003D6290"/>
    <w:rsid w:val="00CC3547"/>
    <w:rsid w:val="00F00957"/>
    <w:rsid w:val="00F41701"/>
    <w:rsid w:val="00FF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2013-03-24T09:39:00Z</dcterms:created>
  <dcterms:modified xsi:type="dcterms:W3CDTF">2013-03-24T09:56:00Z</dcterms:modified>
</cp:coreProperties>
</file>