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3" w:rsidRDefault="003A6376">
      <w:pPr>
        <w:rPr>
          <w:rFonts w:ascii="Times New Roman" w:hAnsi="Times New Roman" w:cs="Times New Roman"/>
          <w:b/>
          <w:sz w:val="32"/>
          <w:szCs w:val="32"/>
        </w:rPr>
      </w:pPr>
      <w:r w:rsidRPr="003A6376">
        <w:rPr>
          <w:rFonts w:ascii="Times New Roman" w:hAnsi="Times New Roman" w:cs="Times New Roman"/>
          <w:b/>
          <w:sz w:val="32"/>
          <w:szCs w:val="32"/>
        </w:rPr>
        <w:t xml:space="preserve">      Перспективное планирование по «Художественному творчеству» в старшей группе по программе                 «Детство» на </w:t>
      </w:r>
      <w:r w:rsidR="0015399E">
        <w:rPr>
          <w:rFonts w:ascii="Times New Roman" w:hAnsi="Times New Roman" w:cs="Times New Roman"/>
          <w:b/>
          <w:sz w:val="32"/>
          <w:szCs w:val="32"/>
        </w:rPr>
        <w:t>сентябрь месяц</w:t>
      </w:r>
    </w:p>
    <w:tbl>
      <w:tblPr>
        <w:tblStyle w:val="a3"/>
        <w:tblW w:w="15699" w:type="dxa"/>
        <w:tblLook w:val="04A0"/>
      </w:tblPr>
      <w:tblGrid>
        <w:gridCol w:w="1199"/>
        <w:gridCol w:w="3651"/>
        <w:gridCol w:w="3043"/>
        <w:gridCol w:w="2602"/>
        <w:gridCol w:w="2604"/>
        <w:gridCol w:w="2600"/>
      </w:tblGrid>
      <w:tr w:rsidR="006003F1" w:rsidTr="003A6376">
        <w:trPr>
          <w:trHeight w:val="1226"/>
        </w:trPr>
        <w:tc>
          <w:tcPr>
            <w:tcW w:w="1101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Месяц/</w:t>
            </w:r>
          </w:p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685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3062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617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2617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17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76">
              <w:rPr>
                <w:rFonts w:ascii="Times New Roman" w:hAnsi="Times New Roman" w:cs="Times New Roman"/>
                <w:b/>
                <w:sz w:val="28"/>
                <w:szCs w:val="28"/>
              </w:rPr>
              <w:t>Помощь родителей</w:t>
            </w:r>
          </w:p>
        </w:tc>
      </w:tr>
      <w:tr w:rsidR="006003F1" w:rsidTr="002F31C7">
        <w:trPr>
          <w:trHeight w:val="843"/>
        </w:trPr>
        <w:tc>
          <w:tcPr>
            <w:tcW w:w="1101" w:type="dxa"/>
          </w:tcPr>
          <w:p w:rsidR="003A6376" w:rsidRPr="003A6376" w:rsidRDefault="003A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</w:tc>
        <w:tc>
          <w:tcPr>
            <w:tcW w:w="3685" w:type="dxa"/>
          </w:tcPr>
          <w:p w:rsidR="003A6376" w:rsidRPr="003A6376" w:rsidRDefault="003A6376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r w:rsidRPr="003A6376">
              <w:rPr>
                <w:rFonts w:ascii="Times New Roman" w:hAnsi="Times New Roman" w:cs="Times New Roman"/>
                <w:color w:val="000000"/>
                <w:sz w:val="24"/>
              </w:rPr>
              <w:t>Тема «Знакомимся с натюрмортом»</w:t>
            </w:r>
          </w:p>
          <w:p w:rsidR="003A6376" w:rsidRPr="003A6376" w:rsidRDefault="003A6376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376">
              <w:rPr>
                <w:rFonts w:ascii="Times New Roman" w:hAnsi="Times New Roman" w:cs="Times New Roman"/>
                <w:color w:val="000000"/>
                <w:sz w:val="24"/>
              </w:rPr>
              <w:t xml:space="preserve"> (1, с. 8)</w:t>
            </w:r>
          </w:p>
          <w:p w:rsidR="003A6376" w:rsidRDefault="003A6376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376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дать представление о предметах, которые использует художник при написании натюрморта</w:t>
            </w: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F31C7" w:rsidRPr="003A6376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sz w:val="24"/>
              </w:rPr>
            </w:pPr>
          </w:p>
          <w:p w:rsidR="002F31C7" w:rsidRPr="002F31C7" w:rsidRDefault="002F31C7" w:rsidP="002F31C7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Тема «Фруктовая сказка»</w:t>
            </w:r>
          </w:p>
          <w:p w:rsidR="006003F1" w:rsidRDefault="002F31C7" w:rsidP="002F31C7">
            <w:pPr>
              <w:rPr>
                <w:rFonts w:ascii="Arial" w:hAnsi="Arial"/>
                <w:b/>
                <w:color w:val="000000"/>
                <w:sz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 xml:space="preserve"> [1, с. 11]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</w:p>
          <w:p w:rsidR="003A6376" w:rsidRDefault="002F31C7" w:rsidP="002F31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Задача: учить составлять и изображать натюрморт, сочинять сказку по его содержанию</w:t>
            </w:r>
          </w:p>
        </w:tc>
        <w:tc>
          <w:tcPr>
            <w:tcW w:w="3062" w:type="dxa"/>
          </w:tcPr>
          <w:p w:rsidR="003A6376" w:rsidRPr="002F31C7" w:rsidRDefault="002F31C7" w:rsidP="003A6376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Тема «</w:t>
            </w:r>
            <w:r w:rsidR="003A6376" w:rsidRPr="002F31C7">
              <w:rPr>
                <w:rFonts w:ascii="Times New Roman" w:hAnsi="Times New Roman" w:cs="Times New Roman"/>
                <w:color w:val="000000"/>
                <w:sz w:val="24"/>
              </w:rPr>
              <w:t>Дары осени</w:t>
            </w: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2F31C7" w:rsidRDefault="003A6376" w:rsidP="002F31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[1, с. 9]</w:t>
            </w:r>
          </w:p>
          <w:p w:rsidR="003A6376" w:rsidRDefault="003A6376" w:rsidP="002F31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учить вырезать различные формы из листа бумаги, сложенного вдвое или в несколько раз, работать согласованно</w:t>
            </w:r>
          </w:p>
        </w:tc>
        <w:tc>
          <w:tcPr>
            <w:tcW w:w="2617" w:type="dxa"/>
          </w:tcPr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3A6376" w:rsidRPr="002F31C7" w:rsidRDefault="002F31C7" w:rsidP="002F31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3A6376" w:rsidRPr="002F31C7">
              <w:rPr>
                <w:rFonts w:ascii="Times New Roman" w:hAnsi="Times New Roman" w:cs="Times New Roman"/>
                <w:color w:val="000000"/>
              </w:rPr>
              <w:t xml:space="preserve">Упражнение в составлении различных композиций натюрмортов (на </w:t>
            </w:r>
            <w:proofErr w:type="spellStart"/>
            <w:r w:rsidR="003A6376" w:rsidRPr="002F31C7">
              <w:rPr>
                <w:rFonts w:ascii="Times New Roman" w:hAnsi="Times New Roman" w:cs="Times New Roman"/>
                <w:color w:val="000000"/>
              </w:rPr>
              <w:t>фланелеграфе</w:t>
            </w:r>
            <w:proofErr w:type="spellEnd"/>
            <w:r w:rsidR="003A6376" w:rsidRPr="002F31C7">
              <w:rPr>
                <w:rFonts w:ascii="Times New Roman" w:hAnsi="Times New Roman" w:cs="Times New Roman"/>
                <w:color w:val="000000"/>
              </w:rPr>
              <w:t xml:space="preserve">). 2. Игра «Составь натюрморт из овощей». 3. Чтение отрывков из книги </w:t>
            </w:r>
            <w:proofErr w:type="gramStart"/>
            <w:r w:rsidR="003A6376" w:rsidRPr="002F31C7">
              <w:rPr>
                <w:rFonts w:ascii="Times New Roman" w:hAnsi="Times New Roman" w:cs="Times New Roman"/>
                <w:color w:val="000000"/>
              </w:rPr>
              <w:t>Дж</w:t>
            </w:r>
            <w:proofErr w:type="gramEnd"/>
            <w:r w:rsidR="003A6376" w:rsidRPr="002F31C7">
              <w:rPr>
                <w:rFonts w:ascii="Times New Roman" w:hAnsi="Times New Roman" w:cs="Times New Roman"/>
                <w:color w:val="000000"/>
              </w:rPr>
              <w:t>. Свифта «Путешествие Гулливера». 4. Изготовление гербария (собрать и засушить листья, семена, цветы, травы и т. д.). 5. Беседа «Как художник составляет натюрморт» [6, с. 75]. 6. Изготовление поделки «Золотая рыбка» (из бросового материала - коробок от обуви) [4, с. 53].</w:t>
            </w:r>
          </w:p>
          <w:p w:rsidR="002F31C7" w:rsidRPr="002F31C7" w:rsidRDefault="002F31C7" w:rsidP="002F31C7">
            <w:pPr>
              <w:rPr>
                <w:rFonts w:ascii="Times New Roman" w:hAnsi="Times New Roman" w:cs="Times New Roman"/>
                <w:b/>
              </w:rPr>
            </w:pPr>
            <w:r w:rsidRPr="002F31C7">
              <w:rPr>
                <w:rFonts w:ascii="Times New Roman" w:hAnsi="Times New Roman" w:cs="Times New Roman"/>
                <w:color w:val="000000"/>
              </w:rPr>
              <w:t xml:space="preserve">Рассматривание осенних и летних пейзажей. Сравнить, обратить внимание на изображение художниками сезонных изменений в природе. 2. Игра «Составь натюрморт из яблок» (на </w:t>
            </w:r>
            <w:proofErr w:type="spellStart"/>
            <w:r w:rsidRPr="002F31C7">
              <w:rPr>
                <w:rFonts w:ascii="Times New Roman" w:hAnsi="Times New Roman" w:cs="Times New Roman"/>
                <w:color w:val="000000"/>
              </w:rPr>
              <w:lastRenderedPageBreak/>
              <w:t>фланелеграфе</w:t>
            </w:r>
            <w:proofErr w:type="spellEnd"/>
            <w:r w:rsidRPr="002F31C7">
              <w:rPr>
                <w:rFonts w:ascii="Times New Roman" w:hAnsi="Times New Roman" w:cs="Times New Roman"/>
                <w:color w:val="000000"/>
              </w:rPr>
              <w:t>). 3. Рассматривание яблок разных сортов.</w:t>
            </w:r>
          </w:p>
        </w:tc>
        <w:tc>
          <w:tcPr>
            <w:tcW w:w="2617" w:type="dxa"/>
          </w:tcPr>
          <w:p w:rsidR="003A6376" w:rsidRPr="002F31C7" w:rsidRDefault="002F31C7">
            <w:pPr>
              <w:rPr>
                <w:rFonts w:ascii="Times New Roman" w:hAnsi="Times New Roman" w:cs="Times New Roman"/>
              </w:rPr>
            </w:pPr>
            <w:r w:rsidRPr="002F31C7">
              <w:rPr>
                <w:rFonts w:ascii="Times New Roman" w:hAnsi="Times New Roman" w:cs="Times New Roman"/>
              </w:rPr>
              <w:lastRenderedPageBreak/>
              <w:t xml:space="preserve">Помощь при изготовлении гербария </w:t>
            </w:r>
          </w:p>
        </w:tc>
      </w:tr>
      <w:tr w:rsidR="006003F1" w:rsidTr="003A6376">
        <w:trPr>
          <w:trHeight w:val="1702"/>
        </w:trPr>
        <w:tc>
          <w:tcPr>
            <w:tcW w:w="1101" w:type="dxa"/>
          </w:tcPr>
          <w:p w:rsidR="003A6376" w:rsidRPr="002F31C7" w:rsidRDefault="002F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сентября</w:t>
            </w:r>
          </w:p>
        </w:tc>
        <w:tc>
          <w:tcPr>
            <w:tcW w:w="3685" w:type="dxa"/>
          </w:tcPr>
          <w:p w:rsidR="002F31C7" w:rsidRPr="002F31C7" w:rsidRDefault="002F31C7" w:rsidP="002F31C7">
            <w:pPr>
              <w:shd w:val="clear" w:color="auto" w:fill="FFFFFF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</w:rPr>
              <w:t>Тема «</w:t>
            </w:r>
            <w:r w:rsidRPr="002F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 ромашек, божья коровка и птичка»</w:t>
            </w:r>
          </w:p>
          <w:p w:rsidR="00295FBD" w:rsidRDefault="002F31C7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[1, с. 13] </w:t>
            </w:r>
          </w:p>
          <w:p w:rsidR="003A6376" w:rsidRDefault="002F31C7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учить рисовать божью коровку и птиц с помощью трафаретов и шаблонов</w:t>
            </w:r>
            <w:r w:rsidR="002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Default="00295FBD" w:rsidP="002F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FBD" w:rsidRPr="00295FBD" w:rsidRDefault="00295FBD" w:rsidP="00295FBD">
            <w:pPr>
              <w:shd w:val="clear" w:color="auto" w:fill="FFFFFF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>Тема «Ветка калины»</w:t>
            </w: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 xml:space="preserve"> [1, с. 14]</w:t>
            </w:r>
          </w:p>
          <w:p w:rsidR="00295FBD" w:rsidRPr="00295FBD" w:rsidRDefault="00295FBD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FB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>Задача: показать один из приёмов работы с акварелью: вливание одного цвета в другой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295FBD" w:rsidRDefault="00295FBD" w:rsidP="002F31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</w:tcPr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295FBD" w:rsidRPr="00295FBD" w:rsidRDefault="00295FBD" w:rsidP="00295FBD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>Тема «Яблоки»</w:t>
            </w:r>
          </w:p>
          <w:p w:rsidR="006003F1" w:rsidRDefault="00295FBD" w:rsidP="00295F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 xml:space="preserve"> [1, с. 12]</w:t>
            </w:r>
          </w:p>
          <w:p w:rsidR="003A6376" w:rsidRDefault="00295FBD" w:rsidP="00295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5FBD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развивать мелкую моторику рук при создании объёмных поделок из бумажного теста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7" w:type="dxa"/>
          </w:tcPr>
          <w:p w:rsidR="003A6376" w:rsidRP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  <w:r w:rsidRPr="00295FBD">
              <w:rPr>
                <w:rFonts w:ascii="Times New Roman" w:hAnsi="Times New Roman" w:cs="Times New Roman"/>
                <w:color w:val="000000"/>
              </w:rPr>
              <w:t>1. Рассматривание иллюстраций.</w:t>
            </w: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  <w:r w:rsidRPr="00295FBD">
              <w:rPr>
                <w:rFonts w:ascii="Times New Roman" w:hAnsi="Times New Roman" w:cs="Times New Roman"/>
                <w:color w:val="000000"/>
              </w:rPr>
              <w:t xml:space="preserve"> Игра «Составь натюрморт из яблок» (на </w:t>
            </w:r>
            <w:proofErr w:type="spellStart"/>
            <w:r w:rsidRPr="00295FBD">
              <w:rPr>
                <w:rFonts w:ascii="Times New Roman" w:hAnsi="Times New Roman" w:cs="Times New Roman"/>
                <w:color w:val="000000"/>
              </w:rPr>
              <w:t>фланелеграфе</w:t>
            </w:r>
            <w:proofErr w:type="spellEnd"/>
            <w:r w:rsidRPr="00295FBD">
              <w:rPr>
                <w:rFonts w:ascii="Times New Roman" w:hAnsi="Times New Roman" w:cs="Times New Roman"/>
                <w:color w:val="000000"/>
              </w:rPr>
              <w:t>). 3. Рассматривание яблок разных сортов. Выявить их отличие по форме, цвету, размеру.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 w:rsidRPr="00295FBD">
              <w:rPr>
                <w:rFonts w:ascii="Times New Roman" w:hAnsi="Times New Roman" w:cs="Times New Roman"/>
                <w:color w:val="000000"/>
              </w:rPr>
              <w:t>Изготовление поделки «Коровка» (из бросового материала - из коробок от крема) [4, с. 53].</w:t>
            </w: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Default="00295FBD" w:rsidP="00295FBD">
            <w:pPr>
              <w:rPr>
                <w:rFonts w:ascii="Times New Roman" w:hAnsi="Times New Roman" w:cs="Times New Roman"/>
                <w:color w:val="000000"/>
              </w:rPr>
            </w:pPr>
          </w:p>
          <w:p w:rsidR="00295FBD" w:rsidRPr="00295FBD" w:rsidRDefault="00295FBD" w:rsidP="00295FBD">
            <w:pPr>
              <w:rPr>
                <w:rFonts w:ascii="Times New Roman" w:hAnsi="Times New Roman" w:cs="Times New Roman"/>
                <w:b/>
              </w:rPr>
            </w:pPr>
            <w:r w:rsidRPr="00295FBD">
              <w:rPr>
                <w:rFonts w:ascii="Times New Roman" w:hAnsi="Times New Roman" w:cs="Times New Roman"/>
                <w:color w:val="000000"/>
              </w:rPr>
              <w:t>Показать, как осенняя краска листьев с преобладанием жёлтых и коричневых тонов придаёт пейзажу особую, чарующую силу. Обратить внимание на то, что красный цвет встречается реже (листья отдельных кустарников, а также осины и рябины). Рассмотреть рябину, найти сходство с калиной.</w:t>
            </w:r>
          </w:p>
        </w:tc>
        <w:tc>
          <w:tcPr>
            <w:tcW w:w="2617" w:type="dxa"/>
          </w:tcPr>
          <w:p w:rsidR="003A6376" w:rsidRPr="00295FBD" w:rsidRDefault="00295FBD" w:rsidP="00295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95FBD">
              <w:rPr>
                <w:rFonts w:ascii="Times New Roman" w:hAnsi="Times New Roman" w:cs="Times New Roman"/>
              </w:rPr>
              <w:t xml:space="preserve">Попросить родителей принести пустые банки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295FBD">
              <w:rPr>
                <w:rFonts w:ascii="Times New Roman" w:hAnsi="Times New Roman" w:cs="Times New Roman"/>
              </w:rPr>
              <w:t>крема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03F1" w:rsidTr="003A6376">
        <w:trPr>
          <w:trHeight w:val="1773"/>
        </w:trPr>
        <w:tc>
          <w:tcPr>
            <w:tcW w:w="1101" w:type="dxa"/>
          </w:tcPr>
          <w:p w:rsidR="003A6376" w:rsidRPr="00295FBD" w:rsidRDefault="0029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сентября</w:t>
            </w:r>
          </w:p>
        </w:tc>
        <w:tc>
          <w:tcPr>
            <w:tcW w:w="3685" w:type="dxa"/>
          </w:tcPr>
          <w:p w:rsidR="00295FBD" w:rsidRPr="006003F1" w:rsidRDefault="00295FBD" w:rsidP="00295FBD">
            <w:pPr>
              <w:shd w:val="clear" w:color="auto" w:fill="FFFFFF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 w:rsidRP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«Праздничный стол</w:t>
            </w:r>
          </w:p>
          <w:p w:rsidR="00295FBD" w:rsidRPr="006003F1" w:rsidRDefault="00295FBD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(рисование)» [1, с. 17] </w:t>
            </w:r>
          </w:p>
          <w:p w:rsidR="003A6376" w:rsidRDefault="00295FBD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учить </w:t>
            </w:r>
            <w:proofErr w:type="gramStart"/>
            <w:r w:rsidRP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</w:t>
            </w:r>
            <w:proofErr w:type="gramEnd"/>
            <w:r w:rsidRP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рассматривать картину (обратить внимание на изображенные предметы, приёмы, средства их изображения художником)</w:t>
            </w:r>
            <w:r w:rsidR="0060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Pr="006003F1" w:rsidRDefault="006003F1" w:rsidP="006003F1">
            <w:pPr>
              <w:shd w:val="clear" w:color="auto" w:fill="FFFFFF"/>
              <w:spacing w:line="252" w:lineRule="exact"/>
              <w:ind w:left="14"/>
              <w:rPr>
                <w:rFonts w:ascii="Times New Roman" w:hAnsi="Times New Roman" w:cs="Times New Roman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>Тема «Рисуем пейзаж»</w:t>
            </w:r>
          </w:p>
          <w:p w:rsidR="006003F1" w:rsidRPr="006003F1" w:rsidRDefault="006003F1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[1, с. 19]</w:t>
            </w:r>
          </w:p>
          <w:p w:rsidR="006003F1" w:rsidRPr="006003F1" w:rsidRDefault="006003F1" w:rsidP="00600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учить рисовать пейзаж с помощью прозрачной кальки, изображать предметы на заднем и переднем плане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6003F1" w:rsidRPr="006003F1" w:rsidRDefault="006003F1" w:rsidP="00295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3F1" w:rsidRDefault="006003F1" w:rsidP="00295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</w:tcPr>
          <w:p w:rsidR="006003F1" w:rsidRPr="006003F1" w:rsidRDefault="006003F1" w:rsidP="006003F1">
            <w:pPr>
              <w:shd w:val="clear" w:color="auto" w:fill="FFFFFF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>Тема «Кухонные принадлежности</w:t>
            </w:r>
            <w:r w:rsidRPr="006003F1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  <w:p w:rsidR="006003F1" w:rsidRDefault="006003F1" w:rsidP="006003F1">
            <w:pPr>
              <w:shd w:val="clear" w:color="auto" w:fill="FFFFFF"/>
              <w:spacing w:line="25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>(аппликация — коллаж)</w:t>
            </w:r>
          </w:p>
          <w:p w:rsidR="006003F1" w:rsidRPr="006003F1" w:rsidRDefault="006003F1" w:rsidP="006003F1">
            <w:pPr>
              <w:shd w:val="clear" w:color="auto" w:fill="FFFFFF"/>
              <w:spacing w:line="25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[1, с. 16]</w:t>
            </w:r>
          </w:p>
          <w:p w:rsidR="006003F1" w:rsidRPr="006003F1" w:rsidRDefault="006003F1" w:rsidP="006003F1">
            <w:pPr>
              <w:shd w:val="clear" w:color="auto" w:fill="FFFFFF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Задачи: учить рисовать кухонные принадлежности на разном материале, вырезать контур и наклеивать детали, соблюдая композицию, закреплять приём вырезывания из бумаги, сложенной вдвое, силуэтов.</w:t>
            </w:r>
          </w:p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3A6376" w:rsidRDefault="006003F1" w:rsidP="006003F1">
            <w:pPr>
              <w:rPr>
                <w:rFonts w:ascii="Times New Roman" w:hAnsi="Times New Roman" w:cs="Times New Roman"/>
                <w:color w:val="000000"/>
              </w:rPr>
            </w:pPr>
            <w:r w:rsidRPr="006003F1">
              <w:rPr>
                <w:rFonts w:ascii="Times New Roman" w:hAnsi="Times New Roman" w:cs="Times New Roman"/>
                <w:color w:val="000000"/>
              </w:rPr>
              <w:t>Сюжетно-ролевые игры «Семья», «День рождения», «Гости». 4. Рисование атрибутов на праздничном столе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03F1" w:rsidRDefault="006003F1" w:rsidP="006003F1">
            <w:pPr>
              <w:rPr>
                <w:rFonts w:ascii="Times New Roman" w:hAnsi="Times New Roman" w:cs="Times New Roman"/>
                <w:color w:val="000000"/>
              </w:rPr>
            </w:pPr>
            <w:r w:rsidRPr="006003F1">
              <w:rPr>
                <w:rFonts w:ascii="Times New Roman" w:hAnsi="Times New Roman" w:cs="Times New Roman"/>
                <w:color w:val="000000"/>
              </w:rPr>
              <w:t>Изготовление атрибутов к праздничному столу из солёного теста, пенопласта, поролона и т. д. 5. Выкладывание различных предметов из зёрен, бобовых, крупы. 6. Изготовление модели-оригами «Белка» [12, с. 12]. 7. Упражнения в составлении узора. В центре изобразительной деятельности разместить шаблоны, алгоритмы росписи, книжки-раскраски с изображением посуды (тарелки, ложечки, стаканчики, утятницы)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03F1" w:rsidRPr="006003F1" w:rsidRDefault="006003F1" w:rsidP="006003F1">
            <w:pPr>
              <w:rPr>
                <w:rFonts w:ascii="Times New Roman" w:hAnsi="Times New Roman" w:cs="Times New Roman"/>
                <w:b/>
              </w:rPr>
            </w:pPr>
            <w:r w:rsidRPr="006003F1">
              <w:rPr>
                <w:rFonts w:ascii="Times New Roman" w:hAnsi="Times New Roman" w:cs="Times New Roman"/>
                <w:color w:val="000000"/>
              </w:rPr>
              <w:t>1. Наблюдение за красотой и разнообразием цветов и оттенков в осеннем убранстве деревьев, кустарников (на прогулке). Оформление гербария осенних листьев. 2. Рассматривание иллюстраций, открыток по темам: «Лето», «Времена года».</w:t>
            </w:r>
          </w:p>
        </w:tc>
        <w:tc>
          <w:tcPr>
            <w:tcW w:w="2617" w:type="dxa"/>
          </w:tcPr>
          <w:p w:rsidR="003A6376" w:rsidRPr="006003F1" w:rsidRDefault="0060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F1">
              <w:rPr>
                <w:rFonts w:ascii="Times New Roman" w:hAnsi="Times New Roman" w:cs="Times New Roman"/>
                <w:sz w:val="24"/>
                <w:szCs w:val="24"/>
              </w:rPr>
              <w:t>Принести картинки праздничного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изображением посуды.</w:t>
            </w:r>
          </w:p>
        </w:tc>
      </w:tr>
      <w:tr w:rsidR="006003F1" w:rsidTr="003A6376">
        <w:trPr>
          <w:trHeight w:val="1773"/>
        </w:trPr>
        <w:tc>
          <w:tcPr>
            <w:tcW w:w="1101" w:type="dxa"/>
          </w:tcPr>
          <w:p w:rsidR="003A6376" w:rsidRPr="006003F1" w:rsidRDefault="0060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сентября</w:t>
            </w:r>
          </w:p>
        </w:tc>
        <w:tc>
          <w:tcPr>
            <w:tcW w:w="3685" w:type="dxa"/>
          </w:tcPr>
          <w:p w:rsidR="006003F1" w:rsidRPr="006003F1" w:rsidRDefault="006003F1" w:rsidP="006003F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>Тема «Унылая пора! Очей очарованье!..»</w:t>
            </w:r>
          </w:p>
          <w:p w:rsidR="006003F1" w:rsidRPr="006003F1" w:rsidRDefault="006003F1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[1, с. 20]</w:t>
            </w:r>
          </w:p>
          <w:p w:rsidR="003A6376" w:rsidRDefault="006003F1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3F1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учить отражать в рисунке признаки осени, используя различные способы рисования деревьев</w:t>
            </w:r>
            <w:r w:rsidR="007C13F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Default="007C13F4" w:rsidP="006003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13F4" w:rsidRPr="007C13F4" w:rsidRDefault="007C13F4" w:rsidP="007C13F4">
            <w:pPr>
              <w:shd w:val="clear" w:color="auto" w:fill="FFFFFF"/>
              <w:spacing w:line="277" w:lineRule="exact"/>
              <w:rPr>
                <w:rFonts w:ascii="Times New Roman" w:hAnsi="Times New Roman" w:cs="Times New Roman"/>
                <w:sz w:val="24"/>
              </w:rPr>
            </w:pPr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>Тема «Вечерний город»</w:t>
            </w:r>
          </w:p>
          <w:p w:rsidR="007C13F4" w:rsidRDefault="007C13F4" w:rsidP="007C13F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>(рисование) [1, с. 22]</w:t>
            </w:r>
          </w:p>
          <w:p w:rsidR="007C13F4" w:rsidRDefault="007C13F4" w:rsidP="007C13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учить передавать в рисунке впечатление от праздника, работать всей кистью и её концом</w:t>
            </w:r>
          </w:p>
        </w:tc>
        <w:tc>
          <w:tcPr>
            <w:tcW w:w="3062" w:type="dxa"/>
          </w:tcPr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7C13F4" w:rsidRPr="007C13F4" w:rsidRDefault="007C13F4" w:rsidP="007C13F4">
            <w:pPr>
              <w:shd w:val="clear" w:color="auto" w:fill="FFFFFF"/>
              <w:spacing w:line="28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«Как молоком облитые, стоят сады вишнёвые...»</w:t>
            </w:r>
          </w:p>
          <w:p w:rsidR="007C13F4" w:rsidRPr="007C13F4" w:rsidRDefault="007C13F4" w:rsidP="007C13F4">
            <w:pPr>
              <w:shd w:val="clear" w:color="auto" w:fill="FFFFFF"/>
              <w:spacing w:line="284" w:lineRule="exact"/>
              <w:rPr>
                <w:rFonts w:ascii="Times New Roman" w:hAnsi="Times New Roman" w:cs="Times New Roman"/>
                <w:sz w:val="24"/>
              </w:rPr>
            </w:pPr>
            <w:r w:rsidRPr="007C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[1, с. 21]</w:t>
            </w:r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Задача: учить изображать цветущие деревья с помощью пластилина, лепить отдельные детали способами придавливания, </w:t>
            </w:r>
            <w:proofErr w:type="spellStart"/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>примазывания</w:t>
            </w:r>
            <w:proofErr w:type="spellEnd"/>
            <w:r w:rsidRPr="007C13F4">
              <w:rPr>
                <w:rFonts w:ascii="Times New Roman" w:hAnsi="Times New Roman" w:cs="Times New Roman"/>
                <w:color w:val="000000"/>
                <w:sz w:val="24"/>
              </w:rPr>
              <w:t>, разглаживания.</w:t>
            </w:r>
          </w:p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</w:tcPr>
          <w:p w:rsidR="007C13F4" w:rsidRDefault="006003F1">
            <w:pPr>
              <w:rPr>
                <w:rFonts w:ascii="Times New Roman" w:hAnsi="Times New Roman" w:cs="Times New Roman"/>
                <w:color w:val="000000"/>
              </w:rPr>
            </w:pPr>
            <w:r w:rsidRPr="006003F1">
              <w:rPr>
                <w:rFonts w:ascii="Times New Roman" w:hAnsi="Times New Roman" w:cs="Times New Roman"/>
                <w:color w:val="000000"/>
              </w:rPr>
              <w:t>Беседа «О чём и как г</w:t>
            </w:r>
            <w:r w:rsidR="007C13F4">
              <w:rPr>
                <w:rFonts w:ascii="Times New Roman" w:hAnsi="Times New Roman" w:cs="Times New Roman"/>
                <w:color w:val="000000"/>
              </w:rPr>
              <w:t xml:space="preserve">оворит живопись» [12, с. 58]. </w:t>
            </w:r>
            <w:r w:rsidRPr="006003F1">
              <w:rPr>
                <w:rFonts w:ascii="Times New Roman" w:hAnsi="Times New Roman" w:cs="Times New Roman"/>
                <w:color w:val="000000"/>
              </w:rPr>
              <w:t xml:space="preserve"> Побудить детей на основе игровой мотивации по своему желанию выполнять работы в технике тиснения [5, с. 27].</w:t>
            </w:r>
            <w:r w:rsidR="007C13F4" w:rsidRPr="007C13F4">
              <w:rPr>
                <w:rFonts w:ascii="Times New Roman" w:hAnsi="Times New Roman" w:cs="Times New Roman"/>
                <w:color w:val="000000"/>
              </w:rPr>
              <w:t xml:space="preserve"> Рассматривание плодов кустарников (на прогулке). Обратить внимание на изящество формы и разнообразие цветов и оттенков в осенних плодах кустарников.</w:t>
            </w:r>
          </w:p>
          <w:p w:rsidR="007C13F4" w:rsidRDefault="007C13F4">
            <w:pPr>
              <w:rPr>
                <w:rFonts w:ascii="Times New Roman" w:hAnsi="Times New Roman" w:cs="Times New Roman"/>
                <w:color w:val="000000"/>
              </w:rPr>
            </w:pPr>
          </w:p>
          <w:p w:rsidR="007C13F4" w:rsidRPr="007C13F4" w:rsidRDefault="007C13F4">
            <w:pPr>
              <w:rPr>
                <w:rFonts w:ascii="Times New Roman" w:hAnsi="Times New Roman" w:cs="Times New Roman"/>
                <w:color w:val="000000"/>
              </w:rPr>
            </w:pPr>
            <w:r w:rsidRPr="007C13F4">
              <w:rPr>
                <w:rFonts w:ascii="Times New Roman" w:hAnsi="Times New Roman" w:cs="Times New Roman"/>
                <w:color w:val="000000"/>
              </w:rPr>
              <w:t>Рассматривание открыток, репродукций с изображением вечернего города</w:t>
            </w:r>
            <w:r>
              <w:rPr>
                <w:rFonts w:ascii="Arial" w:hAnsi="Arial"/>
                <w:color w:val="000000"/>
                <w:sz w:val="24"/>
              </w:rPr>
              <w:t xml:space="preserve">. </w:t>
            </w:r>
            <w:r w:rsidRPr="007C13F4">
              <w:rPr>
                <w:rFonts w:ascii="Times New Roman" w:hAnsi="Times New Roman" w:cs="Times New Roman"/>
                <w:color w:val="000000"/>
              </w:rPr>
              <w:t>Упражнения в смешивании цветов при помощи красок для получения тёплых тонов.</w:t>
            </w:r>
          </w:p>
        </w:tc>
        <w:tc>
          <w:tcPr>
            <w:tcW w:w="2617" w:type="dxa"/>
          </w:tcPr>
          <w:p w:rsidR="003A6376" w:rsidRDefault="003A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A6376" w:rsidRDefault="003A6376">
      <w:pPr>
        <w:rPr>
          <w:rFonts w:ascii="Times New Roman" w:hAnsi="Times New Roman" w:cs="Times New Roman"/>
          <w:b/>
          <w:sz w:val="32"/>
          <w:szCs w:val="32"/>
        </w:rPr>
      </w:pPr>
    </w:p>
    <w:p w:rsidR="007C13F4" w:rsidRDefault="007C13F4">
      <w:pPr>
        <w:rPr>
          <w:rFonts w:ascii="Times New Roman" w:hAnsi="Times New Roman" w:cs="Times New Roman"/>
          <w:b/>
          <w:sz w:val="32"/>
          <w:szCs w:val="32"/>
        </w:rPr>
      </w:pP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259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Литература:</w:t>
      </w:r>
      <w:r w:rsidRPr="007C13F4">
        <w:rPr>
          <w:rFonts w:ascii="Arial" w:hAnsi="Arial"/>
          <w:i/>
          <w:color w:val="000000"/>
          <w:sz w:val="24"/>
        </w:rPr>
        <w:t xml:space="preserve"> </w:t>
      </w:r>
      <w:proofErr w:type="spellStart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>Волчкова</w:t>
      </w:r>
      <w:proofErr w:type="spellEnd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В. Н.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Конспекты занятий в старшей группе детского сада. ИЗО / В. Н.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, Н. В. Степанова. - Воронеж: ТЦ «Учитель», 2004.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Галанова, А. С.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>Занятия с дошкольниками по изобразительному искусству / А. С. Галанова, С. Н. Корнилова, С. Л. Куликова. - М.: ТЦ «Сфера», 1999.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>Гулъянц</w:t>
      </w:r>
      <w:proofErr w:type="spellEnd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Э. </w:t>
      </w:r>
      <w:proofErr w:type="gramStart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>К.</w:t>
      </w:r>
      <w:proofErr w:type="gramEnd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Что можно сделать из природного материала: пособие для воспитателя детского сада / Э. К.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Гульянц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, И. Я.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Базик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- М.: Просвещение, 1984.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4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>Дыбина</w:t>
      </w:r>
      <w:proofErr w:type="spellEnd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О. В.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Творим, изменяем, преобразуем: занятия с дошкольниками / О. В.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- М.: ТЦ «Сфера», 2002.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4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Казакова, Р. Г.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>Рисование с детьми дошкольного возраста: Нетрадиционные техники, сценарии занятий, планирование / Р. Г. Казакова [и др.]. - М: ТЦ «Сфера», 2005.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4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Курочкина, Н. А.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натюрмортом: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нагл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/ Н. А. Курочкина. -СПб.: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Акцидент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, 1996.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Курочкина, Н. А.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Дети и пейзажная живопись. Времена года: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нагл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пособие / Н. А. Курочкина. - СПб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Детство-Пресс, 2003.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7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Курочкина, Н. А.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Знакомим с натюрмортом: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нагл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пособие / Н. А. Курочкина. -СПб.: Детство-Пресс, 1999.</w:t>
      </w:r>
    </w:p>
    <w:p w:rsidR="007C13F4" w:rsidRPr="007C13F4" w:rsidRDefault="007C13F4" w:rsidP="007C13F4">
      <w:pPr>
        <w:numPr>
          <w:ilvl w:val="0"/>
          <w:numId w:val="3"/>
        </w:numPr>
        <w:shd w:val="clear" w:color="auto" w:fill="FFFFFF"/>
        <w:spacing w:before="4" w:after="0" w:line="313" w:lineRule="exact"/>
        <w:ind w:left="11" w:firstLine="342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Курочкина, Н. А,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Знакомим с пейзажной живописью: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нагл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пособие / Н. А. Курочкина. - СПб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Детство-Пресс, 2003.</w:t>
      </w:r>
    </w:p>
    <w:p w:rsidR="007C13F4" w:rsidRPr="007C13F4" w:rsidRDefault="007C13F4" w:rsidP="007C13F4">
      <w:pPr>
        <w:rPr>
          <w:rFonts w:ascii="Times New Roman" w:hAnsi="Times New Roman" w:cs="Times New Roman"/>
          <w:sz w:val="28"/>
          <w:szCs w:val="28"/>
        </w:rPr>
      </w:pPr>
    </w:p>
    <w:p w:rsidR="007C13F4" w:rsidRPr="007C13F4" w:rsidRDefault="007C13F4" w:rsidP="007C13F4">
      <w:pPr>
        <w:numPr>
          <w:ilvl w:val="0"/>
          <w:numId w:val="4"/>
        </w:numPr>
        <w:shd w:val="clear" w:color="auto" w:fill="FFFFFF"/>
        <w:spacing w:before="4" w:after="0" w:line="313" w:lineRule="exact"/>
        <w:ind w:firstLine="37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>Куцакова</w:t>
      </w:r>
      <w:proofErr w:type="spellEnd"/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Л. В.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художественный труд в детском саду. Программа и конспекты занятий / Л. В.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. - М: ТЦ «Сфера», 2005.</w:t>
      </w:r>
    </w:p>
    <w:p w:rsidR="007C13F4" w:rsidRPr="007C13F4" w:rsidRDefault="007C13F4" w:rsidP="007C13F4">
      <w:pPr>
        <w:numPr>
          <w:ilvl w:val="0"/>
          <w:numId w:val="4"/>
        </w:numPr>
        <w:shd w:val="clear" w:color="auto" w:fill="FFFFFF"/>
        <w:spacing w:before="4" w:after="0" w:line="313" w:lineRule="exact"/>
        <w:ind w:firstLine="371"/>
        <w:rPr>
          <w:rFonts w:ascii="Times New Roman" w:hAnsi="Times New Roman" w:cs="Times New Roman"/>
          <w:color w:val="000000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Малышева, А. Н.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Аппликация в детском саду / А. Н. Малышева, Н. В. </w:t>
      </w:r>
      <w:proofErr w:type="spell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Ермолаева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Ярославль</w:t>
      </w:r>
      <w:proofErr w:type="spellEnd"/>
      <w:r w:rsidRPr="007C13F4">
        <w:rPr>
          <w:rFonts w:ascii="Times New Roman" w:hAnsi="Times New Roman" w:cs="Times New Roman"/>
          <w:color w:val="000000"/>
          <w:sz w:val="28"/>
          <w:szCs w:val="28"/>
        </w:rPr>
        <w:t>: Академия Холдинг, 2004.</w:t>
      </w:r>
    </w:p>
    <w:p w:rsidR="007C13F4" w:rsidRPr="007C13F4" w:rsidRDefault="007C13F4" w:rsidP="007C13F4">
      <w:pPr>
        <w:numPr>
          <w:ilvl w:val="0"/>
          <w:numId w:val="4"/>
        </w:numPr>
        <w:shd w:val="clear" w:color="auto" w:fill="FFFFFF"/>
        <w:spacing w:before="7" w:after="0" w:line="313" w:lineRule="exact"/>
        <w:ind w:firstLine="371"/>
        <w:rPr>
          <w:rFonts w:ascii="Times New Roman" w:hAnsi="Times New Roman" w:cs="Times New Roman"/>
          <w:sz w:val="28"/>
          <w:szCs w:val="28"/>
        </w:rPr>
      </w:pPr>
      <w:r w:rsidRPr="007C13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Соколова, С. В. </w:t>
      </w:r>
      <w:r w:rsidRPr="007C13F4">
        <w:rPr>
          <w:rFonts w:ascii="Times New Roman" w:hAnsi="Times New Roman" w:cs="Times New Roman"/>
          <w:color w:val="000000"/>
          <w:sz w:val="28"/>
          <w:szCs w:val="28"/>
        </w:rPr>
        <w:t>Оригами для старших дошкольников /СВ. Соколова. - СПб</w:t>
      </w:r>
      <w:proofErr w:type="gramStart"/>
      <w:r w:rsidRPr="007C13F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C13F4">
        <w:rPr>
          <w:rFonts w:ascii="Times New Roman" w:hAnsi="Times New Roman" w:cs="Times New Roman"/>
          <w:color w:val="000000"/>
          <w:sz w:val="28"/>
          <w:szCs w:val="28"/>
        </w:rPr>
        <w:t>Детство-Пресс, 2004.</w:t>
      </w:r>
    </w:p>
    <w:p w:rsidR="007C13F4" w:rsidRPr="007C13F4" w:rsidRDefault="007C13F4" w:rsidP="007C13F4">
      <w:pPr>
        <w:shd w:val="clear" w:color="auto" w:fill="FFFFFF"/>
        <w:ind w:left="32"/>
        <w:jc w:val="center"/>
        <w:rPr>
          <w:rFonts w:ascii="Times New Roman" w:hAnsi="Times New Roman" w:cs="Times New Roman"/>
          <w:sz w:val="28"/>
          <w:szCs w:val="28"/>
        </w:rPr>
      </w:pPr>
    </w:p>
    <w:p w:rsidR="007C13F4" w:rsidRPr="007C13F4" w:rsidRDefault="007C13F4">
      <w:pPr>
        <w:rPr>
          <w:rFonts w:ascii="Times New Roman" w:hAnsi="Times New Roman" w:cs="Times New Roman"/>
          <w:b/>
          <w:sz w:val="28"/>
          <w:szCs w:val="28"/>
        </w:rPr>
      </w:pPr>
    </w:p>
    <w:sectPr w:rsidR="007C13F4" w:rsidRPr="007C13F4" w:rsidSect="003A6376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611"/>
    <w:multiLevelType w:val="multilevel"/>
    <w:tmpl w:val="0E46FE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D2864"/>
    <w:multiLevelType w:val="multilevel"/>
    <w:tmpl w:val="740695F0"/>
    <w:lvl w:ilvl="0">
      <w:start w:val="10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14FBA"/>
    <w:multiLevelType w:val="hybridMultilevel"/>
    <w:tmpl w:val="FB4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7350E"/>
    <w:multiLevelType w:val="hybridMultilevel"/>
    <w:tmpl w:val="0A2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376"/>
    <w:rsid w:val="0015399E"/>
    <w:rsid w:val="00295FBD"/>
    <w:rsid w:val="002F31C7"/>
    <w:rsid w:val="003447BD"/>
    <w:rsid w:val="0038703F"/>
    <w:rsid w:val="003A6376"/>
    <w:rsid w:val="006003F1"/>
    <w:rsid w:val="006D0790"/>
    <w:rsid w:val="007C13F4"/>
    <w:rsid w:val="00F7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2014-12-10T08:05:00Z</dcterms:created>
  <dcterms:modified xsi:type="dcterms:W3CDTF">2014-12-10T08:57:00Z</dcterms:modified>
</cp:coreProperties>
</file>