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CE7BCD" w:rsidRPr="00CE7BCD" w:rsidTr="00B10E6E">
        <w:trPr>
          <w:tblCellSpacing w:w="15" w:type="dxa"/>
        </w:trPr>
        <w:tc>
          <w:tcPr>
            <w:tcW w:w="9766" w:type="dxa"/>
            <w:hideMark/>
          </w:tcPr>
          <w:p w:rsidR="00B10E6E" w:rsidRPr="00877049" w:rsidRDefault="00B10E6E" w:rsidP="002C6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8 ПЕТРОДВОРЦОВОГО РАЙОНА</w:t>
            </w:r>
          </w:p>
          <w:p w:rsidR="00B10E6E" w:rsidRPr="00877049" w:rsidRDefault="00B10E6E" w:rsidP="002C6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>САНКТ- ПЕТЕРБУРГА</w:t>
            </w:r>
          </w:p>
          <w:p w:rsidR="00B10E6E" w:rsidRDefault="00B10E6E" w:rsidP="002C63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39C" w:rsidRDefault="00B10E6E" w:rsidP="002C63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049">
              <w:rPr>
                <w:rFonts w:ascii="Times New Roman" w:hAnsi="Times New Roman"/>
                <w:b/>
                <w:sz w:val="28"/>
                <w:szCs w:val="28"/>
              </w:rPr>
              <w:t>КОНСПЕКТ СОВМЕСТНОЙ ОБРАЗОВАТЕЛЬНО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Й ДЕЯТЕЛЬНОСТИ </w:t>
            </w:r>
          </w:p>
          <w:p w:rsidR="00B10E6E" w:rsidRPr="00877049" w:rsidRDefault="00B10E6E" w:rsidP="002C63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ДЕТЬМИ СРЕДНЕГО</w:t>
            </w:r>
            <w:r w:rsidRPr="00877049">
              <w:rPr>
                <w:rFonts w:ascii="Times New Roman" w:hAnsi="Times New Roman"/>
                <w:b/>
                <w:sz w:val="28"/>
                <w:szCs w:val="28"/>
              </w:rPr>
              <w:t xml:space="preserve"> ДОШКОЛЬНОГО ВОЗРАСТА</w:t>
            </w:r>
          </w:p>
          <w:p w:rsidR="00B10E6E" w:rsidRPr="00877049" w:rsidRDefault="00B10E6E" w:rsidP="002C63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049">
              <w:rPr>
                <w:rFonts w:ascii="Times New Roman" w:hAnsi="Times New Roman"/>
                <w:b/>
                <w:sz w:val="28"/>
                <w:szCs w:val="28"/>
              </w:rPr>
              <w:t>ПО РЕАЛИЗАЦИИ ОБРАЗОВАТЕЛЬНОЙ ОБЛАСТИ</w:t>
            </w:r>
          </w:p>
          <w:p w:rsidR="00B10E6E" w:rsidRPr="00877049" w:rsidRDefault="00B10E6E" w:rsidP="002C63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049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B10E6E" w:rsidRPr="00877049" w:rsidRDefault="00B10E6E" w:rsidP="002C63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«ИГРУШЕЧНЫЙ МИШКА</w:t>
            </w:r>
            <w:r w:rsidRPr="0087704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10E6E" w:rsidRPr="00877049" w:rsidRDefault="00B10E6E" w:rsidP="002C639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7049">
              <w:rPr>
                <w:rFonts w:ascii="Times New Roman" w:hAnsi="Times New Roman"/>
                <w:i/>
                <w:sz w:val="28"/>
                <w:szCs w:val="28"/>
              </w:rPr>
              <w:t>(с использованием игровых технологий)</w:t>
            </w: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10E6E" w:rsidRDefault="00B10E6E" w:rsidP="002C639C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Составила и провела</w:t>
            </w:r>
          </w:p>
          <w:p w:rsidR="00B10E6E" w:rsidRDefault="00B10E6E" w:rsidP="002C639C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  <w:p w:rsidR="00B10E6E" w:rsidRDefault="00B10E6E" w:rsidP="002C639C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Т.П.Ень</w:t>
            </w:r>
            <w:proofErr w:type="spellEnd"/>
          </w:p>
          <w:p w:rsidR="00B10E6E" w:rsidRDefault="00B10E6E" w:rsidP="002C639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Default="00B10E6E" w:rsidP="002C63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 - ПЕТЕРБУРГ</w:t>
            </w:r>
          </w:p>
          <w:p w:rsidR="00B10E6E" w:rsidRDefault="00B10E6E" w:rsidP="002C63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2C639C" w:rsidRDefault="002C639C" w:rsidP="002C63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P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C4">
              <w:rPr>
                <w:rFonts w:ascii="Times New Roman" w:hAnsi="Times New Roman"/>
                <w:sz w:val="28"/>
                <w:szCs w:val="28"/>
              </w:rPr>
              <w:t xml:space="preserve">Цель совместной образовательной деятельности: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r w:rsidR="007C6359">
              <w:rPr>
                <w:rFonts w:ascii="Times New Roman" w:hAnsi="Times New Roman"/>
                <w:sz w:val="28"/>
                <w:szCs w:val="28"/>
              </w:rPr>
              <w:t>деления пластилина на части, приёмов лепки из пластилина.</w:t>
            </w:r>
          </w:p>
          <w:p w:rsidR="00B10E6E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Программные </w:t>
            </w:r>
            <w:r w:rsidRPr="009917C4">
              <w:rPr>
                <w:rFonts w:ascii="Times New Roman" w:hAnsi="Times New Roman"/>
                <w:sz w:val="28"/>
                <w:szCs w:val="28"/>
              </w:rPr>
              <w:t>задачи совместной образовательной деятельности:</w:t>
            </w:r>
          </w:p>
          <w:p w:rsidR="00B10E6E" w:rsidRPr="00CE7BCD" w:rsidRDefault="00B10E6E" w:rsidP="007C6359">
            <w:pPr>
              <w:spacing w:after="100" w:afterAutospacing="1" w:line="390" w:lineRule="atLeast"/>
              <w:jc w:val="both"/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</w:pPr>
            <w:r w:rsidRPr="00CE7BCD"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 xml:space="preserve">Учить детей лепить животное из 3-х разных по форме частей, соблюдая пропорции между ними. Закреплять знакомые приемы лепки: скатывание, раскатывание, соединение частей приемом </w:t>
            </w:r>
            <w:proofErr w:type="spellStart"/>
            <w:r w:rsidRPr="00CE7BCD"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>примазывания</w:t>
            </w:r>
            <w:proofErr w:type="spellEnd"/>
            <w:r w:rsidRPr="00CE7BCD"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>. Закреплять уме</w:t>
            </w: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>ние делить пластилин</w:t>
            </w:r>
            <w:r w:rsidRPr="00CE7BCD"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 xml:space="preserve"> на две неравные части. Развивать самостоятельность, воспитывать интерес к лепке животных, умение довести работу до конца.</w:t>
            </w:r>
          </w:p>
          <w:p w:rsidR="00B10E6E" w:rsidRPr="009917C4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C4"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медведь (игрушка), пластилин, стеки, доски, тряпочки</w:t>
            </w:r>
          </w:p>
          <w:p w:rsidR="00B10E6E" w:rsidRPr="009917C4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C4">
              <w:rPr>
                <w:rFonts w:ascii="Times New Roman" w:hAnsi="Times New Roman"/>
                <w:sz w:val="28"/>
                <w:szCs w:val="28"/>
              </w:rPr>
              <w:t>Интеграция 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ных областей: «Художественно-эстетическое развитие», «Речевое развитие»,</w:t>
            </w:r>
            <w:r w:rsidRPr="009917C4">
              <w:rPr>
                <w:rFonts w:ascii="Times New Roman" w:hAnsi="Times New Roman"/>
                <w:sz w:val="28"/>
                <w:szCs w:val="28"/>
              </w:rPr>
              <w:t xml:space="preserve"> «Физическая культура».</w:t>
            </w:r>
          </w:p>
          <w:p w:rsidR="00B10E6E" w:rsidRDefault="007C6359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детской деятельности: игровая,  коммуникативная, творческая</w:t>
            </w:r>
          </w:p>
          <w:p w:rsidR="007C6359" w:rsidRPr="00CE7BCD" w:rsidRDefault="007C6359" w:rsidP="007C6359">
            <w:pPr>
              <w:spacing w:after="100" w:afterAutospacing="1" w:line="390" w:lineRule="atLeast"/>
              <w:jc w:val="both"/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</w:pPr>
            <w:r w:rsidRPr="007C6359">
              <w:rPr>
                <w:rFonts w:ascii="Georgia" w:eastAsia="Times New Roman" w:hAnsi="Georgia" w:cs="Times New Roman"/>
                <w:bCs/>
                <w:color w:val="000000"/>
                <w:sz w:val="29"/>
                <w:szCs w:val="29"/>
                <w:lang w:eastAsia="ru-RU"/>
              </w:rPr>
              <w:t>Предварительная работа:</w:t>
            </w: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CE7BCD"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 xml:space="preserve">Накануне занятия </w:t>
            </w: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>воспитатель с детьми  рассматривают</w:t>
            </w:r>
            <w:r w:rsidRPr="00CE7BCD"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 xml:space="preserve"> медвежонк</w:t>
            </w: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>а, выделяя его части, определяют</w:t>
            </w:r>
            <w:r w:rsidRPr="00CE7BCD"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>, на какую форму похожа каждая часть.</w:t>
            </w:r>
          </w:p>
          <w:p w:rsidR="007C6359" w:rsidRPr="00CE7BCD" w:rsidRDefault="007C6359" w:rsidP="007C6359">
            <w:pPr>
              <w:spacing w:after="100" w:afterAutospacing="1" w:line="390" w:lineRule="atLeast"/>
              <w:jc w:val="both"/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>Дети с педагогом вспомнили,</w:t>
            </w:r>
            <w:r w:rsidRPr="00CE7BCD">
              <w:rPr>
                <w:rFonts w:ascii="Georgia" w:eastAsia="Times New Roman" w:hAnsi="Georgia" w:cs="Times New Roman"/>
                <w:color w:val="000000"/>
                <w:sz w:val="29"/>
                <w:szCs w:val="29"/>
                <w:lang w:eastAsia="ru-RU"/>
              </w:rPr>
              <w:t xml:space="preserve"> в каких сказках присутствует медведь, какой он по характеру в них.</w:t>
            </w:r>
          </w:p>
          <w:p w:rsidR="007C6359" w:rsidRPr="009917C4" w:rsidRDefault="007C6359" w:rsidP="007C63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E6E" w:rsidRPr="009917C4" w:rsidRDefault="00B10E6E" w:rsidP="007C63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E6E" w:rsidRPr="00877049" w:rsidRDefault="00B10E6E" w:rsidP="007C63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>ХОД НЕПОСРЕДСТВЕННОЙ ОБРАЗОВАТЕЛЬНОЙ ДЕЯТЕЛЬНОСТИ</w:t>
            </w:r>
          </w:p>
          <w:p w:rsidR="00B10E6E" w:rsidRPr="00877049" w:rsidRDefault="00B10E6E" w:rsidP="007C63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>С ДЕТЬМИ МЛАДШЕГО ДОШКОЛЬНОГО ВОЗРАСТА</w:t>
            </w:r>
          </w:p>
          <w:p w:rsidR="00CE7BCD" w:rsidRPr="00B10E6E" w:rsidRDefault="00B10E6E" w:rsidP="007C63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«ИГРУШЕЧНЫЙ МИШКА</w:t>
            </w:r>
            <w:r w:rsidRPr="00877049">
              <w:rPr>
                <w:rFonts w:ascii="Times New Roman" w:hAnsi="Times New Roman"/>
                <w:sz w:val="24"/>
                <w:szCs w:val="24"/>
              </w:rPr>
              <w:t>»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</w:tblGrid>
            <w:tr w:rsidR="00CE7BCD" w:rsidRPr="00CE7B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BCD" w:rsidRPr="00CE7BCD" w:rsidRDefault="00CE7BCD" w:rsidP="007C6359">
                  <w:pPr>
                    <w:spacing w:before="225"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CE7BCD" w:rsidRPr="00CE7BCD" w:rsidRDefault="00CE7BCD" w:rsidP="007C63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BCD" w:rsidRPr="007C6359" w:rsidRDefault="007C6359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7C6359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lastRenderedPageBreak/>
        <w:t>Воспитатель загадывает детям загадку: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Летом ходит без дороги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Между сосен и берез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А зимой он спит в берлоге,</w:t>
      </w:r>
    </w:p>
    <w:p w:rsid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От мороза прячет нос.</w:t>
      </w:r>
    </w:p>
    <w:p w:rsidR="007C6359" w:rsidRPr="00CE7BCD" w:rsidRDefault="007C6359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lastRenderedPageBreak/>
        <w:t>Появляется медведь (игрушка на руке у воспитателя)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-Ребята, медвежонок сказал мне по секрету, что он живет в лесу совсем один, а ему хочется иметь друзей. Давайте поможем нашему гостю и слепим таких же маленьких игрушечных медвежат.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Показ и рассматривание образца.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-Посмотрите, какого медвежонка я слепила сегодня утром. Давайте рассмотрим его части. Из каких частей состоит игрушка?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Голова, туловище, лапки, ушки.</w:t>
      </w:r>
    </w:p>
    <w:p w:rsidR="00CE7BCD" w:rsidRPr="00CE7BCD" w:rsidRDefault="007C6359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</w:t>
      </w:r>
      <w:r w:rsidR="00CE7BCD"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Как вы думаете, с какой части надо начинать работу? (с туловища).</w:t>
      </w:r>
    </w:p>
    <w:p w:rsidR="00CE7BCD" w:rsidRPr="00CE7BCD" w:rsidRDefault="007C6359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</w:t>
      </w:r>
      <w:r w:rsidR="00CE7BCD"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На какую форму похоже</w:t>
      </w: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туловище? (столбик, овал</w:t>
      </w:r>
      <w:r w:rsidR="00CE7BCD"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).</w:t>
      </w:r>
    </w:p>
    <w:p w:rsidR="00CE7BCD" w:rsidRPr="00CE7BCD" w:rsidRDefault="007C6359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-Как мы получим овал</w:t>
      </w:r>
      <w:r w:rsidR="00CE7BCD"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? (сначала скатаем шар, а затем раскатаем его немного, чтобы получилась вытянутая фигура).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Покажите движение</w:t>
      </w:r>
      <w:r w:rsidR="007C6359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рук во время лепки шара и овал</w:t>
      </w: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а.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Какую часть мы будем лепить дальше? (голову).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Какой она формы? Как получим шар?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Затем соединим голову и туловище с помощью приема </w:t>
      </w:r>
      <w:proofErr w:type="spellStart"/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примазывания</w:t>
      </w:r>
      <w:proofErr w:type="spellEnd"/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Как вы думаете, ребята, зачем нужно примазать одну часть к другой?</w:t>
      </w:r>
      <w:r w:rsidR="007C6359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</w:t>
      </w: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(чтобы соединение было прочное).</w:t>
      </w:r>
    </w:p>
    <w:p w:rsidR="00CE7BCD" w:rsidRPr="00CE7BCD" w:rsidRDefault="007C6359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</w:t>
      </w:r>
      <w:r w:rsidR="00CE7BCD"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Что мы будем делать дальше? (лепить лапы).</w:t>
      </w:r>
    </w:p>
    <w:p w:rsidR="00CE7BCD" w:rsidRPr="00CE7BCD" w:rsidRDefault="002C639C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Какой формы лапы? (оваль</w:t>
      </w:r>
      <w:r w:rsidR="00CE7BCD"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ной).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Для лап медвежонка мы скатаем столбик</w:t>
      </w:r>
      <w:r w:rsidR="002C639C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и разделим его пополам.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Ушки медвежонку мы сделаем с помощью приема </w:t>
      </w:r>
      <w:proofErr w:type="spellStart"/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прищипывания</w:t>
      </w:r>
      <w:proofErr w:type="spellEnd"/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. Обратите в</w:t>
      </w:r>
      <w:r w:rsidR="002C639C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нимание, где находятся ушки: на</w:t>
      </w: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верху головы, а не сбоку.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Как мы сделаем глазки? (с помощью стеки).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Вот такого игрушечного мишку вы сегодня будете лепить самостоятельно.</w:t>
      </w:r>
    </w:p>
    <w:p w:rsidR="00CE7BCD" w:rsidRPr="00CE7BCD" w:rsidRDefault="002C639C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Показ деления пластилина</w:t>
      </w:r>
      <w:r w:rsidR="00CE7BCD"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на три неодинаковые части.</w:t>
      </w:r>
    </w:p>
    <w:p w:rsidR="00CE7BCD" w:rsidRPr="00CE7BCD" w:rsidRDefault="002C639C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 Давайте, разделим пластилин</w:t>
      </w:r>
      <w:r w:rsidR="00CE7BCD"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на части. Сначала на две разные по длине части.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Затем берем кусок глины, который меньше и снова делим его на две части, разные по длине. У нас получилось три куска глины: большой - из него будем лепить туловище, кусок </w:t>
      </w:r>
      <w:proofErr w:type="spellStart"/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поменьше-из</w:t>
      </w:r>
      <w:proofErr w:type="spellEnd"/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него будем лепить голову, самый маленький кусок - из него будем лепить лапы.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lastRenderedPageBreak/>
        <w:t>А теперь приступаем к работе.</w:t>
      </w:r>
    </w:p>
    <w:p w:rsid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Во время самостоятельной деятельности воспитатель дает детям советы, если необходимо, оказывает детям помощь.</w:t>
      </w:r>
    </w:p>
    <w:p w:rsidR="00CE7BCD" w:rsidRPr="00CE7BCD" w:rsidRDefault="002C639C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Воспитатель: А сейчас ребята мишка предлагает с ним поиграть в игру «У медведя во бору»</w:t>
      </w: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.</w:t>
      </w:r>
      <w:proofErr w:type="gramEnd"/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(</w:t>
      </w: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д</w:t>
      </w:r>
      <w:proofErr w:type="gramEnd"/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ети играют с мишкой и убегают от него на свои места)</w:t>
      </w:r>
    </w:p>
    <w:p w:rsidR="00CE7BCD" w:rsidRPr="00CE7BCD" w:rsidRDefault="002C639C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Воспитатель: </w:t>
      </w:r>
      <w:r w:rsidR="00CE7BCD"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Посмотрите, ребята, какие симпатичные медвежата у вас получились.</w:t>
      </w:r>
    </w:p>
    <w:p w:rsidR="002C639C" w:rsidRDefault="002C639C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Ваня, какая работа тебе понравилась и почему?</w:t>
      </w:r>
    </w:p>
    <w:p w:rsidR="00CE7BCD" w:rsidRPr="00CE7BCD" w:rsidRDefault="002C639C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А тебе Вика? (</w:t>
      </w:r>
      <w:r w:rsidR="00CE7BCD"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тактично обратить внимание на недостатки в некоторых работах, предложить в следующий раз постараться их не допускать).</w:t>
      </w:r>
    </w:p>
    <w:p w:rsidR="002C639C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Ребята, давайте предложим нашему гостю выбрать себе новых друзей. (Медвежонок с радостью выбирает все детские рабо</w:t>
      </w:r>
      <w:r w:rsidR="002C639C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ты и благодарит детей за такой </w:t>
      </w: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бесценный подарок). 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Дети предлагают ему прийти в гости снова.</w:t>
      </w:r>
    </w:p>
    <w:p w:rsidR="00CE7BCD" w:rsidRPr="00CE7BCD" w:rsidRDefault="00CE7BCD" w:rsidP="007C6359">
      <w:pPr>
        <w:spacing w:after="12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CE7BCD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Медвежонок угощает детей медом и прощается с ребятами.</w:t>
      </w:r>
    </w:p>
    <w:p w:rsidR="00DB1A0A" w:rsidRDefault="00DB1A0A" w:rsidP="007C6359">
      <w:pPr>
        <w:spacing w:after="120"/>
        <w:jc w:val="both"/>
      </w:pPr>
    </w:p>
    <w:sectPr w:rsidR="00DB1A0A" w:rsidSect="001F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547"/>
    <w:multiLevelType w:val="hybridMultilevel"/>
    <w:tmpl w:val="337A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CD"/>
    <w:rsid w:val="001F4944"/>
    <w:rsid w:val="002C639C"/>
    <w:rsid w:val="007C6359"/>
    <w:rsid w:val="00B10E6E"/>
    <w:rsid w:val="00CD2991"/>
    <w:rsid w:val="00CE1438"/>
    <w:rsid w:val="00CE7BCD"/>
    <w:rsid w:val="00D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44"/>
  </w:style>
  <w:style w:type="paragraph" w:styleId="1">
    <w:name w:val="heading 1"/>
    <w:basedOn w:val="a"/>
    <w:link w:val="10"/>
    <w:uiPriority w:val="9"/>
    <w:qFormat/>
    <w:rsid w:val="00CE7B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7B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BCD"/>
  </w:style>
  <w:style w:type="paragraph" w:styleId="a4">
    <w:name w:val="Normal (Web)"/>
    <w:basedOn w:val="a"/>
    <w:uiPriority w:val="99"/>
    <w:semiHidden/>
    <w:unhideWhenUsed/>
    <w:rsid w:val="00CE7B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BC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5" w:color="D0CDC2"/>
            <w:right w:val="none" w:sz="0" w:space="0" w:color="auto"/>
          </w:divBdr>
          <w:divsChild>
            <w:div w:id="565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68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cezarion</dc:creator>
  <cp:keywords/>
  <dc:description/>
  <cp:lastModifiedBy>cezarion</cp:lastModifiedBy>
  <cp:revision>3</cp:revision>
  <dcterms:created xsi:type="dcterms:W3CDTF">2014-12-01T18:55:00Z</dcterms:created>
  <dcterms:modified xsi:type="dcterms:W3CDTF">2014-12-01T19:36:00Z</dcterms:modified>
</cp:coreProperties>
</file>