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71" w:rsidRPr="00D76471" w:rsidRDefault="00D76471" w:rsidP="00D76471">
      <w:pPr>
        <w:shd w:val="clear" w:color="auto" w:fill="FFFFFF"/>
        <w:spacing w:after="0" w:line="360" w:lineRule="atLeast"/>
        <w:rPr>
          <w:rFonts w:ascii="Tahoma" w:eastAsia="Times New Roman" w:hAnsi="Tahoma" w:cs="Tahoma"/>
          <w:color w:val="363636"/>
          <w:sz w:val="24"/>
          <w:szCs w:val="24"/>
        </w:rPr>
      </w:pPr>
      <w:r w:rsidRPr="00D76471">
        <w:rPr>
          <w:rFonts w:ascii="Tahoma" w:eastAsia="Times New Roman" w:hAnsi="Tahoma" w:cs="Tahoma"/>
          <w:b/>
          <w:bCs/>
          <w:color w:val="333399"/>
          <w:sz w:val="24"/>
          <w:szCs w:val="24"/>
        </w:rPr>
        <w:t>«Прищепки»</w:t>
      </w:r>
    </w:p>
    <w:p w:rsidR="00D76471" w:rsidRPr="00D76471" w:rsidRDefault="00D76471" w:rsidP="00D76471">
      <w:pPr>
        <w:shd w:val="clear" w:color="auto" w:fill="FFFFFF"/>
        <w:spacing w:after="225" w:line="360" w:lineRule="atLeast"/>
        <w:rPr>
          <w:rFonts w:ascii="Tahoma" w:eastAsia="Times New Roman" w:hAnsi="Tahoma" w:cs="Tahoma"/>
          <w:color w:val="363636"/>
          <w:sz w:val="24"/>
          <w:szCs w:val="24"/>
        </w:rPr>
      </w:pPr>
      <w:r w:rsidRPr="00D76471">
        <w:rPr>
          <w:rFonts w:ascii="Tahoma" w:eastAsia="Times New Roman" w:hAnsi="Tahoma" w:cs="Tahoma"/>
          <w:color w:val="363636"/>
          <w:sz w:val="24"/>
          <w:szCs w:val="24"/>
        </w:rPr>
        <w:t>Участвует любое количество детей. Водящий просит отвернуться всех участников и посчитать до 30, а в это время цепляет прищепки к предметам домашнего обихода — к люстре, картинам, занавескам, мягким игрушкам, посуде (всего 20-30 штук). Тот, кому удалось собрать больше всех прищепок, получает приз и становится водящим.</w:t>
      </w:r>
    </w:p>
    <w:p w:rsidR="00D76471" w:rsidRPr="00D76471" w:rsidRDefault="00D76471" w:rsidP="00D76471">
      <w:pPr>
        <w:shd w:val="clear" w:color="auto" w:fill="FFFFFF"/>
        <w:spacing w:after="0" w:line="360" w:lineRule="atLeast"/>
        <w:rPr>
          <w:rFonts w:ascii="Tahoma" w:eastAsia="Times New Roman" w:hAnsi="Tahoma" w:cs="Tahoma"/>
          <w:color w:val="363636"/>
          <w:sz w:val="24"/>
          <w:szCs w:val="24"/>
        </w:rPr>
      </w:pPr>
      <w:r>
        <w:rPr>
          <w:rFonts w:ascii="Tahoma" w:eastAsia="Times New Roman" w:hAnsi="Tahoma" w:cs="Tahoma"/>
          <w:noProof/>
          <w:color w:val="363636"/>
          <w:sz w:val="24"/>
          <w:szCs w:val="24"/>
        </w:rPr>
        <w:drawing>
          <wp:inline distT="0" distB="0" distL="0" distR="0">
            <wp:extent cx="952500" cy="952500"/>
            <wp:effectExtent l="19050" t="0" r="0" b="0"/>
            <wp:docPr id="1" name="Рисунок 1" descr="веселые конкурс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елые конкурсы для детей"/>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D76471">
        <w:rPr>
          <w:rFonts w:ascii="Tahoma" w:eastAsia="Times New Roman" w:hAnsi="Tahoma" w:cs="Tahoma"/>
          <w:b/>
          <w:bCs/>
          <w:color w:val="333399"/>
          <w:sz w:val="24"/>
          <w:szCs w:val="24"/>
        </w:rPr>
        <w:t>«Открытка»</w:t>
      </w:r>
    </w:p>
    <w:p w:rsidR="00D76471" w:rsidRPr="00D76471" w:rsidRDefault="00D76471" w:rsidP="00D76471">
      <w:pPr>
        <w:shd w:val="clear" w:color="auto" w:fill="FFFFFF"/>
        <w:spacing w:after="225" w:line="360" w:lineRule="atLeast"/>
        <w:rPr>
          <w:rFonts w:ascii="Tahoma" w:eastAsia="Times New Roman" w:hAnsi="Tahoma" w:cs="Tahoma"/>
          <w:color w:val="363636"/>
          <w:sz w:val="24"/>
          <w:szCs w:val="24"/>
        </w:rPr>
      </w:pPr>
      <w:r w:rsidRPr="00D76471">
        <w:rPr>
          <w:rFonts w:ascii="Tahoma" w:eastAsia="Times New Roman" w:hAnsi="Tahoma" w:cs="Tahoma"/>
          <w:color w:val="363636"/>
          <w:sz w:val="24"/>
          <w:szCs w:val="24"/>
        </w:rPr>
        <w:t xml:space="preserve">Попробуйте с детьми нарисовать открытку имениннику. Пригодятся яркие фломастеры, клей с блестками, наклейки, карандаши. Дайте волю творчеству, а тему и пожелания имениннику можно подсказать: улыбчивое солнышко, синее небо, необычные цветы и </w:t>
      </w:r>
      <w:proofErr w:type="gramStart"/>
      <w:r w:rsidRPr="00D76471">
        <w:rPr>
          <w:rFonts w:ascii="Tahoma" w:eastAsia="Times New Roman" w:hAnsi="Tahoma" w:cs="Tahoma"/>
          <w:color w:val="363636"/>
          <w:sz w:val="24"/>
          <w:szCs w:val="24"/>
        </w:rPr>
        <w:t>зверюшки</w:t>
      </w:r>
      <w:proofErr w:type="gramEnd"/>
      <w:r w:rsidRPr="00D76471">
        <w:rPr>
          <w:rFonts w:ascii="Tahoma" w:eastAsia="Times New Roman" w:hAnsi="Tahoma" w:cs="Tahoma"/>
          <w:color w:val="363636"/>
          <w:sz w:val="24"/>
          <w:szCs w:val="24"/>
        </w:rPr>
        <w:t>. Эти открытки могут еще много месяцев напоминать ребенку о радостном событии.</w:t>
      </w:r>
    </w:p>
    <w:p w:rsidR="00D76471" w:rsidRPr="00D76471" w:rsidRDefault="00D76471" w:rsidP="00D76471">
      <w:pPr>
        <w:shd w:val="clear" w:color="auto" w:fill="FFFFFF"/>
        <w:spacing w:after="0" w:line="360" w:lineRule="atLeast"/>
        <w:rPr>
          <w:rFonts w:ascii="Tahoma" w:eastAsia="Times New Roman" w:hAnsi="Tahoma" w:cs="Tahoma"/>
          <w:color w:val="363636"/>
          <w:sz w:val="24"/>
          <w:szCs w:val="24"/>
        </w:rPr>
      </w:pPr>
      <w:r>
        <w:rPr>
          <w:rFonts w:ascii="Tahoma" w:eastAsia="Times New Roman" w:hAnsi="Tahoma" w:cs="Tahoma"/>
          <w:noProof/>
          <w:color w:val="363636"/>
          <w:sz w:val="24"/>
          <w:szCs w:val="24"/>
        </w:rPr>
        <w:drawing>
          <wp:inline distT="0" distB="0" distL="0" distR="0">
            <wp:extent cx="952500" cy="952500"/>
            <wp:effectExtent l="19050" t="0" r="0" b="0"/>
            <wp:docPr id="2" name="Рисунок 2" descr="веселые конкурс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селые конкурсы для детей"/>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D76471">
        <w:rPr>
          <w:rFonts w:ascii="Tahoma" w:eastAsia="Times New Roman" w:hAnsi="Tahoma" w:cs="Tahoma"/>
          <w:color w:val="363636"/>
          <w:sz w:val="24"/>
          <w:szCs w:val="24"/>
        </w:rPr>
        <w:t> </w:t>
      </w:r>
      <w:r w:rsidRPr="00D76471">
        <w:rPr>
          <w:rFonts w:ascii="Tahoma" w:eastAsia="Times New Roman" w:hAnsi="Tahoma" w:cs="Tahoma"/>
          <w:b/>
          <w:bCs/>
          <w:color w:val="333399"/>
          <w:sz w:val="24"/>
          <w:szCs w:val="24"/>
        </w:rPr>
        <w:t>«Титаник»</w:t>
      </w:r>
    </w:p>
    <w:p w:rsidR="00D76471" w:rsidRPr="00D76471" w:rsidRDefault="00D76471" w:rsidP="00D76471">
      <w:pPr>
        <w:shd w:val="clear" w:color="auto" w:fill="FFFFFF"/>
        <w:spacing w:after="225" w:line="360" w:lineRule="atLeast"/>
        <w:rPr>
          <w:rFonts w:ascii="Tahoma" w:eastAsia="Times New Roman" w:hAnsi="Tahoma" w:cs="Tahoma"/>
          <w:color w:val="363636"/>
          <w:sz w:val="24"/>
          <w:szCs w:val="24"/>
        </w:rPr>
      </w:pPr>
      <w:r w:rsidRPr="00D76471">
        <w:rPr>
          <w:rFonts w:ascii="Tahoma" w:eastAsia="Times New Roman" w:hAnsi="Tahoma" w:cs="Tahoma"/>
          <w:color w:val="363636"/>
          <w:sz w:val="24"/>
          <w:szCs w:val="24"/>
        </w:rPr>
        <w:t xml:space="preserve">Налейте в ведро воду (не больше половины). Каждому ребенку дайте в руки одноразовый стаканчик. В роли «Титаника» тоже будет пластиковый стаканчик. Налейте в него немного воды (он должен держаться на плаву) и поставьте в центр ведра. Теперь дети должны встать в круг и </w:t>
      </w:r>
      <w:proofErr w:type="spellStart"/>
      <w:r w:rsidRPr="00D76471">
        <w:rPr>
          <w:rFonts w:ascii="Tahoma" w:eastAsia="Times New Roman" w:hAnsi="Tahoma" w:cs="Tahoma"/>
          <w:color w:val="363636"/>
          <w:sz w:val="24"/>
          <w:szCs w:val="24"/>
        </w:rPr>
        <w:t>по-очереди</w:t>
      </w:r>
      <w:proofErr w:type="spellEnd"/>
      <w:r w:rsidRPr="00D76471">
        <w:rPr>
          <w:rFonts w:ascii="Tahoma" w:eastAsia="Times New Roman" w:hAnsi="Tahoma" w:cs="Tahoma"/>
          <w:color w:val="363636"/>
          <w:sz w:val="24"/>
          <w:szCs w:val="24"/>
        </w:rPr>
        <w:t xml:space="preserve"> подливать в плавающий стаканчик воду. Тот, кто утопил «Титаник», выбывает, а игра продолжается до тех пор, пока не останется один участник. Он и становится Капитаном, а вся детская компания </w:t>
      </w:r>
      <w:proofErr w:type="gramStart"/>
      <w:r w:rsidRPr="00D76471">
        <w:rPr>
          <w:rFonts w:ascii="Tahoma" w:eastAsia="Times New Roman" w:hAnsi="Tahoma" w:cs="Tahoma"/>
          <w:color w:val="363636"/>
          <w:sz w:val="24"/>
          <w:szCs w:val="24"/>
        </w:rPr>
        <w:t>отправляется</w:t>
      </w:r>
      <w:proofErr w:type="gramEnd"/>
      <w:r w:rsidRPr="00D76471">
        <w:rPr>
          <w:rFonts w:ascii="Tahoma" w:eastAsia="Times New Roman" w:hAnsi="Tahoma" w:cs="Tahoma"/>
          <w:color w:val="363636"/>
          <w:sz w:val="24"/>
          <w:szCs w:val="24"/>
        </w:rPr>
        <w:t xml:space="preserve"> есть айсберги. Мороженое, конечно!</w:t>
      </w:r>
    </w:p>
    <w:p w:rsidR="00D76471" w:rsidRPr="00D76471" w:rsidRDefault="00D76471" w:rsidP="00D76471">
      <w:pPr>
        <w:shd w:val="clear" w:color="auto" w:fill="FFFFFF"/>
        <w:spacing w:after="0" w:line="360" w:lineRule="atLeast"/>
        <w:rPr>
          <w:rFonts w:ascii="Tahoma" w:eastAsia="Times New Roman" w:hAnsi="Tahoma" w:cs="Tahoma"/>
          <w:color w:val="363636"/>
          <w:sz w:val="24"/>
          <w:szCs w:val="24"/>
        </w:rPr>
      </w:pPr>
      <w:r>
        <w:rPr>
          <w:rFonts w:ascii="Tahoma" w:eastAsia="Times New Roman" w:hAnsi="Tahoma" w:cs="Tahoma"/>
          <w:noProof/>
          <w:color w:val="363636"/>
          <w:sz w:val="24"/>
          <w:szCs w:val="24"/>
        </w:rPr>
        <w:drawing>
          <wp:inline distT="0" distB="0" distL="0" distR="0">
            <wp:extent cx="952500" cy="952500"/>
            <wp:effectExtent l="19050" t="0" r="0" b="0"/>
            <wp:docPr id="3" name="Рисунок 3" descr="веселые конкурс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селые конкурсы для детей"/>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D76471">
        <w:rPr>
          <w:rFonts w:ascii="Tahoma" w:eastAsia="Times New Roman" w:hAnsi="Tahoma" w:cs="Tahoma"/>
          <w:b/>
          <w:bCs/>
          <w:color w:val="333399"/>
          <w:sz w:val="24"/>
          <w:szCs w:val="24"/>
        </w:rPr>
        <w:t>«Елочные баранки»</w:t>
      </w:r>
    </w:p>
    <w:p w:rsidR="00D76471" w:rsidRPr="00D76471" w:rsidRDefault="00D76471" w:rsidP="00D76471">
      <w:pPr>
        <w:shd w:val="clear" w:color="auto" w:fill="FFFFFF"/>
        <w:spacing w:after="225" w:line="360" w:lineRule="atLeast"/>
        <w:rPr>
          <w:rFonts w:ascii="Tahoma" w:eastAsia="Times New Roman" w:hAnsi="Tahoma" w:cs="Tahoma"/>
          <w:color w:val="363636"/>
          <w:sz w:val="24"/>
          <w:szCs w:val="24"/>
        </w:rPr>
      </w:pPr>
      <w:r w:rsidRPr="00D76471">
        <w:rPr>
          <w:rFonts w:ascii="Tahoma" w:eastAsia="Times New Roman" w:hAnsi="Tahoma" w:cs="Tahoma"/>
          <w:color w:val="363636"/>
          <w:sz w:val="24"/>
          <w:szCs w:val="24"/>
        </w:rPr>
        <w:t>Вам понадобятся</w:t>
      </w:r>
      <w:proofErr w:type="gramStart"/>
      <w:r w:rsidRPr="00D76471">
        <w:rPr>
          <w:rFonts w:ascii="Tahoma" w:eastAsia="Times New Roman" w:hAnsi="Tahoma" w:cs="Tahoma"/>
          <w:color w:val="363636"/>
          <w:sz w:val="24"/>
          <w:szCs w:val="24"/>
        </w:rPr>
        <w:t xml:space="preserve"> :</w:t>
      </w:r>
      <w:proofErr w:type="gramEnd"/>
      <w:r w:rsidRPr="00D76471">
        <w:rPr>
          <w:rFonts w:ascii="Tahoma" w:eastAsia="Times New Roman" w:hAnsi="Tahoma" w:cs="Tahoma"/>
          <w:color w:val="363636"/>
          <w:sz w:val="24"/>
          <w:szCs w:val="24"/>
        </w:rPr>
        <w:t xml:space="preserve"> баранки, цветные шерстяные нитки, пуговицы, крупные бусины. Из всего этого добра можно сделать елочные игрушки, если приближается Новый Год, или необычную бижутерию</w:t>
      </w:r>
      <w:r>
        <w:rPr>
          <w:rFonts w:ascii="Tahoma" w:eastAsia="Times New Roman" w:hAnsi="Tahoma" w:cs="Tahoma"/>
          <w:color w:val="363636"/>
          <w:sz w:val="24"/>
          <w:szCs w:val="24"/>
        </w:rPr>
        <w:t>.</w:t>
      </w:r>
    </w:p>
    <w:tbl>
      <w:tblPr>
        <w:tblW w:w="11550" w:type="dxa"/>
        <w:tblCellSpacing w:w="15" w:type="dxa"/>
        <w:tblInd w:w="-1478" w:type="dxa"/>
        <w:tblCellMar>
          <w:top w:w="15" w:type="dxa"/>
          <w:left w:w="15" w:type="dxa"/>
          <w:bottom w:w="15" w:type="dxa"/>
          <w:right w:w="15" w:type="dxa"/>
        </w:tblCellMar>
        <w:tblLook w:val="04A0"/>
      </w:tblPr>
      <w:tblGrid>
        <w:gridCol w:w="11550"/>
      </w:tblGrid>
      <w:tr w:rsidR="00D76471" w:rsidRPr="00D76471" w:rsidTr="00D76471">
        <w:trPr>
          <w:tblCellSpacing w:w="15" w:type="dxa"/>
        </w:trPr>
        <w:tc>
          <w:tcPr>
            <w:tcW w:w="0" w:type="auto"/>
            <w:vAlign w:val="center"/>
            <w:hideMark/>
          </w:tcPr>
          <w:p w:rsidR="00D76471" w:rsidRPr="00D76471" w:rsidRDefault="00D76471" w:rsidP="00D76471">
            <w:pPr>
              <w:spacing w:after="0" w:line="240" w:lineRule="auto"/>
              <w:rPr>
                <w:rFonts w:ascii="Times New Roman" w:eastAsia="Times New Roman" w:hAnsi="Times New Roman" w:cs="Times New Roman"/>
                <w:sz w:val="24"/>
                <w:szCs w:val="24"/>
              </w:rPr>
            </w:pPr>
          </w:p>
        </w:tc>
      </w:tr>
    </w:tbl>
    <w:p w:rsidR="00D76471" w:rsidRPr="00D76471" w:rsidRDefault="00D76471" w:rsidP="00D76471">
      <w:pPr>
        <w:shd w:val="clear" w:color="auto" w:fill="FFFFFF"/>
        <w:spacing w:after="0" w:line="360" w:lineRule="atLeast"/>
        <w:rPr>
          <w:rFonts w:ascii="Tahoma" w:eastAsia="Times New Roman" w:hAnsi="Tahoma" w:cs="Tahoma"/>
          <w:color w:val="363636"/>
          <w:sz w:val="24"/>
          <w:szCs w:val="24"/>
        </w:rPr>
      </w:pPr>
      <w:r>
        <w:rPr>
          <w:rFonts w:ascii="Tahoma" w:eastAsia="Times New Roman" w:hAnsi="Tahoma" w:cs="Tahoma"/>
          <w:b/>
          <w:bCs/>
          <w:noProof/>
          <w:color w:val="363636"/>
          <w:sz w:val="24"/>
          <w:szCs w:val="24"/>
        </w:rPr>
        <w:lastRenderedPageBreak/>
        <w:drawing>
          <wp:inline distT="0" distB="0" distL="0" distR="0">
            <wp:extent cx="952500" cy="952500"/>
            <wp:effectExtent l="19050" t="0" r="0" b="0"/>
            <wp:docPr id="5" name="Рисунок 5" descr="веселые конкурс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селые конкурсы для детей"/>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D76471">
        <w:rPr>
          <w:rFonts w:ascii="Tahoma" w:eastAsia="Times New Roman" w:hAnsi="Tahoma" w:cs="Tahoma"/>
          <w:b/>
          <w:bCs/>
          <w:color w:val="333399"/>
          <w:sz w:val="24"/>
          <w:szCs w:val="24"/>
        </w:rPr>
        <w:t>«Воздушный бой»</w:t>
      </w:r>
    </w:p>
    <w:p w:rsidR="00D76471" w:rsidRPr="00D76471" w:rsidRDefault="00D76471" w:rsidP="00D76471">
      <w:pPr>
        <w:shd w:val="clear" w:color="auto" w:fill="FFFFFF"/>
        <w:spacing w:after="225" w:line="360" w:lineRule="atLeast"/>
        <w:rPr>
          <w:rFonts w:ascii="Tahoma" w:eastAsia="Times New Roman" w:hAnsi="Tahoma" w:cs="Tahoma"/>
          <w:color w:val="363636"/>
          <w:sz w:val="24"/>
          <w:szCs w:val="24"/>
        </w:rPr>
      </w:pPr>
      <w:r w:rsidRPr="00D76471">
        <w:rPr>
          <w:rFonts w:ascii="Tahoma" w:eastAsia="Times New Roman" w:hAnsi="Tahoma" w:cs="Tahoma"/>
          <w:color w:val="363636"/>
          <w:sz w:val="24"/>
          <w:szCs w:val="24"/>
        </w:rPr>
        <w:t>Надуйте 10 круглых воздушных шаров (по 5 штук двух разных цветов). Создайте две команды. Разделите помещение на 2-е равные части мелом, расставьте команды друг против друга. Каждой команде раздайте по 5 шаров. Задача: пока звучит музыка, нужно перебросить шары на сторону соперника. Это не так просто, ведь соперники возвращают  победные шары! Как только музыка останавливается, ребятишки замирают. Ведем подсчеты. Этот веселый конкурс для детей проводится в несколько этапов.</w:t>
      </w:r>
    </w:p>
    <w:p w:rsidR="00D76471" w:rsidRPr="00D76471" w:rsidRDefault="00D76471" w:rsidP="00D76471">
      <w:pPr>
        <w:shd w:val="clear" w:color="auto" w:fill="FFFFFF"/>
        <w:spacing w:after="225" w:line="360" w:lineRule="atLeast"/>
        <w:rPr>
          <w:rFonts w:ascii="Tahoma" w:eastAsia="Times New Roman" w:hAnsi="Tahoma" w:cs="Tahoma"/>
          <w:color w:val="363636"/>
          <w:sz w:val="24"/>
          <w:szCs w:val="24"/>
        </w:rPr>
      </w:pPr>
      <w:r w:rsidRPr="00D76471">
        <w:rPr>
          <w:rFonts w:ascii="Tahoma" w:eastAsia="Times New Roman" w:hAnsi="Tahoma" w:cs="Tahoma"/>
          <w:color w:val="363636"/>
          <w:sz w:val="24"/>
          <w:szCs w:val="24"/>
        </w:rPr>
        <w:t>Побеждает та команда, на чьей стороне меньше шаров.</w:t>
      </w:r>
    </w:p>
    <w:p w:rsidR="00D76471" w:rsidRPr="00D76471" w:rsidRDefault="00D76471" w:rsidP="00D76471">
      <w:pPr>
        <w:shd w:val="clear" w:color="auto" w:fill="FFFFFF"/>
        <w:spacing w:after="0" w:line="360" w:lineRule="atLeast"/>
        <w:rPr>
          <w:rFonts w:ascii="Tahoma" w:eastAsia="Times New Roman" w:hAnsi="Tahoma" w:cs="Tahoma"/>
          <w:color w:val="363636"/>
          <w:sz w:val="24"/>
          <w:szCs w:val="24"/>
        </w:rPr>
      </w:pPr>
      <w:r>
        <w:rPr>
          <w:rFonts w:ascii="Tahoma" w:eastAsia="Times New Roman" w:hAnsi="Tahoma" w:cs="Tahoma"/>
          <w:noProof/>
          <w:color w:val="363636"/>
          <w:sz w:val="24"/>
          <w:szCs w:val="24"/>
        </w:rPr>
        <w:drawing>
          <wp:inline distT="0" distB="0" distL="0" distR="0">
            <wp:extent cx="952500" cy="952500"/>
            <wp:effectExtent l="19050" t="0" r="0" b="0"/>
            <wp:docPr id="6" name="Рисунок 6" descr="веселые конкурс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селые конкурсы для детей"/>
                    <pic:cNvPicPr>
                      <a:picLocks noChangeAspect="1" noChangeArrowheads="1"/>
                    </pic:cNvPicPr>
                  </pic:nvPicPr>
                  <pic:blipFill>
                    <a:blip r:embed="rId8"/>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D76471">
        <w:rPr>
          <w:rFonts w:ascii="Tahoma" w:eastAsia="Times New Roman" w:hAnsi="Tahoma" w:cs="Tahoma"/>
          <w:color w:val="363636"/>
          <w:sz w:val="24"/>
          <w:szCs w:val="24"/>
        </w:rPr>
        <w:t> </w:t>
      </w:r>
      <w:r w:rsidRPr="00D76471">
        <w:rPr>
          <w:rFonts w:ascii="Tahoma" w:eastAsia="Times New Roman" w:hAnsi="Tahoma" w:cs="Tahoma"/>
          <w:b/>
          <w:bCs/>
          <w:color w:val="333399"/>
          <w:sz w:val="24"/>
          <w:szCs w:val="24"/>
        </w:rPr>
        <w:t>«Показ мод»</w:t>
      </w:r>
    </w:p>
    <w:p w:rsidR="00D76471" w:rsidRPr="00D76471" w:rsidRDefault="00D76471" w:rsidP="00D76471">
      <w:pPr>
        <w:shd w:val="clear" w:color="auto" w:fill="FFFFFF"/>
        <w:spacing w:after="225" w:line="360" w:lineRule="atLeast"/>
        <w:rPr>
          <w:rFonts w:ascii="Tahoma" w:eastAsia="Times New Roman" w:hAnsi="Tahoma" w:cs="Tahoma"/>
          <w:color w:val="363636"/>
          <w:sz w:val="24"/>
          <w:szCs w:val="24"/>
        </w:rPr>
      </w:pPr>
      <w:r w:rsidRPr="00D76471">
        <w:rPr>
          <w:rFonts w:ascii="Tahoma" w:eastAsia="Times New Roman" w:hAnsi="Tahoma" w:cs="Tahoma"/>
          <w:color w:val="363636"/>
          <w:sz w:val="24"/>
          <w:szCs w:val="24"/>
        </w:rPr>
        <w:t xml:space="preserve">Дайте волю детскому воображению. Пусть виновник торжества станет на время </w:t>
      </w:r>
      <w:proofErr w:type="spellStart"/>
      <w:r w:rsidRPr="00D76471">
        <w:rPr>
          <w:rFonts w:ascii="Tahoma" w:eastAsia="Times New Roman" w:hAnsi="Tahoma" w:cs="Tahoma"/>
          <w:color w:val="363636"/>
          <w:sz w:val="24"/>
          <w:szCs w:val="24"/>
        </w:rPr>
        <w:t>кутюрье</w:t>
      </w:r>
      <w:proofErr w:type="spellEnd"/>
      <w:r w:rsidRPr="00D76471">
        <w:rPr>
          <w:rFonts w:ascii="Tahoma" w:eastAsia="Times New Roman" w:hAnsi="Tahoma" w:cs="Tahoma"/>
          <w:color w:val="363636"/>
          <w:sz w:val="24"/>
          <w:szCs w:val="24"/>
        </w:rPr>
        <w:t xml:space="preserve">. Дети любят наряжаться и подражать взрослым. Вам нужно только приготовить разнообразные ленточки, бумагу, платки, шарфы, скотч, скрепки и безопасные ножницы. </w:t>
      </w:r>
      <w:proofErr w:type="spellStart"/>
      <w:r w:rsidRPr="00D76471">
        <w:rPr>
          <w:rFonts w:ascii="Tahoma" w:eastAsia="Times New Roman" w:hAnsi="Tahoma" w:cs="Tahoma"/>
          <w:color w:val="363636"/>
          <w:sz w:val="24"/>
          <w:szCs w:val="24"/>
        </w:rPr>
        <w:t>Кутерье</w:t>
      </w:r>
      <w:proofErr w:type="spellEnd"/>
      <w:r w:rsidRPr="00D76471">
        <w:rPr>
          <w:rFonts w:ascii="Tahoma" w:eastAsia="Times New Roman" w:hAnsi="Tahoma" w:cs="Tahoma"/>
          <w:color w:val="363636"/>
          <w:sz w:val="24"/>
          <w:szCs w:val="24"/>
        </w:rPr>
        <w:t xml:space="preserve"> наряжает по своему вкусу ребят </w:t>
      </w:r>
      <w:proofErr w:type="gramStart"/>
      <w:r w:rsidRPr="00D76471">
        <w:rPr>
          <w:rFonts w:ascii="Tahoma" w:eastAsia="Times New Roman" w:hAnsi="Tahoma" w:cs="Tahoma"/>
          <w:color w:val="363636"/>
          <w:sz w:val="24"/>
          <w:szCs w:val="24"/>
        </w:rPr>
        <w:t xml:space="preserve">( </w:t>
      </w:r>
      <w:proofErr w:type="gramEnd"/>
      <w:r w:rsidRPr="00D76471">
        <w:rPr>
          <w:rFonts w:ascii="Tahoma" w:eastAsia="Times New Roman" w:hAnsi="Tahoma" w:cs="Tahoma"/>
          <w:color w:val="363636"/>
          <w:sz w:val="24"/>
          <w:szCs w:val="24"/>
        </w:rPr>
        <w:t>мумии, пираты, цветочек, принцессы, колдуны, и т. д.) Если мальчишки стесняются участвовать, их можно сделать членами жюри.</w:t>
      </w:r>
    </w:p>
    <w:p w:rsidR="00D76471" w:rsidRPr="00D76471" w:rsidRDefault="00D76471" w:rsidP="00D76471">
      <w:pPr>
        <w:shd w:val="clear" w:color="auto" w:fill="FFFFFF"/>
        <w:spacing w:after="0" w:line="360" w:lineRule="atLeast"/>
        <w:rPr>
          <w:rFonts w:ascii="Tahoma" w:eastAsia="Times New Roman" w:hAnsi="Tahoma" w:cs="Tahoma"/>
          <w:color w:val="363636"/>
          <w:sz w:val="24"/>
          <w:szCs w:val="24"/>
        </w:rPr>
      </w:pPr>
      <w:r>
        <w:rPr>
          <w:rFonts w:ascii="Tahoma" w:eastAsia="Times New Roman" w:hAnsi="Tahoma" w:cs="Tahoma"/>
          <w:noProof/>
          <w:color w:val="363636"/>
          <w:sz w:val="24"/>
          <w:szCs w:val="24"/>
        </w:rPr>
        <w:drawing>
          <wp:inline distT="0" distB="0" distL="0" distR="0">
            <wp:extent cx="952500" cy="952500"/>
            <wp:effectExtent l="19050" t="0" r="0" b="0"/>
            <wp:docPr id="7" name="Рисунок 7" descr="веселые конкурс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селые конкурсы для детей"/>
                    <pic:cNvPicPr>
                      <a:picLocks noChangeAspect="1" noChangeArrowheads="1"/>
                    </pic:cNvPicPr>
                  </pic:nvPicPr>
                  <pic:blipFill>
                    <a:blip r:embed="rId9"/>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D76471">
        <w:rPr>
          <w:rFonts w:ascii="Tahoma" w:eastAsia="Times New Roman" w:hAnsi="Tahoma" w:cs="Tahoma"/>
          <w:b/>
          <w:bCs/>
          <w:color w:val="333399"/>
          <w:sz w:val="24"/>
          <w:szCs w:val="24"/>
        </w:rPr>
        <w:t>«</w:t>
      </w:r>
      <w:proofErr w:type="gramStart"/>
      <w:r w:rsidRPr="00D76471">
        <w:rPr>
          <w:rFonts w:ascii="Tahoma" w:eastAsia="Times New Roman" w:hAnsi="Tahoma" w:cs="Tahoma"/>
          <w:b/>
          <w:bCs/>
          <w:color w:val="333399"/>
          <w:sz w:val="24"/>
          <w:szCs w:val="24"/>
        </w:rPr>
        <w:t>Жадина</w:t>
      </w:r>
      <w:proofErr w:type="gramEnd"/>
      <w:r w:rsidRPr="00D76471">
        <w:rPr>
          <w:rFonts w:ascii="Tahoma" w:eastAsia="Times New Roman" w:hAnsi="Tahoma" w:cs="Tahoma"/>
          <w:b/>
          <w:bCs/>
          <w:color w:val="333399"/>
          <w:sz w:val="24"/>
          <w:szCs w:val="24"/>
        </w:rPr>
        <w:t>»</w:t>
      </w:r>
    </w:p>
    <w:p w:rsidR="00D76471" w:rsidRPr="00D76471" w:rsidRDefault="00D76471" w:rsidP="00D76471">
      <w:pPr>
        <w:shd w:val="clear" w:color="auto" w:fill="FFFFFF"/>
        <w:spacing w:after="225" w:line="360" w:lineRule="atLeast"/>
        <w:rPr>
          <w:rFonts w:ascii="Tahoma" w:eastAsia="Times New Roman" w:hAnsi="Tahoma" w:cs="Tahoma"/>
          <w:color w:val="363636"/>
          <w:sz w:val="24"/>
          <w:szCs w:val="24"/>
        </w:rPr>
      </w:pPr>
      <w:r w:rsidRPr="00D76471">
        <w:rPr>
          <w:rFonts w:ascii="Tahoma" w:eastAsia="Times New Roman" w:hAnsi="Tahoma" w:cs="Tahoma"/>
          <w:color w:val="363636"/>
          <w:sz w:val="24"/>
          <w:szCs w:val="24"/>
        </w:rPr>
        <w:t xml:space="preserve">Участники выстраиваются в очередь друг за другом. На полу (на расстоянии шага)  в линию раскладываем яблоки </w:t>
      </w:r>
      <w:proofErr w:type="gramStart"/>
      <w:r w:rsidRPr="00D76471">
        <w:rPr>
          <w:rFonts w:ascii="Tahoma" w:eastAsia="Times New Roman" w:hAnsi="Tahoma" w:cs="Tahoma"/>
          <w:color w:val="363636"/>
          <w:sz w:val="24"/>
          <w:szCs w:val="24"/>
        </w:rPr>
        <w:t xml:space="preserve">( </w:t>
      </w:r>
      <w:proofErr w:type="gramEnd"/>
      <w:r w:rsidRPr="00D76471">
        <w:rPr>
          <w:rFonts w:ascii="Tahoma" w:eastAsia="Times New Roman" w:hAnsi="Tahoma" w:cs="Tahoma"/>
          <w:color w:val="363636"/>
          <w:sz w:val="24"/>
          <w:szCs w:val="24"/>
        </w:rPr>
        <w:t>20штук ) Задача : 1-й участник присаживается на корточки и берет первое яблоко, потом(!) делает, не вставая, маленький прыжок к следующему яблоку, берет его и так далее, перемещаясь прыжками на корточках. Задача: собрать как можно больше яблок! Как только яблоки рассыпаются, выкладываем их снова на полу, к заданию приступает следующий участник. Яблоки нельзя собирать в одежду. Можно в руки, на колени, под подбородок… Весело!</w:t>
      </w:r>
    </w:p>
    <w:p w:rsidR="00D76471" w:rsidRPr="00D76471" w:rsidRDefault="00D76471" w:rsidP="00D76471">
      <w:pPr>
        <w:shd w:val="clear" w:color="auto" w:fill="FFFFFF"/>
        <w:spacing w:after="0" w:line="360" w:lineRule="atLeast"/>
        <w:rPr>
          <w:rFonts w:ascii="Tahoma" w:eastAsia="Times New Roman" w:hAnsi="Tahoma" w:cs="Tahoma"/>
          <w:color w:val="363636"/>
          <w:sz w:val="24"/>
          <w:szCs w:val="24"/>
        </w:rPr>
      </w:pPr>
      <w:r>
        <w:rPr>
          <w:rFonts w:ascii="Tahoma" w:eastAsia="Times New Roman" w:hAnsi="Tahoma" w:cs="Tahoma"/>
          <w:noProof/>
          <w:color w:val="363636"/>
          <w:sz w:val="24"/>
          <w:szCs w:val="24"/>
        </w:rPr>
        <w:lastRenderedPageBreak/>
        <w:drawing>
          <wp:inline distT="0" distB="0" distL="0" distR="0">
            <wp:extent cx="952500" cy="952500"/>
            <wp:effectExtent l="19050" t="0" r="0" b="0"/>
            <wp:docPr id="8" name="Рисунок 8" descr="веселые конкурс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селые конкурсы для детей"/>
                    <pic:cNvPicPr>
                      <a:picLocks noChangeAspect="1" noChangeArrowheads="1"/>
                    </pic:cNvPicPr>
                  </pic:nvPicPr>
                  <pic:blipFill>
                    <a:blip r:embed="rId10"/>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D76471">
        <w:rPr>
          <w:rFonts w:ascii="Tahoma" w:eastAsia="Times New Roman" w:hAnsi="Tahoma" w:cs="Tahoma"/>
          <w:color w:val="363636"/>
          <w:sz w:val="24"/>
          <w:szCs w:val="24"/>
        </w:rPr>
        <w:t> </w:t>
      </w:r>
      <w:r w:rsidRPr="00D76471">
        <w:rPr>
          <w:rFonts w:ascii="Tahoma" w:eastAsia="Times New Roman" w:hAnsi="Tahoma" w:cs="Tahoma"/>
          <w:b/>
          <w:bCs/>
          <w:color w:val="333399"/>
          <w:sz w:val="24"/>
          <w:szCs w:val="24"/>
        </w:rPr>
        <w:t>«Дискотека»</w:t>
      </w:r>
    </w:p>
    <w:p w:rsidR="00D76471" w:rsidRPr="00D76471" w:rsidRDefault="00D76471" w:rsidP="00D76471">
      <w:pPr>
        <w:shd w:val="clear" w:color="auto" w:fill="FFFFFF"/>
        <w:spacing w:after="225" w:line="360" w:lineRule="atLeast"/>
        <w:rPr>
          <w:rFonts w:ascii="Tahoma" w:eastAsia="Times New Roman" w:hAnsi="Tahoma" w:cs="Tahoma"/>
          <w:color w:val="363636"/>
          <w:sz w:val="24"/>
          <w:szCs w:val="24"/>
        </w:rPr>
      </w:pPr>
      <w:r w:rsidRPr="00D76471">
        <w:rPr>
          <w:rFonts w:ascii="Tahoma" w:eastAsia="Times New Roman" w:hAnsi="Tahoma" w:cs="Tahoma"/>
          <w:color w:val="363636"/>
          <w:sz w:val="24"/>
          <w:szCs w:val="24"/>
        </w:rPr>
        <w:t>Выучите заранее несколько несложных танцевальных движений. Предложите детям весёлую дискотеку! Пока звучит музыка, ребята будут повторять движения за вами (движения, как я сказал, должны быть простыми и забавными, часто повторяющимися). А кульминацией дискотеки сделайте такой ход: предложите детям самим показывать движения под музыку, а вы будете только повторять. Вот уж где они похохочут!</w:t>
      </w:r>
    </w:p>
    <w:p w:rsidR="000416C3" w:rsidRDefault="000416C3"/>
    <w:sectPr w:rsidR="00041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6471"/>
    <w:rsid w:val="000416C3"/>
    <w:rsid w:val="000C4916"/>
    <w:rsid w:val="00D76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4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6471"/>
    <w:rPr>
      <w:b/>
      <w:bCs/>
    </w:rPr>
  </w:style>
  <w:style w:type="character" w:styleId="a5">
    <w:name w:val="Hyperlink"/>
    <w:basedOn w:val="a0"/>
    <w:uiPriority w:val="99"/>
    <w:semiHidden/>
    <w:unhideWhenUsed/>
    <w:rsid w:val="00D76471"/>
    <w:rPr>
      <w:color w:val="0000FF"/>
      <w:u w:val="single"/>
    </w:rPr>
  </w:style>
  <w:style w:type="character" w:customStyle="1" w:styleId="apple-converted-space">
    <w:name w:val="apple-converted-space"/>
    <w:basedOn w:val="a0"/>
    <w:rsid w:val="00D76471"/>
  </w:style>
  <w:style w:type="paragraph" w:styleId="a6">
    <w:name w:val="Balloon Text"/>
    <w:basedOn w:val="a"/>
    <w:link w:val="a7"/>
    <w:uiPriority w:val="99"/>
    <w:semiHidden/>
    <w:unhideWhenUsed/>
    <w:rsid w:val="00D76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6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971493">
      <w:bodyDiv w:val="1"/>
      <w:marLeft w:val="0"/>
      <w:marRight w:val="0"/>
      <w:marTop w:val="0"/>
      <w:marBottom w:val="0"/>
      <w:divBdr>
        <w:top w:val="none" w:sz="0" w:space="0" w:color="auto"/>
        <w:left w:val="none" w:sz="0" w:space="0" w:color="auto"/>
        <w:bottom w:val="none" w:sz="0" w:space="0" w:color="auto"/>
        <w:right w:val="none" w:sz="0" w:space="0" w:color="auto"/>
      </w:divBdr>
      <w:divsChild>
        <w:div w:id="1377123642">
          <w:blockQuote w:val="1"/>
          <w:marLeft w:val="225"/>
          <w:marRight w:val="225"/>
          <w:marTop w:val="100"/>
          <w:marBottom w:val="225"/>
          <w:divBdr>
            <w:top w:val="none" w:sz="0" w:space="0" w:color="auto"/>
            <w:left w:val="none" w:sz="0" w:space="0" w:color="auto"/>
            <w:bottom w:val="none" w:sz="0" w:space="0" w:color="auto"/>
            <w:right w:val="none" w:sz="0" w:space="0" w:color="auto"/>
          </w:divBdr>
        </w:div>
        <w:div w:id="740719297">
          <w:marLeft w:val="0"/>
          <w:marRight w:val="0"/>
          <w:marTop w:val="0"/>
          <w:marBottom w:val="150"/>
          <w:divBdr>
            <w:top w:val="none" w:sz="0" w:space="0" w:color="auto"/>
            <w:left w:val="none" w:sz="0" w:space="0" w:color="auto"/>
            <w:bottom w:val="none" w:sz="0" w:space="0" w:color="auto"/>
            <w:right w:val="none" w:sz="0" w:space="0" w:color="auto"/>
          </w:divBdr>
          <w:divsChild>
            <w:div w:id="1650549451">
              <w:marLeft w:val="0"/>
              <w:marRight w:val="0"/>
              <w:marTop w:val="0"/>
              <w:marBottom w:val="0"/>
              <w:divBdr>
                <w:top w:val="none" w:sz="0" w:space="0" w:color="auto"/>
                <w:left w:val="none" w:sz="0" w:space="0" w:color="auto"/>
                <w:bottom w:val="none" w:sz="0" w:space="0" w:color="auto"/>
                <w:right w:val="none" w:sz="0" w:space="0" w:color="auto"/>
              </w:divBdr>
            </w:div>
          </w:divsChild>
        </w:div>
        <w:div w:id="1737511673">
          <w:blockQuote w:val="1"/>
          <w:marLeft w:val="225"/>
          <w:marRight w:val="225"/>
          <w:marTop w:val="10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 Дмитрий</dc:creator>
  <cp:keywords/>
  <dc:description/>
  <cp:lastModifiedBy>Рожков Дмитрий</cp:lastModifiedBy>
  <cp:revision>3</cp:revision>
  <dcterms:created xsi:type="dcterms:W3CDTF">2015-01-14T16:58:00Z</dcterms:created>
  <dcterms:modified xsi:type="dcterms:W3CDTF">2015-01-14T17:11:00Z</dcterms:modified>
</cp:coreProperties>
</file>