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4AA" w:rsidRDefault="007D64AA" w:rsidP="007D64AA">
      <w:pPr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i/>
          <w:i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28"/>
          <w:lang w:eastAsia="ru-RU"/>
        </w:rPr>
        <w:t xml:space="preserve">Муниципальное бюджетное образовательное учреждение </w:t>
      </w:r>
    </w:p>
    <w:p w:rsidR="007D64AA" w:rsidRDefault="007D64AA" w:rsidP="007D64AA">
      <w:pPr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i/>
          <w:i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28"/>
          <w:lang w:eastAsia="ru-RU"/>
        </w:rPr>
        <w:t>«Детский сад №31»</w:t>
      </w:r>
    </w:p>
    <w:p w:rsidR="007D64AA" w:rsidRDefault="007D64AA" w:rsidP="00331071">
      <w:pPr>
        <w:spacing w:after="0" w:line="240" w:lineRule="auto"/>
        <w:ind w:right="300"/>
        <w:jc w:val="right"/>
        <w:rPr>
          <w:rFonts w:ascii="Times New Roman" w:eastAsia="Times New Roman" w:hAnsi="Times New Roman" w:cs="Times New Roman"/>
          <w:i/>
          <w:iCs/>
          <w:sz w:val="32"/>
          <w:szCs w:val="28"/>
          <w:lang w:eastAsia="ru-RU"/>
        </w:rPr>
      </w:pPr>
    </w:p>
    <w:p w:rsidR="007D64AA" w:rsidRDefault="007D64AA" w:rsidP="00331071">
      <w:pPr>
        <w:spacing w:after="0" w:line="240" w:lineRule="auto"/>
        <w:ind w:right="300"/>
        <w:jc w:val="right"/>
        <w:rPr>
          <w:rFonts w:ascii="Times New Roman" w:eastAsia="Times New Roman" w:hAnsi="Times New Roman" w:cs="Times New Roman"/>
          <w:i/>
          <w:iCs/>
          <w:sz w:val="32"/>
          <w:szCs w:val="28"/>
          <w:lang w:eastAsia="ru-RU"/>
        </w:rPr>
      </w:pPr>
    </w:p>
    <w:p w:rsidR="007D64AA" w:rsidRDefault="007D64AA" w:rsidP="00331071">
      <w:pPr>
        <w:spacing w:after="0" w:line="240" w:lineRule="auto"/>
        <w:ind w:right="300"/>
        <w:jc w:val="right"/>
        <w:rPr>
          <w:rFonts w:ascii="Times New Roman" w:eastAsia="Times New Roman" w:hAnsi="Times New Roman" w:cs="Times New Roman"/>
          <w:i/>
          <w:iCs/>
          <w:sz w:val="32"/>
          <w:szCs w:val="28"/>
          <w:lang w:eastAsia="ru-RU"/>
        </w:rPr>
      </w:pPr>
    </w:p>
    <w:p w:rsidR="007D64AA" w:rsidRDefault="007D64AA" w:rsidP="00331071">
      <w:pPr>
        <w:spacing w:after="0" w:line="240" w:lineRule="auto"/>
        <w:ind w:right="300"/>
        <w:jc w:val="right"/>
        <w:rPr>
          <w:rFonts w:ascii="Times New Roman" w:eastAsia="Times New Roman" w:hAnsi="Times New Roman" w:cs="Times New Roman"/>
          <w:i/>
          <w:iCs/>
          <w:sz w:val="32"/>
          <w:szCs w:val="28"/>
          <w:lang w:eastAsia="ru-RU"/>
        </w:rPr>
      </w:pPr>
    </w:p>
    <w:p w:rsidR="007D64AA" w:rsidRDefault="007D64AA" w:rsidP="00331071">
      <w:pPr>
        <w:spacing w:after="0" w:line="240" w:lineRule="auto"/>
        <w:ind w:right="300"/>
        <w:jc w:val="right"/>
        <w:rPr>
          <w:rFonts w:ascii="Times New Roman" w:eastAsia="Times New Roman" w:hAnsi="Times New Roman" w:cs="Times New Roman"/>
          <w:i/>
          <w:iCs/>
          <w:sz w:val="32"/>
          <w:szCs w:val="28"/>
          <w:lang w:eastAsia="ru-RU"/>
        </w:rPr>
      </w:pPr>
    </w:p>
    <w:p w:rsidR="007D64AA" w:rsidRDefault="007D64AA" w:rsidP="00331071">
      <w:pPr>
        <w:spacing w:after="0" w:line="240" w:lineRule="auto"/>
        <w:ind w:right="300"/>
        <w:jc w:val="right"/>
        <w:rPr>
          <w:rFonts w:ascii="Times New Roman" w:eastAsia="Times New Roman" w:hAnsi="Times New Roman" w:cs="Times New Roman"/>
          <w:i/>
          <w:iCs/>
          <w:sz w:val="32"/>
          <w:szCs w:val="28"/>
          <w:lang w:eastAsia="ru-RU"/>
        </w:rPr>
      </w:pPr>
    </w:p>
    <w:p w:rsidR="007D64AA" w:rsidRDefault="007D64AA" w:rsidP="00331071">
      <w:pPr>
        <w:spacing w:after="0" w:line="240" w:lineRule="auto"/>
        <w:ind w:right="300"/>
        <w:jc w:val="right"/>
        <w:rPr>
          <w:rFonts w:ascii="Times New Roman" w:eastAsia="Times New Roman" w:hAnsi="Times New Roman" w:cs="Times New Roman"/>
          <w:i/>
          <w:iCs/>
          <w:sz w:val="32"/>
          <w:szCs w:val="28"/>
          <w:lang w:eastAsia="ru-RU"/>
        </w:rPr>
      </w:pPr>
    </w:p>
    <w:p w:rsidR="007D64AA" w:rsidRDefault="007D64AA" w:rsidP="00331071">
      <w:pPr>
        <w:spacing w:after="0" w:line="240" w:lineRule="auto"/>
        <w:ind w:right="300"/>
        <w:jc w:val="right"/>
        <w:rPr>
          <w:rFonts w:ascii="Times New Roman" w:eastAsia="Times New Roman" w:hAnsi="Times New Roman" w:cs="Times New Roman"/>
          <w:i/>
          <w:iCs/>
          <w:sz w:val="32"/>
          <w:szCs w:val="28"/>
          <w:lang w:eastAsia="ru-RU"/>
        </w:rPr>
      </w:pPr>
    </w:p>
    <w:p w:rsidR="007D64AA" w:rsidRDefault="007D64AA" w:rsidP="007D64AA">
      <w:pPr>
        <w:spacing w:after="0" w:line="240" w:lineRule="auto"/>
        <w:ind w:right="300"/>
        <w:rPr>
          <w:rFonts w:ascii="Times New Roman" w:eastAsia="Times New Roman" w:hAnsi="Times New Roman" w:cs="Times New Roman"/>
          <w:i/>
          <w:iCs/>
          <w:sz w:val="32"/>
          <w:szCs w:val="28"/>
          <w:lang w:eastAsia="ru-RU"/>
        </w:rPr>
      </w:pPr>
    </w:p>
    <w:p w:rsidR="007D64AA" w:rsidRDefault="007D64AA" w:rsidP="00331071">
      <w:pPr>
        <w:spacing w:after="0" w:line="240" w:lineRule="auto"/>
        <w:ind w:right="300"/>
        <w:jc w:val="right"/>
        <w:rPr>
          <w:rFonts w:ascii="Times New Roman" w:eastAsia="Times New Roman" w:hAnsi="Times New Roman" w:cs="Times New Roman"/>
          <w:i/>
          <w:iCs/>
          <w:sz w:val="32"/>
          <w:szCs w:val="28"/>
          <w:lang w:eastAsia="ru-RU"/>
        </w:rPr>
      </w:pPr>
    </w:p>
    <w:p w:rsidR="007D64AA" w:rsidRDefault="007D64AA" w:rsidP="007D64AA">
      <w:pPr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b/>
          <w:i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44"/>
          <w:szCs w:val="44"/>
          <w:lang w:eastAsia="ru-RU"/>
        </w:rPr>
        <w:t>Консультация  для  педагогов</w:t>
      </w:r>
    </w:p>
    <w:p w:rsidR="007D64AA" w:rsidRDefault="007D64AA" w:rsidP="007D64AA">
      <w:pPr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b/>
          <w:iCs/>
          <w:sz w:val="44"/>
          <w:szCs w:val="44"/>
          <w:lang w:eastAsia="ru-RU"/>
        </w:rPr>
      </w:pPr>
    </w:p>
    <w:p w:rsidR="007D64AA" w:rsidRDefault="007D64AA" w:rsidP="007D64AA">
      <w:pPr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b/>
          <w:i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44"/>
          <w:szCs w:val="44"/>
          <w:lang w:eastAsia="ru-RU"/>
        </w:rPr>
        <w:t xml:space="preserve">«Формирование самостоятельности и </w:t>
      </w:r>
    </w:p>
    <w:p w:rsidR="007D64AA" w:rsidRDefault="007D64AA" w:rsidP="007D64AA">
      <w:pPr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b/>
          <w:i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44"/>
          <w:szCs w:val="44"/>
          <w:lang w:eastAsia="ru-RU"/>
        </w:rPr>
        <w:t xml:space="preserve">инициативы детей </w:t>
      </w:r>
    </w:p>
    <w:p w:rsidR="007D64AA" w:rsidRPr="007D64AA" w:rsidRDefault="007D64AA" w:rsidP="007D64AA">
      <w:pPr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b/>
          <w:i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44"/>
          <w:szCs w:val="44"/>
          <w:lang w:eastAsia="ru-RU"/>
        </w:rPr>
        <w:t>в двигательной деятельности»</w:t>
      </w:r>
    </w:p>
    <w:p w:rsidR="007D64AA" w:rsidRDefault="007D64AA" w:rsidP="00331071">
      <w:pPr>
        <w:spacing w:after="0" w:line="240" w:lineRule="auto"/>
        <w:ind w:right="300"/>
        <w:jc w:val="right"/>
        <w:rPr>
          <w:rFonts w:ascii="Times New Roman" w:eastAsia="Times New Roman" w:hAnsi="Times New Roman" w:cs="Times New Roman"/>
          <w:i/>
          <w:iCs/>
          <w:sz w:val="32"/>
          <w:szCs w:val="28"/>
          <w:lang w:eastAsia="ru-RU"/>
        </w:rPr>
      </w:pPr>
    </w:p>
    <w:p w:rsidR="007D64AA" w:rsidRDefault="007D64AA" w:rsidP="00331071">
      <w:pPr>
        <w:spacing w:after="0" w:line="240" w:lineRule="auto"/>
        <w:ind w:right="300"/>
        <w:jc w:val="right"/>
        <w:rPr>
          <w:rFonts w:ascii="Times New Roman" w:eastAsia="Times New Roman" w:hAnsi="Times New Roman" w:cs="Times New Roman"/>
          <w:i/>
          <w:iCs/>
          <w:sz w:val="32"/>
          <w:szCs w:val="28"/>
          <w:lang w:eastAsia="ru-RU"/>
        </w:rPr>
      </w:pPr>
    </w:p>
    <w:p w:rsidR="007D64AA" w:rsidRDefault="007D64AA" w:rsidP="00331071">
      <w:pPr>
        <w:spacing w:after="0" w:line="240" w:lineRule="auto"/>
        <w:ind w:right="300"/>
        <w:jc w:val="right"/>
        <w:rPr>
          <w:rFonts w:ascii="Times New Roman" w:eastAsia="Times New Roman" w:hAnsi="Times New Roman" w:cs="Times New Roman"/>
          <w:i/>
          <w:iCs/>
          <w:sz w:val="32"/>
          <w:szCs w:val="28"/>
          <w:lang w:eastAsia="ru-RU"/>
        </w:rPr>
      </w:pPr>
    </w:p>
    <w:p w:rsidR="007D64AA" w:rsidRDefault="007D64AA" w:rsidP="00331071">
      <w:pPr>
        <w:spacing w:after="0" w:line="240" w:lineRule="auto"/>
        <w:ind w:right="300"/>
        <w:jc w:val="right"/>
        <w:rPr>
          <w:rFonts w:ascii="Times New Roman" w:eastAsia="Times New Roman" w:hAnsi="Times New Roman" w:cs="Times New Roman"/>
          <w:i/>
          <w:iCs/>
          <w:sz w:val="32"/>
          <w:szCs w:val="28"/>
          <w:lang w:eastAsia="ru-RU"/>
        </w:rPr>
      </w:pPr>
    </w:p>
    <w:p w:rsidR="007D64AA" w:rsidRDefault="007D64AA" w:rsidP="00331071">
      <w:pPr>
        <w:spacing w:after="0" w:line="240" w:lineRule="auto"/>
        <w:ind w:right="300"/>
        <w:jc w:val="right"/>
        <w:rPr>
          <w:rFonts w:ascii="Times New Roman" w:eastAsia="Times New Roman" w:hAnsi="Times New Roman" w:cs="Times New Roman"/>
          <w:i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32"/>
          <w:szCs w:val="28"/>
          <w:lang w:eastAsia="ru-RU"/>
        </w:rPr>
        <w:t>Материал подготовила инструктор</w:t>
      </w:r>
    </w:p>
    <w:p w:rsidR="007D64AA" w:rsidRDefault="007D64AA" w:rsidP="00331071">
      <w:pPr>
        <w:spacing w:after="0" w:line="240" w:lineRule="auto"/>
        <w:ind w:right="300"/>
        <w:jc w:val="right"/>
        <w:rPr>
          <w:rFonts w:ascii="Times New Roman" w:eastAsia="Times New Roman" w:hAnsi="Times New Roman" w:cs="Times New Roman"/>
          <w:i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32"/>
          <w:szCs w:val="28"/>
          <w:lang w:eastAsia="ru-RU"/>
        </w:rPr>
        <w:t xml:space="preserve"> по физической культуре</w:t>
      </w:r>
    </w:p>
    <w:p w:rsidR="007D64AA" w:rsidRDefault="007D64AA" w:rsidP="00331071">
      <w:pPr>
        <w:spacing w:after="0" w:line="240" w:lineRule="auto"/>
        <w:ind w:right="300"/>
        <w:jc w:val="right"/>
        <w:rPr>
          <w:rFonts w:ascii="Times New Roman" w:eastAsia="Times New Roman" w:hAnsi="Times New Roman" w:cs="Times New Roman"/>
          <w:i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32"/>
          <w:szCs w:val="28"/>
          <w:lang w:eastAsia="ru-RU"/>
        </w:rPr>
        <w:t>МБОУ «Детский сад №31»</w:t>
      </w:r>
    </w:p>
    <w:p w:rsidR="007D64AA" w:rsidRPr="007D64AA" w:rsidRDefault="007D64AA" w:rsidP="00331071">
      <w:pPr>
        <w:spacing w:after="0" w:line="240" w:lineRule="auto"/>
        <w:ind w:right="300"/>
        <w:jc w:val="right"/>
        <w:rPr>
          <w:rFonts w:ascii="Times New Roman" w:eastAsia="Times New Roman" w:hAnsi="Times New Roman" w:cs="Times New Roman"/>
          <w:i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32"/>
          <w:szCs w:val="28"/>
          <w:lang w:eastAsia="ru-RU"/>
        </w:rPr>
        <w:t xml:space="preserve">Краснова С.Н. </w:t>
      </w:r>
    </w:p>
    <w:p w:rsidR="007D64AA" w:rsidRDefault="007D64AA" w:rsidP="00331071">
      <w:pPr>
        <w:spacing w:after="0" w:line="240" w:lineRule="auto"/>
        <w:ind w:right="300"/>
        <w:jc w:val="right"/>
        <w:rPr>
          <w:rFonts w:ascii="Times New Roman" w:eastAsia="Times New Roman" w:hAnsi="Times New Roman" w:cs="Times New Roman"/>
          <w:i/>
          <w:iCs/>
          <w:sz w:val="32"/>
          <w:szCs w:val="28"/>
          <w:lang w:eastAsia="ru-RU"/>
        </w:rPr>
      </w:pPr>
    </w:p>
    <w:p w:rsidR="007D64AA" w:rsidRDefault="007D64AA" w:rsidP="00331071">
      <w:pPr>
        <w:spacing w:after="0" w:line="240" w:lineRule="auto"/>
        <w:ind w:right="300"/>
        <w:jc w:val="right"/>
        <w:rPr>
          <w:rFonts w:ascii="Times New Roman" w:eastAsia="Times New Roman" w:hAnsi="Times New Roman" w:cs="Times New Roman"/>
          <w:i/>
          <w:iCs/>
          <w:sz w:val="32"/>
          <w:szCs w:val="28"/>
          <w:lang w:eastAsia="ru-RU"/>
        </w:rPr>
      </w:pPr>
    </w:p>
    <w:p w:rsidR="007D64AA" w:rsidRDefault="007D64AA" w:rsidP="00331071">
      <w:pPr>
        <w:spacing w:after="0" w:line="240" w:lineRule="auto"/>
        <w:ind w:right="300"/>
        <w:jc w:val="right"/>
        <w:rPr>
          <w:rFonts w:ascii="Times New Roman" w:eastAsia="Times New Roman" w:hAnsi="Times New Roman" w:cs="Times New Roman"/>
          <w:i/>
          <w:iCs/>
          <w:sz w:val="32"/>
          <w:szCs w:val="28"/>
          <w:lang w:eastAsia="ru-RU"/>
        </w:rPr>
      </w:pPr>
    </w:p>
    <w:p w:rsidR="007D64AA" w:rsidRDefault="007D64AA" w:rsidP="00331071">
      <w:pPr>
        <w:spacing w:after="0" w:line="240" w:lineRule="auto"/>
        <w:ind w:right="300"/>
        <w:jc w:val="right"/>
        <w:rPr>
          <w:rFonts w:ascii="Times New Roman" w:eastAsia="Times New Roman" w:hAnsi="Times New Roman" w:cs="Times New Roman"/>
          <w:i/>
          <w:iCs/>
          <w:sz w:val="32"/>
          <w:szCs w:val="28"/>
          <w:lang w:eastAsia="ru-RU"/>
        </w:rPr>
      </w:pPr>
    </w:p>
    <w:p w:rsidR="007D64AA" w:rsidRDefault="007D64AA" w:rsidP="00331071">
      <w:pPr>
        <w:spacing w:after="0" w:line="240" w:lineRule="auto"/>
        <w:ind w:right="300"/>
        <w:jc w:val="right"/>
        <w:rPr>
          <w:rFonts w:ascii="Times New Roman" w:eastAsia="Times New Roman" w:hAnsi="Times New Roman" w:cs="Times New Roman"/>
          <w:i/>
          <w:iCs/>
          <w:sz w:val="32"/>
          <w:szCs w:val="28"/>
          <w:lang w:eastAsia="ru-RU"/>
        </w:rPr>
      </w:pPr>
    </w:p>
    <w:p w:rsidR="007D64AA" w:rsidRDefault="007D64AA" w:rsidP="00331071">
      <w:pPr>
        <w:spacing w:after="0" w:line="240" w:lineRule="auto"/>
        <w:ind w:right="300"/>
        <w:jc w:val="right"/>
        <w:rPr>
          <w:rFonts w:ascii="Times New Roman" w:eastAsia="Times New Roman" w:hAnsi="Times New Roman" w:cs="Times New Roman"/>
          <w:i/>
          <w:iCs/>
          <w:sz w:val="32"/>
          <w:szCs w:val="28"/>
          <w:lang w:eastAsia="ru-RU"/>
        </w:rPr>
      </w:pPr>
    </w:p>
    <w:p w:rsidR="007D64AA" w:rsidRDefault="007D64AA" w:rsidP="00331071">
      <w:pPr>
        <w:spacing w:after="0" w:line="240" w:lineRule="auto"/>
        <w:ind w:right="300"/>
        <w:jc w:val="right"/>
        <w:rPr>
          <w:rFonts w:ascii="Times New Roman" w:eastAsia="Times New Roman" w:hAnsi="Times New Roman" w:cs="Times New Roman"/>
          <w:i/>
          <w:iCs/>
          <w:sz w:val="32"/>
          <w:szCs w:val="28"/>
          <w:lang w:eastAsia="ru-RU"/>
        </w:rPr>
      </w:pPr>
    </w:p>
    <w:p w:rsidR="007D64AA" w:rsidRDefault="007D64AA" w:rsidP="00331071">
      <w:pPr>
        <w:spacing w:after="0" w:line="240" w:lineRule="auto"/>
        <w:ind w:right="300"/>
        <w:jc w:val="right"/>
        <w:rPr>
          <w:rFonts w:ascii="Times New Roman" w:eastAsia="Times New Roman" w:hAnsi="Times New Roman" w:cs="Times New Roman"/>
          <w:i/>
          <w:iCs/>
          <w:sz w:val="32"/>
          <w:szCs w:val="28"/>
          <w:lang w:eastAsia="ru-RU"/>
        </w:rPr>
      </w:pPr>
    </w:p>
    <w:p w:rsidR="007D64AA" w:rsidRDefault="007D64AA" w:rsidP="00331071">
      <w:pPr>
        <w:spacing w:after="0" w:line="240" w:lineRule="auto"/>
        <w:ind w:right="300"/>
        <w:jc w:val="right"/>
        <w:rPr>
          <w:rFonts w:ascii="Times New Roman" w:eastAsia="Times New Roman" w:hAnsi="Times New Roman" w:cs="Times New Roman"/>
          <w:i/>
          <w:iCs/>
          <w:sz w:val="32"/>
          <w:szCs w:val="28"/>
          <w:lang w:eastAsia="ru-RU"/>
        </w:rPr>
      </w:pPr>
    </w:p>
    <w:p w:rsidR="007D64AA" w:rsidRDefault="007D64AA" w:rsidP="007D64AA">
      <w:pPr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i/>
          <w:i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28"/>
          <w:lang w:eastAsia="ru-RU"/>
        </w:rPr>
        <w:t>Саров</w:t>
      </w:r>
    </w:p>
    <w:p w:rsidR="007D64AA" w:rsidRDefault="007D64AA" w:rsidP="007D64AA">
      <w:pPr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i/>
          <w:i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28"/>
          <w:lang w:eastAsia="ru-RU"/>
        </w:rPr>
        <w:t>2014г.</w:t>
      </w:r>
    </w:p>
    <w:p w:rsidR="007D64AA" w:rsidRDefault="007D64AA" w:rsidP="00331071">
      <w:pPr>
        <w:spacing w:after="0" w:line="240" w:lineRule="auto"/>
        <w:ind w:right="300"/>
        <w:jc w:val="right"/>
        <w:rPr>
          <w:rFonts w:ascii="Times New Roman" w:eastAsia="Times New Roman" w:hAnsi="Times New Roman" w:cs="Times New Roman"/>
          <w:i/>
          <w:iCs/>
          <w:sz w:val="32"/>
          <w:szCs w:val="28"/>
          <w:lang w:eastAsia="ru-RU"/>
        </w:rPr>
      </w:pPr>
    </w:p>
    <w:p w:rsidR="007D64AA" w:rsidRDefault="007D64AA" w:rsidP="00331071">
      <w:pPr>
        <w:spacing w:after="0" w:line="240" w:lineRule="auto"/>
        <w:ind w:right="300"/>
        <w:jc w:val="right"/>
        <w:rPr>
          <w:rFonts w:ascii="Times New Roman" w:eastAsia="Times New Roman" w:hAnsi="Times New Roman" w:cs="Times New Roman"/>
          <w:i/>
          <w:iCs/>
          <w:sz w:val="32"/>
          <w:szCs w:val="28"/>
          <w:lang w:eastAsia="ru-RU"/>
        </w:rPr>
      </w:pPr>
    </w:p>
    <w:p w:rsidR="007D64AA" w:rsidRDefault="007D64AA" w:rsidP="00331071">
      <w:pPr>
        <w:spacing w:after="0" w:line="240" w:lineRule="auto"/>
        <w:ind w:right="300"/>
        <w:jc w:val="right"/>
        <w:rPr>
          <w:rFonts w:ascii="Times New Roman" w:eastAsia="Times New Roman" w:hAnsi="Times New Roman" w:cs="Times New Roman"/>
          <w:i/>
          <w:iCs/>
          <w:sz w:val="32"/>
          <w:szCs w:val="28"/>
          <w:lang w:eastAsia="ru-RU"/>
        </w:rPr>
      </w:pPr>
    </w:p>
    <w:p w:rsidR="007D64AA" w:rsidRDefault="007D64AA" w:rsidP="00331071">
      <w:pPr>
        <w:spacing w:after="0" w:line="240" w:lineRule="auto"/>
        <w:ind w:right="300"/>
        <w:jc w:val="right"/>
        <w:rPr>
          <w:rFonts w:ascii="Times New Roman" w:eastAsia="Times New Roman" w:hAnsi="Times New Roman" w:cs="Times New Roman"/>
          <w:i/>
          <w:iCs/>
          <w:sz w:val="32"/>
          <w:szCs w:val="28"/>
          <w:lang w:eastAsia="ru-RU"/>
        </w:rPr>
      </w:pPr>
    </w:p>
    <w:p w:rsidR="0016027C" w:rsidRPr="00145B11" w:rsidRDefault="0016027C" w:rsidP="00331071">
      <w:pPr>
        <w:spacing w:after="0" w:line="240" w:lineRule="auto"/>
        <w:ind w:right="300"/>
        <w:jc w:val="right"/>
        <w:rPr>
          <w:rFonts w:ascii="Times New Roman" w:eastAsia="Times New Roman" w:hAnsi="Times New Roman" w:cs="Times New Roman"/>
          <w:b/>
          <w:i/>
          <w:iCs/>
          <w:sz w:val="32"/>
          <w:szCs w:val="28"/>
          <w:lang w:eastAsia="ru-RU"/>
        </w:rPr>
      </w:pPr>
      <w:r w:rsidRPr="00145B11">
        <w:rPr>
          <w:rFonts w:ascii="Times New Roman" w:eastAsia="Times New Roman" w:hAnsi="Times New Roman" w:cs="Times New Roman"/>
          <w:b/>
          <w:i/>
          <w:iCs/>
          <w:sz w:val="32"/>
          <w:szCs w:val="28"/>
          <w:lang w:eastAsia="ru-RU"/>
        </w:rPr>
        <w:lastRenderedPageBreak/>
        <w:t xml:space="preserve">«Что такое инициатива? </w:t>
      </w:r>
    </w:p>
    <w:p w:rsidR="0016027C" w:rsidRPr="00145B11" w:rsidRDefault="0016027C" w:rsidP="00331071">
      <w:pPr>
        <w:spacing w:after="0" w:line="240" w:lineRule="auto"/>
        <w:ind w:left="-851" w:right="300"/>
        <w:jc w:val="right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145B1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Это то, что человек делает так, </w:t>
      </w:r>
    </w:p>
    <w:p w:rsidR="0016027C" w:rsidRPr="00145B11" w:rsidRDefault="0016027C" w:rsidP="00331071">
      <w:pPr>
        <w:spacing w:after="0" w:line="240" w:lineRule="auto"/>
        <w:ind w:left="-851" w:right="300"/>
        <w:jc w:val="right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145B1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как на</w:t>
      </w:r>
      <w:r w:rsidR="00331071" w:rsidRPr="00145B1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до, </w:t>
      </w:r>
      <w:r w:rsidR="00145B1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331071" w:rsidRPr="00145B1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хотя его об этом не просят</w:t>
      </w:r>
      <w:r w:rsidRPr="00145B1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»</w:t>
      </w:r>
    </w:p>
    <w:p w:rsidR="0016027C" w:rsidRPr="0016027C" w:rsidRDefault="0016027C" w:rsidP="00331071">
      <w:pPr>
        <w:spacing w:after="0" w:line="240" w:lineRule="auto"/>
        <w:ind w:left="-851" w:right="300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 w:rsidRPr="001602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Элберт</w:t>
      </w:r>
      <w:proofErr w:type="spellEnd"/>
      <w:r w:rsidRPr="001602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Грин </w:t>
      </w:r>
      <w:proofErr w:type="spellStart"/>
      <w:r w:rsidRPr="001602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Хаббард</w:t>
      </w:r>
      <w:proofErr w:type="spellEnd"/>
    </w:p>
    <w:p w:rsidR="0016027C" w:rsidRPr="0016027C" w:rsidRDefault="00384E34" w:rsidP="0016027C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s1026" style="position:absolute;left:0;text-align:left;margin-left:0;margin-top:0;width:225pt;height:150pt;z-index:251658240" coordorigin="1,1" coordsize="600,400" o:spt="100" adj="0,,0" path="m,30qy30,l570,qx600,30l600,370qy570,400l30,400qx,370xe" fillcolor="none" stroked="f">
            <v:stroke joinstyle="round"/>
            <v:formulas/>
            <v:path o:connecttype="segments"/>
          </v:shape>
        </w:pict>
      </w:r>
    </w:p>
    <w:p w:rsidR="0016027C" w:rsidRDefault="0016027C" w:rsidP="0016027C">
      <w:pPr>
        <w:spacing w:before="300" w:after="300" w:line="240" w:lineRule="auto"/>
        <w:ind w:left="-851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в народе часто говорят "инициатива наказуема", и простые рабочие также часто эту самую инициативу брать на себя не любят. Но современный мир, быстро меняющийся, наоборот, любит таких инициативных, самостоятельных, независимых людей. </w:t>
      </w:r>
    </w:p>
    <w:p w:rsidR="0016027C" w:rsidRPr="0016027C" w:rsidRDefault="0016027C" w:rsidP="0016027C">
      <w:pPr>
        <w:spacing w:before="300" w:after="300" w:line="240" w:lineRule="auto"/>
        <w:ind w:left="-851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6027C">
        <w:rPr>
          <w:rFonts w:ascii="Times New Roman" w:eastAsia="Times New Roman" w:hAnsi="Times New Roman" w:cs="Times New Roman"/>
          <w:sz w:val="28"/>
          <w:szCs w:val="28"/>
          <w:lang w:eastAsia="ru-RU"/>
        </w:rPr>
        <w:t>ужно ли развивать инициативу у ребенка?</w:t>
      </w:r>
    </w:p>
    <w:p w:rsidR="0016027C" w:rsidRPr="0016027C" w:rsidRDefault="0016027C" w:rsidP="0016027C">
      <w:pPr>
        <w:spacing w:before="300" w:after="300" w:line="240" w:lineRule="auto"/>
        <w:ind w:left="-851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Инициатива вообще определяется как почин, первый шаг. Если следовать этой логике, то </w:t>
      </w:r>
      <w:r w:rsidRPr="001602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инициатива детей</w:t>
      </w:r>
      <w:r w:rsidRPr="0016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вообще врожденное качество, потому что, чтобы они ни делали, - это все "первый шаг", всё впервые. Получае</w:t>
      </w:r>
      <w:r w:rsidR="00D43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тся, </w:t>
      </w:r>
      <w:r w:rsidRPr="001602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 природы инициативны? Но тогда почему взрослые так стремятся эту инициативу детей воспитывать?</w:t>
      </w:r>
    </w:p>
    <w:p w:rsidR="0016027C" w:rsidRPr="0016027C" w:rsidRDefault="0016027C" w:rsidP="0016027C">
      <w:pPr>
        <w:spacing w:before="300" w:after="300" w:line="240" w:lineRule="auto"/>
        <w:ind w:left="-851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27C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действительно, ребенок с интересом делает первые шаги, с удовольствием познает окружающий мир квартиры и детской площадки. Но с возрастом все чаще родители одергивают его: "не трогай", "брось", "не ходи туда", "сиди тут", "помолчи". В таких условиях инициат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 детей, увы, не развивается</w:t>
      </w:r>
      <w:r w:rsidRPr="001602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027C" w:rsidRPr="0016027C" w:rsidRDefault="0016027C" w:rsidP="0016027C">
      <w:pPr>
        <w:spacing w:before="300" w:after="300" w:line="240" w:lineRule="auto"/>
        <w:ind w:left="-851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2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Инициативность ребенка активнее всего формируется в дошкольном возрасте.</w:t>
      </w:r>
      <w:r w:rsidRPr="0016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Начиная с </w:t>
      </w:r>
      <w:hyperlink r:id="rId4" w:tgtFrame="_blank" w:history="1">
        <w:r w:rsidRPr="0016027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кризиса трех лет</w:t>
        </w:r>
      </w:hyperlink>
      <w:r w:rsidRPr="0016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появления феномена "я сам", наиболее благоприятный, самой природой установленный период - это возраст от 3 до 5 лет. Инициатива детей в этом возрасте сама находит выход в различных играх и физической активности.</w:t>
      </w:r>
    </w:p>
    <w:p w:rsidR="0016027C" w:rsidRPr="0016027C" w:rsidRDefault="0016027C" w:rsidP="0016027C">
      <w:pPr>
        <w:spacing w:before="300" w:after="300" w:line="240" w:lineRule="auto"/>
        <w:ind w:left="-851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не путать инициативность с самостоятельностью, хотя эти понятия очень и очень близкие. </w:t>
      </w:r>
      <w:hyperlink r:id="rId5" w:tgtFrame="_blank" w:history="1">
        <w:r w:rsidRPr="0016027C">
          <w:rPr>
            <w:rFonts w:ascii="Times New Roman" w:eastAsia="Times New Roman" w:hAnsi="Times New Roman" w:cs="Times New Roman"/>
            <w:b/>
            <w:i/>
            <w:sz w:val="28"/>
            <w:szCs w:val="28"/>
            <w:u w:val="single"/>
            <w:lang w:eastAsia="ru-RU"/>
          </w:rPr>
          <w:t>Самостоятельность</w:t>
        </w:r>
      </w:hyperlink>
      <w:r w:rsidRPr="001602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6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- это </w:t>
      </w:r>
      <w:proofErr w:type="gramStart"/>
      <w:r w:rsidRPr="0016027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 осуществление</w:t>
      </w:r>
      <w:proofErr w:type="gramEnd"/>
      <w:r w:rsidRPr="0016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какой-то деятельности, делание, это процесс. Тогда как </w:t>
      </w:r>
      <w:r w:rsidRPr="0016027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инициативность </w:t>
      </w:r>
      <w:r w:rsidRPr="0016027C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такое свойство характера, когда происходит толчок, запуск деятельности. Поэтому инициативность - это внутреннее побуждение к чему-то новому, невозможность терпеть текущее неизменное положение дел, это внутренний порыв к изменениям и движению.</w:t>
      </w:r>
    </w:p>
    <w:p w:rsidR="0016027C" w:rsidRPr="0016027C" w:rsidRDefault="0016027C" w:rsidP="0016027C">
      <w:pPr>
        <w:spacing w:before="300" w:after="300" w:line="240" w:lineRule="auto"/>
        <w:ind w:left="-851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опять же не нужно путать инициативность с импульсивностью. Импульсивность часто бессознательна, человек поддается импульсу под влиянием влечения, страсти, внезапно вспыхнувшего желания. Инициатива же чаще осознанна, т.к. ребенок просчитывает определенные будущие шаги, а потому она требует определенного уровня развития памяти, мышления и воли, умения планировать. </w:t>
      </w:r>
    </w:p>
    <w:p w:rsidR="0016027C" w:rsidRPr="0016027C" w:rsidRDefault="0016027C" w:rsidP="0016027C">
      <w:pPr>
        <w:spacing w:before="300" w:after="300" w:line="240" w:lineRule="auto"/>
        <w:ind w:left="-851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Дошкольный возраст - очень важное время для развития инициативности. </w:t>
      </w:r>
      <w:r w:rsidRPr="001602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Развитию инициативы</w:t>
      </w:r>
      <w:r w:rsidRPr="0016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очень способствуют различные </w:t>
      </w:r>
      <w:hyperlink r:id="rId6" w:tgtFrame="_blank" w:history="1">
        <w:r w:rsidRPr="0016027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игры</w:t>
        </w:r>
      </w:hyperlink>
      <w:r w:rsidRPr="0016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Именно игры - подвижные, интеллектуальные, коммуникативные - будят мышление и дух ребенка, активизируют его ресурсы и потенциалы. Кроме того, очень важным </w:t>
      </w:r>
      <w:r w:rsidRPr="001602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является тот момент, когда ребенок САМ инициирует игру - </w:t>
      </w:r>
      <w:proofErr w:type="gramStart"/>
      <w:r w:rsidRPr="001602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16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или другими детьми. </w:t>
      </w:r>
    </w:p>
    <w:p w:rsidR="00D43E9D" w:rsidRPr="00331071" w:rsidRDefault="00D43E9D" w:rsidP="00331071">
      <w:pPr>
        <w:pStyle w:val="a3"/>
        <w:spacing w:before="0" w:beforeAutospacing="0" w:after="0" w:afterAutospacing="0"/>
        <w:ind w:left="-851"/>
        <w:jc w:val="both"/>
        <w:rPr>
          <w:sz w:val="28"/>
          <w:szCs w:val="28"/>
        </w:rPr>
      </w:pPr>
      <w:r w:rsidRPr="00331071">
        <w:rPr>
          <w:sz w:val="28"/>
          <w:szCs w:val="28"/>
          <w:u w:val="single"/>
        </w:rPr>
        <w:t>Самостоятельность определяется как одно из свойств личности, которое характеризуется двумя факторами:</w:t>
      </w:r>
    </w:p>
    <w:p w:rsidR="00D43E9D" w:rsidRPr="00331071" w:rsidRDefault="00D43E9D" w:rsidP="00331071">
      <w:pPr>
        <w:pStyle w:val="a3"/>
        <w:spacing w:before="0" w:beforeAutospacing="0" w:after="0" w:afterAutospacing="0"/>
        <w:ind w:left="-851"/>
        <w:jc w:val="both"/>
        <w:rPr>
          <w:sz w:val="28"/>
          <w:szCs w:val="28"/>
        </w:rPr>
      </w:pPr>
      <w:r w:rsidRPr="00331071">
        <w:rPr>
          <w:sz w:val="28"/>
          <w:szCs w:val="28"/>
        </w:rPr>
        <w:t>1.   совокупность средств, знаний и умений;</w:t>
      </w:r>
    </w:p>
    <w:p w:rsidR="00D43E9D" w:rsidRPr="00331071" w:rsidRDefault="00D43E9D" w:rsidP="00331071">
      <w:pPr>
        <w:pStyle w:val="a3"/>
        <w:spacing w:before="0" w:beforeAutospacing="0" w:after="0" w:afterAutospacing="0"/>
        <w:ind w:left="-851"/>
        <w:jc w:val="both"/>
        <w:rPr>
          <w:sz w:val="28"/>
          <w:szCs w:val="28"/>
        </w:rPr>
      </w:pPr>
      <w:r w:rsidRPr="00331071">
        <w:rPr>
          <w:sz w:val="28"/>
          <w:szCs w:val="28"/>
        </w:rPr>
        <w:t>2.   побуждение к действию.</w:t>
      </w:r>
    </w:p>
    <w:p w:rsidR="0016027C" w:rsidRPr="00331071" w:rsidRDefault="00D43E9D" w:rsidP="0033107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331071">
        <w:rPr>
          <w:rFonts w:ascii="Times New Roman" w:hAnsi="Times New Roman" w:cs="Times New Roman"/>
          <w:sz w:val="28"/>
          <w:szCs w:val="28"/>
        </w:rPr>
        <w:t xml:space="preserve">Формирование самостоятельности, по мнению </w:t>
      </w:r>
      <w:proofErr w:type="spellStart"/>
      <w:r w:rsidRPr="00331071"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 w:rsidRPr="00331071">
        <w:rPr>
          <w:rFonts w:ascii="Times New Roman" w:hAnsi="Times New Roman" w:cs="Times New Roman"/>
          <w:sz w:val="28"/>
          <w:szCs w:val="28"/>
        </w:rPr>
        <w:t xml:space="preserve"> Л.С., во многом зависит от уровня </w:t>
      </w:r>
      <w:proofErr w:type="spellStart"/>
      <w:r w:rsidRPr="0033107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31071">
        <w:rPr>
          <w:rFonts w:ascii="Times New Roman" w:hAnsi="Times New Roman" w:cs="Times New Roman"/>
          <w:sz w:val="28"/>
          <w:szCs w:val="28"/>
        </w:rPr>
        <w:t xml:space="preserve"> памяти, мышления, развития внимания, речи и т.д. благодаря этому ребенок умеет подчинять свои действия той или иной задаче, добиваться цели, преодолевая возникшие трудности.</w:t>
      </w:r>
    </w:p>
    <w:p w:rsidR="00D43E9D" w:rsidRDefault="00D43E9D" w:rsidP="00331071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D43E9D" w:rsidRPr="00F86E4A" w:rsidRDefault="00F86E4A" w:rsidP="00F86E4A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86E4A">
        <w:rPr>
          <w:rFonts w:ascii="Times New Roman" w:hAnsi="Times New Roman" w:cs="Times New Roman"/>
          <w:sz w:val="28"/>
          <w:szCs w:val="28"/>
        </w:rPr>
        <w:t xml:space="preserve">Забота о физическом здоровье ребёнка и его психическом благополучии </w:t>
      </w:r>
      <w:r w:rsidR="00331071">
        <w:rPr>
          <w:rFonts w:ascii="Times New Roman" w:hAnsi="Times New Roman" w:cs="Times New Roman"/>
          <w:sz w:val="28"/>
          <w:szCs w:val="28"/>
        </w:rPr>
        <w:t xml:space="preserve">- </w:t>
      </w:r>
      <w:r w:rsidRPr="00F86E4A">
        <w:rPr>
          <w:rFonts w:ascii="Times New Roman" w:hAnsi="Times New Roman" w:cs="Times New Roman"/>
          <w:sz w:val="28"/>
          <w:szCs w:val="28"/>
        </w:rPr>
        <w:t>это первостепенная задача дошкольного образовательного учреждения. Педагоги должны создавать такую среду, которая обеспечивала бы безопасность ребёнка, его физическое развитие, укрепление здоровья, способствовала бы двигательной активности детей.</w:t>
      </w:r>
    </w:p>
    <w:p w:rsidR="00331071" w:rsidRDefault="00F86E4A" w:rsidP="00331071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направлением работы с детьми является развитие самостоятельности в двигательной деятельности. В.С. Мухина определяет «самостоятельность» как способность поступать в соответствии со своими знаниями и убеждениями. </w:t>
      </w:r>
    </w:p>
    <w:p w:rsidR="00F86E4A" w:rsidRPr="00F86E4A" w:rsidRDefault="00F86E4A" w:rsidP="00331071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Т.И. Бабаева даёт такое определение самостоятельности – умение действовать по собственной инициативе, выполнять привычные дела без образца, помощи и контроля взрослых. </w:t>
      </w:r>
    </w:p>
    <w:p w:rsidR="00F86E4A" w:rsidRPr="00F86E4A" w:rsidRDefault="00F86E4A" w:rsidP="00F86E4A">
      <w:pPr>
        <w:spacing w:before="75"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E4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проводится в несколько этапов:</w:t>
      </w:r>
    </w:p>
    <w:p w:rsidR="00F86E4A" w:rsidRPr="00F86E4A" w:rsidRDefault="00F86E4A" w:rsidP="00F86E4A">
      <w:pPr>
        <w:spacing w:before="75"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E4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310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первый этап</w:t>
      </w:r>
      <w:r w:rsidRPr="00F86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-побуждение детей к выделению составных частей физического упражнения, запоминанию последовательности двигательного действия и пониманию взаимосвязи различных элементов </w:t>
      </w:r>
      <w:proofErr w:type="gramStart"/>
      <w:r w:rsidRPr="00F86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F86E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 взмах руками для увеличения силы толчка). Главное достижение на этом этапе</w:t>
      </w:r>
      <w:r w:rsidR="00331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6E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произвольное управление работой отдельных частей тела и их согласование, умение действовать по плану, предложенному взрослым.</w:t>
      </w:r>
    </w:p>
    <w:p w:rsidR="00F86E4A" w:rsidRPr="00F86E4A" w:rsidRDefault="00F86E4A" w:rsidP="00F86E4A">
      <w:pPr>
        <w:spacing w:before="75"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310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второй эта</w:t>
      </w:r>
      <w:proofErr w:type="gramStart"/>
      <w:r w:rsidRPr="003310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r w:rsidRPr="00F86E4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F86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различными способами выполнения одного и того же движения. Главное достижение этого этапа</w:t>
      </w:r>
      <w:r w:rsidR="00331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6E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понимание стоящей двигательной задачи, умение руководствоваться в своих действиях определенным планом, предвидеть результат.</w:t>
      </w:r>
    </w:p>
    <w:p w:rsidR="00F86E4A" w:rsidRPr="00F86E4A" w:rsidRDefault="00F86E4A" w:rsidP="00F86E4A">
      <w:pPr>
        <w:spacing w:before="75"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310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третий эта</w:t>
      </w:r>
      <w:proofErr w:type="gramStart"/>
      <w:r w:rsidRPr="003310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r w:rsidRPr="00F86E4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F86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самостоятельности при выполнении движений, умении ставить двигательную задачу по собственной инициативе и выбирать нужный способ для ее решения. Главное достижение на этом этапе</w:t>
      </w:r>
      <w:r w:rsidR="00331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6E4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движение осознается как средство решения различных игровых задач, а не как самоцель выполнения.</w:t>
      </w:r>
    </w:p>
    <w:p w:rsidR="00331071" w:rsidRDefault="00F86E4A" w:rsidP="00F86E4A">
      <w:pPr>
        <w:spacing w:before="75"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310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четвёртый этап</w:t>
      </w:r>
      <w:r w:rsidRPr="00F86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происходит овладение выбором способа двигательного действия в зависимости от условий, ситуации и индивидуальных особенностей (роста, скоростных способностей). Сначала в специально созданных условиях, а затем в игровой обстановке и жизненных ситуациях ребенок приобретает опыт действия известными способами в измененных обстоятельствах, включая и ситуации соревнования. </w:t>
      </w:r>
    </w:p>
    <w:p w:rsidR="00F86E4A" w:rsidRPr="00F86E4A" w:rsidRDefault="00F86E4A" w:rsidP="00F86E4A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такого обучения дети учатся: </w:t>
      </w:r>
    </w:p>
    <w:p w:rsidR="00F86E4A" w:rsidRPr="00F86E4A" w:rsidRDefault="00F86E4A" w:rsidP="00F86E4A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E4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ставить задачу</w:t>
      </w:r>
    </w:p>
    <w:p w:rsidR="00F86E4A" w:rsidRPr="00F86E4A" w:rsidRDefault="00F86E4A" w:rsidP="00F86E4A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E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передавать направления движения</w:t>
      </w:r>
    </w:p>
    <w:p w:rsidR="00F86E4A" w:rsidRPr="00F86E4A" w:rsidRDefault="00F86E4A" w:rsidP="00F86E4A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E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планировать</w:t>
      </w:r>
    </w:p>
    <w:p w:rsidR="00F86E4A" w:rsidRPr="00F86E4A" w:rsidRDefault="00F86E4A" w:rsidP="00F86E4A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E4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оценивать себя и других</w:t>
      </w:r>
    </w:p>
    <w:p w:rsidR="00F86E4A" w:rsidRPr="00F86E4A" w:rsidRDefault="00F86E4A" w:rsidP="00F86E4A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E4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называть упражнения в целом и его элементы</w:t>
      </w:r>
    </w:p>
    <w:p w:rsidR="00F86E4A" w:rsidRPr="00F86E4A" w:rsidRDefault="00F86E4A" w:rsidP="00F86E4A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E4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сравнивать</w:t>
      </w:r>
    </w:p>
    <w:p w:rsidR="00D43E9D" w:rsidRDefault="00F86E4A" w:rsidP="00F179DF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E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чего, появляется интерес к физическим упражнениям</w:t>
      </w:r>
      <w:r w:rsidRPr="00F86E4A">
        <w:rPr>
          <w:rFonts w:ascii="Arial" w:eastAsia="Times New Roman" w:hAnsi="Arial" w:cs="Arial"/>
          <w:sz w:val="27"/>
          <w:szCs w:val="27"/>
          <w:lang w:eastAsia="ru-RU"/>
        </w:rPr>
        <w:t xml:space="preserve"> и </w:t>
      </w:r>
      <w:r w:rsidRPr="00F86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проявляется самостоятельность дошкольника в их выполнении. </w:t>
      </w:r>
    </w:p>
    <w:p w:rsidR="00F179DF" w:rsidRPr="00F179DF" w:rsidRDefault="00F179DF" w:rsidP="00F179DF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A50" w:rsidRDefault="00F86E4A" w:rsidP="0033107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331071">
        <w:rPr>
          <w:rFonts w:ascii="Times New Roman" w:hAnsi="Times New Roman" w:cs="Times New Roman"/>
          <w:sz w:val="28"/>
          <w:szCs w:val="28"/>
        </w:rPr>
        <w:t xml:space="preserve">На каждом физкультурном занятии находится место для творческих заданий, для самовыражения каждого ребенка, для проявления инициативы, выдумки, импровизации. Дети становятся старше, возрастает их общий и двигательный опыт. Это дает большую свободу педагогического общения, позволяет побуждать детей к инициативным действиям уже на уровне формирования игрового замысла. На этом этапе ребята любят экспериментировать с движениями, видоизменять их в зависимости от ситуации. </w:t>
      </w:r>
    </w:p>
    <w:p w:rsidR="00FF1737" w:rsidRDefault="00F86E4A" w:rsidP="00F179D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 w:rsidRPr="00331071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895A50">
        <w:rPr>
          <w:rFonts w:ascii="Times New Roman" w:hAnsi="Times New Roman" w:cs="Times New Roman"/>
          <w:sz w:val="28"/>
          <w:szCs w:val="28"/>
        </w:rPr>
        <w:t xml:space="preserve">можно дать </w:t>
      </w:r>
      <w:r w:rsidRPr="00331071">
        <w:rPr>
          <w:rFonts w:ascii="Times New Roman" w:hAnsi="Times New Roman" w:cs="Times New Roman"/>
          <w:sz w:val="28"/>
          <w:szCs w:val="28"/>
        </w:rPr>
        <w:t>такие задания:</w:t>
      </w:r>
      <w:r w:rsidRPr="00331071">
        <w:rPr>
          <w:rFonts w:ascii="Times New Roman" w:hAnsi="Times New Roman" w:cs="Times New Roman"/>
          <w:sz w:val="28"/>
          <w:szCs w:val="28"/>
        </w:rPr>
        <w:br/>
        <w:t>- представьте, что вы идете по горячему песку босиком, покажите, как можно идти, чтобы песок не сильно обжигал ноги;</w:t>
      </w:r>
      <w:r w:rsidRPr="00331071">
        <w:rPr>
          <w:rFonts w:ascii="Times New Roman" w:hAnsi="Times New Roman" w:cs="Times New Roman"/>
          <w:sz w:val="28"/>
          <w:szCs w:val="28"/>
        </w:rPr>
        <w:br/>
        <w:t>- подумайте и постройте с помощью своего тела высокий и низкий мостики;</w:t>
      </w:r>
      <w:r w:rsidRPr="00331071">
        <w:rPr>
          <w:rFonts w:ascii="Times New Roman" w:hAnsi="Times New Roman" w:cs="Times New Roman"/>
          <w:sz w:val="28"/>
          <w:szCs w:val="28"/>
        </w:rPr>
        <w:br/>
        <w:t>- вы - грациозные кошки, лакающие из миски молоко;</w:t>
      </w:r>
      <w:r w:rsidRPr="00331071">
        <w:rPr>
          <w:rFonts w:ascii="Times New Roman" w:hAnsi="Times New Roman" w:cs="Times New Roman"/>
          <w:sz w:val="28"/>
          <w:szCs w:val="28"/>
        </w:rPr>
        <w:br/>
        <w:t>- посмотрите вокруг и выберите предметы, из которых можно построить тоннель, сквозь него мы будем проползать на четвереньках.</w:t>
      </w:r>
      <w:proofErr w:type="gramEnd"/>
    </w:p>
    <w:p w:rsidR="00F179DF" w:rsidRPr="00F179DF" w:rsidRDefault="00F179DF" w:rsidP="00F179D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FF1737" w:rsidRPr="00331071" w:rsidRDefault="00FF1737" w:rsidP="0033107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331071">
        <w:rPr>
          <w:rFonts w:ascii="Times New Roman" w:hAnsi="Times New Roman" w:cs="Times New Roman"/>
          <w:sz w:val="28"/>
          <w:szCs w:val="28"/>
        </w:rPr>
        <w:t xml:space="preserve">Во время </w:t>
      </w:r>
      <w:proofErr w:type="spellStart"/>
      <w:r w:rsidRPr="00331071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331071">
        <w:rPr>
          <w:rFonts w:ascii="Times New Roman" w:hAnsi="Times New Roman" w:cs="Times New Roman"/>
          <w:sz w:val="28"/>
          <w:szCs w:val="28"/>
        </w:rPr>
        <w:t xml:space="preserve"> упражнений </w:t>
      </w:r>
      <w:r w:rsidR="00895A50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331071">
        <w:rPr>
          <w:rFonts w:ascii="Times New Roman" w:hAnsi="Times New Roman" w:cs="Times New Roman"/>
          <w:sz w:val="28"/>
          <w:szCs w:val="28"/>
        </w:rPr>
        <w:t>прибег</w:t>
      </w:r>
      <w:r w:rsidR="00895A50">
        <w:rPr>
          <w:rFonts w:ascii="Times New Roman" w:hAnsi="Times New Roman" w:cs="Times New Roman"/>
          <w:sz w:val="28"/>
          <w:szCs w:val="28"/>
        </w:rPr>
        <w:t xml:space="preserve">нуть  к такому приему: только назвать </w:t>
      </w:r>
      <w:r w:rsidRPr="00331071">
        <w:rPr>
          <w:rFonts w:ascii="Times New Roman" w:hAnsi="Times New Roman" w:cs="Times New Roman"/>
          <w:sz w:val="28"/>
          <w:szCs w:val="28"/>
        </w:rPr>
        <w:t xml:space="preserve"> знакомое упражнение, давая детям возможность вспомнит</w:t>
      </w:r>
      <w:r w:rsidR="00895A50">
        <w:rPr>
          <w:rFonts w:ascii="Times New Roman" w:hAnsi="Times New Roman" w:cs="Times New Roman"/>
          <w:sz w:val="28"/>
          <w:szCs w:val="28"/>
        </w:rPr>
        <w:t>ь. Еще ребятам нравится, когда им</w:t>
      </w:r>
      <w:r w:rsidRPr="00331071">
        <w:rPr>
          <w:rFonts w:ascii="Times New Roman" w:hAnsi="Times New Roman" w:cs="Times New Roman"/>
          <w:sz w:val="28"/>
          <w:szCs w:val="28"/>
        </w:rPr>
        <w:t xml:space="preserve"> предлагаю</w:t>
      </w:r>
      <w:r w:rsidR="00895A50">
        <w:rPr>
          <w:rFonts w:ascii="Times New Roman" w:hAnsi="Times New Roman" w:cs="Times New Roman"/>
          <w:sz w:val="28"/>
          <w:szCs w:val="28"/>
        </w:rPr>
        <w:t xml:space="preserve">т </w:t>
      </w:r>
      <w:r w:rsidRPr="00331071">
        <w:rPr>
          <w:rFonts w:ascii="Times New Roman" w:hAnsi="Times New Roman" w:cs="Times New Roman"/>
          <w:sz w:val="28"/>
          <w:szCs w:val="28"/>
        </w:rPr>
        <w:t xml:space="preserve"> самим придумывать упражнения (однако, </w:t>
      </w:r>
      <w:r w:rsidR="00895A50">
        <w:rPr>
          <w:rFonts w:ascii="Times New Roman" w:hAnsi="Times New Roman" w:cs="Times New Roman"/>
          <w:sz w:val="28"/>
          <w:szCs w:val="28"/>
        </w:rPr>
        <w:t>надо подсказать</w:t>
      </w:r>
      <w:r w:rsidRPr="00331071">
        <w:rPr>
          <w:rFonts w:ascii="Times New Roman" w:hAnsi="Times New Roman" w:cs="Times New Roman"/>
          <w:sz w:val="28"/>
          <w:szCs w:val="28"/>
        </w:rPr>
        <w:t>, для какой части тела они должны быть). Порой дети удивляют и даже поражают своей выдумкой, находчивостью. Но для того, чтобы старшие дети успешно справлялись с подобными заданиями, уже в</w:t>
      </w:r>
      <w:r w:rsidR="00895A50">
        <w:rPr>
          <w:rFonts w:ascii="Times New Roman" w:hAnsi="Times New Roman" w:cs="Times New Roman"/>
          <w:sz w:val="28"/>
          <w:szCs w:val="28"/>
        </w:rPr>
        <w:t xml:space="preserve"> младших группах надо  предлагать</w:t>
      </w:r>
      <w:r w:rsidRPr="00331071">
        <w:rPr>
          <w:rFonts w:ascii="Times New Roman" w:hAnsi="Times New Roman" w:cs="Times New Roman"/>
          <w:sz w:val="28"/>
          <w:szCs w:val="28"/>
        </w:rPr>
        <w:t xml:space="preserve"> во время выполнения упражнений последний повтор сделать самостоятельно, при этом выделяя, похваливая тех детей, у ко</w:t>
      </w:r>
      <w:r w:rsidR="00895A50">
        <w:rPr>
          <w:rFonts w:ascii="Times New Roman" w:hAnsi="Times New Roman" w:cs="Times New Roman"/>
          <w:sz w:val="28"/>
          <w:szCs w:val="28"/>
        </w:rPr>
        <w:t>торых получается лучше. Стараться</w:t>
      </w:r>
      <w:r w:rsidRPr="00331071">
        <w:rPr>
          <w:rFonts w:ascii="Times New Roman" w:hAnsi="Times New Roman" w:cs="Times New Roman"/>
          <w:sz w:val="28"/>
          <w:szCs w:val="28"/>
        </w:rPr>
        <w:t xml:space="preserve"> никого вниманием не обойти.</w:t>
      </w:r>
    </w:p>
    <w:p w:rsidR="00FF1737" w:rsidRPr="00331071" w:rsidRDefault="00FF1737" w:rsidP="00F17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A50" w:rsidRDefault="00FF1737" w:rsidP="0033107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331071">
        <w:rPr>
          <w:rFonts w:ascii="Times New Roman" w:hAnsi="Times New Roman" w:cs="Times New Roman"/>
          <w:sz w:val="28"/>
          <w:szCs w:val="28"/>
        </w:rPr>
        <w:t xml:space="preserve">Основные движения: прыжки, метание, лазание, упражнения в равновесии – стержень любого типового физкультурного занятия. Осваивать их нужно не только посредством прямого обучения (используя показ и объяснение), но и через игровые задания. </w:t>
      </w:r>
      <w:r w:rsidR="00895A50">
        <w:rPr>
          <w:rFonts w:ascii="Times New Roman" w:hAnsi="Times New Roman" w:cs="Times New Roman"/>
          <w:sz w:val="28"/>
          <w:szCs w:val="28"/>
        </w:rPr>
        <w:t xml:space="preserve">Можно заинтересовать </w:t>
      </w:r>
      <w:r w:rsidRPr="00331071">
        <w:rPr>
          <w:rFonts w:ascii="Times New Roman" w:hAnsi="Times New Roman" w:cs="Times New Roman"/>
          <w:sz w:val="28"/>
          <w:szCs w:val="28"/>
        </w:rPr>
        <w:t>детей интригующими задачами, зрелищностью, возможностью по-разному манипулировать пре</w:t>
      </w:r>
      <w:r w:rsidR="00895A50">
        <w:rPr>
          <w:rFonts w:ascii="Times New Roman" w:hAnsi="Times New Roman" w:cs="Times New Roman"/>
          <w:sz w:val="28"/>
          <w:szCs w:val="28"/>
        </w:rPr>
        <w:t xml:space="preserve">дметами, оборудованием. </w:t>
      </w:r>
    </w:p>
    <w:p w:rsidR="00F179DF" w:rsidRDefault="00895A50" w:rsidP="0033107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Вот </w:t>
      </w:r>
      <w:r w:rsidR="00FF1737" w:rsidRPr="00331071">
        <w:rPr>
          <w:rFonts w:ascii="Times New Roman" w:hAnsi="Times New Roman" w:cs="Times New Roman"/>
          <w:sz w:val="28"/>
          <w:szCs w:val="28"/>
        </w:rPr>
        <w:t>примеры некоторых задач:</w:t>
      </w:r>
      <w:r w:rsidR="00FF1737" w:rsidRPr="00331071">
        <w:rPr>
          <w:rFonts w:ascii="Times New Roman" w:hAnsi="Times New Roman" w:cs="Times New Roman"/>
          <w:sz w:val="28"/>
          <w:szCs w:val="28"/>
        </w:rPr>
        <w:br/>
        <w:t>- кто дальше бросит мешочек через голову назад;</w:t>
      </w:r>
      <w:r w:rsidR="00FF1737" w:rsidRPr="00331071">
        <w:rPr>
          <w:rFonts w:ascii="Times New Roman" w:hAnsi="Times New Roman" w:cs="Times New Roman"/>
          <w:sz w:val="28"/>
          <w:szCs w:val="28"/>
        </w:rPr>
        <w:br/>
        <w:t>- кто устоит на одой ноге после кружения с закрытыми глазами;</w:t>
      </w:r>
      <w:r w:rsidR="00FF1737" w:rsidRPr="00331071">
        <w:rPr>
          <w:rFonts w:ascii="Times New Roman" w:hAnsi="Times New Roman" w:cs="Times New Roman"/>
          <w:sz w:val="28"/>
          <w:szCs w:val="28"/>
        </w:rPr>
        <w:br/>
        <w:t>- попадите в катящийся обруч мячом;</w:t>
      </w:r>
      <w:r w:rsidR="00FF1737" w:rsidRPr="00331071">
        <w:rPr>
          <w:rFonts w:ascii="Times New Roman" w:hAnsi="Times New Roman" w:cs="Times New Roman"/>
          <w:sz w:val="28"/>
          <w:szCs w:val="28"/>
        </w:rPr>
        <w:br/>
        <w:t>- доберитесь до лесенки любым возможным способом, но не шагом и не прыжками;</w:t>
      </w:r>
      <w:r w:rsidR="00FF1737" w:rsidRPr="00331071">
        <w:rPr>
          <w:rFonts w:ascii="Times New Roman" w:hAnsi="Times New Roman" w:cs="Times New Roman"/>
          <w:sz w:val="28"/>
          <w:szCs w:val="28"/>
        </w:rPr>
        <w:br/>
        <w:t>- выберете любой предмет, который можно забросить в корзину, но сделать это безопасным способом и так далее.</w:t>
      </w:r>
      <w:proofErr w:type="gramEnd"/>
      <w:r w:rsidR="00FF1737" w:rsidRPr="00331071">
        <w:rPr>
          <w:rFonts w:ascii="Times New Roman" w:hAnsi="Times New Roman" w:cs="Times New Roman"/>
          <w:sz w:val="28"/>
          <w:szCs w:val="28"/>
        </w:rPr>
        <w:br/>
        <w:t xml:space="preserve">Сразу после занятия </w:t>
      </w:r>
      <w:r>
        <w:rPr>
          <w:rFonts w:ascii="Times New Roman" w:hAnsi="Times New Roman" w:cs="Times New Roman"/>
          <w:sz w:val="28"/>
          <w:szCs w:val="28"/>
        </w:rPr>
        <w:t>подвести с детьми итог. Выяснить</w:t>
      </w:r>
      <w:r w:rsidR="00FF1737" w:rsidRPr="00331071">
        <w:rPr>
          <w:rFonts w:ascii="Times New Roman" w:hAnsi="Times New Roman" w:cs="Times New Roman"/>
          <w:sz w:val="28"/>
          <w:szCs w:val="28"/>
        </w:rPr>
        <w:t xml:space="preserve">, как еще можно было выполнить задания другими способами. </w:t>
      </w:r>
    </w:p>
    <w:p w:rsidR="00F179DF" w:rsidRDefault="00FF1737" w:rsidP="0033107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331071">
        <w:rPr>
          <w:rFonts w:ascii="Times New Roman" w:hAnsi="Times New Roman" w:cs="Times New Roman"/>
          <w:sz w:val="28"/>
          <w:szCs w:val="28"/>
        </w:rPr>
        <w:lastRenderedPageBreak/>
        <w:br/>
        <w:t>Подвижные игры – самый популярный у детей, самый востребованный вид физической нагрузки и необъятный простор для всяких фантазий. Игра, особенно подвижная, является д</w:t>
      </w:r>
      <w:r w:rsidR="00895A50">
        <w:rPr>
          <w:rFonts w:ascii="Times New Roman" w:hAnsi="Times New Roman" w:cs="Times New Roman"/>
          <w:sz w:val="28"/>
          <w:szCs w:val="28"/>
        </w:rPr>
        <w:t>ля ребят радостью. С</w:t>
      </w:r>
      <w:r w:rsidRPr="00331071">
        <w:rPr>
          <w:rFonts w:ascii="Times New Roman" w:hAnsi="Times New Roman" w:cs="Times New Roman"/>
          <w:sz w:val="28"/>
          <w:szCs w:val="28"/>
        </w:rPr>
        <w:t xml:space="preserve">кучным просто объявлять в конце занятия название игры. </w:t>
      </w:r>
      <w:r w:rsidR="00895A50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331071">
        <w:rPr>
          <w:rFonts w:ascii="Times New Roman" w:hAnsi="Times New Roman" w:cs="Times New Roman"/>
          <w:sz w:val="28"/>
          <w:szCs w:val="28"/>
        </w:rPr>
        <w:t>сделать начало игры захватывающим, будоражащим веселые</w:t>
      </w:r>
      <w:r w:rsidR="00895A50">
        <w:rPr>
          <w:rFonts w:ascii="Times New Roman" w:hAnsi="Times New Roman" w:cs="Times New Roman"/>
          <w:sz w:val="28"/>
          <w:szCs w:val="28"/>
        </w:rPr>
        <w:t xml:space="preserve"> мысли</w:t>
      </w:r>
      <w:proofErr w:type="gramStart"/>
      <w:r w:rsidR="00895A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95A50">
        <w:rPr>
          <w:rFonts w:ascii="Times New Roman" w:hAnsi="Times New Roman" w:cs="Times New Roman"/>
          <w:sz w:val="28"/>
          <w:szCs w:val="28"/>
        </w:rPr>
        <w:t xml:space="preserve"> </w:t>
      </w:r>
      <w:r w:rsidR="00895A50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="00895A5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895A50">
        <w:rPr>
          <w:rFonts w:ascii="Times New Roman" w:hAnsi="Times New Roman" w:cs="Times New Roman"/>
          <w:sz w:val="28"/>
          <w:szCs w:val="28"/>
        </w:rPr>
        <w:t xml:space="preserve">ля малышей предложить </w:t>
      </w:r>
      <w:r w:rsidRPr="00331071">
        <w:rPr>
          <w:rFonts w:ascii="Times New Roman" w:hAnsi="Times New Roman" w:cs="Times New Roman"/>
          <w:sz w:val="28"/>
          <w:szCs w:val="28"/>
        </w:rPr>
        <w:t xml:space="preserve"> найти заранее спрятанную маску-шапочку и когда дети находят, например, шапочку кота, называют возможные игры с этим персонажем и </w:t>
      </w:r>
      <w:r w:rsidR="00895A50">
        <w:rPr>
          <w:rFonts w:ascii="Times New Roman" w:hAnsi="Times New Roman" w:cs="Times New Roman"/>
          <w:sz w:val="28"/>
          <w:szCs w:val="28"/>
        </w:rPr>
        <w:t>выбрать игру;</w:t>
      </w:r>
      <w:r w:rsidR="00895A50">
        <w:rPr>
          <w:rFonts w:ascii="Times New Roman" w:hAnsi="Times New Roman" w:cs="Times New Roman"/>
          <w:sz w:val="28"/>
          <w:szCs w:val="28"/>
        </w:rPr>
        <w:br/>
        <w:t xml:space="preserve">- рассказать </w:t>
      </w:r>
      <w:r w:rsidRPr="00331071">
        <w:rPr>
          <w:rFonts w:ascii="Times New Roman" w:hAnsi="Times New Roman" w:cs="Times New Roman"/>
          <w:sz w:val="28"/>
          <w:szCs w:val="28"/>
        </w:rPr>
        <w:t xml:space="preserve">короткий стишок про козленка, который потерялся. </w:t>
      </w:r>
      <w:proofErr w:type="gramStart"/>
      <w:r w:rsidRPr="00331071">
        <w:rPr>
          <w:rFonts w:ascii="Times New Roman" w:hAnsi="Times New Roman" w:cs="Times New Roman"/>
          <w:sz w:val="28"/>
          <w:szCs w:val="28"/>
        </w:rPr>
        <w:t>Ребята находят игрушку и козленок их дог</w:t>
      </w:r>
      <w:r w:rsidR="00895A50">
        <w:rPr>
          <w:rFonts w:ascii="Times New Roman" w:hAnsi="Times New Roman" w:cs="Times New Roman"/>
          <w:sz w:val="28"/>
          <w:szCs w:val="28"/>
        </w:rPr>
        <w:t>оняет;</w:t>
      </w:r>
      <w:r w:rsidR="00895A50">
        <w:rPr>
          <w:rFonts w:ascii="Times New Roman" w:hAnsi="Times New Roman" w:cs="Times New Roman"/>
          <w:sz w:val="28"/>
          <w:szCs w:val="28"/>
        </w:rPr>
        <w:br/>
        <w:t xml:space="preserve">- старшим детям предложить </w:t>
      </w:r>
      <w:r w:rsidRPr="00331071">
        <w:rPr>
          <w:rFonts w:ascii="Times New Roman" w:hAnsi="Times New Roman" w:cs="Times New Roman"/>
          <w:sz w:val="28"/>
          <w:szCs w:val="28"/>
        </w:rPr>
        <w:t xml:space="preserve"> попробовать изменить правила знакомой игры, усложнить ее, вве</w:t>
      </w:r>
      <w:r w:rsidR="00895A50">
        <w:rPr>
          <w:rFonts w:ascii="Times New Roman" w:hAnsi="Times New Roman" w:cs="Times New Roman"/>
          <w:sz w:val="28"/>
          <w:szCs w:val="28"/>
        </w:rPr>
        <w:t>сти новые персонажи;</w:t>
      </w:r>
      <w:r w:rsidR="00895A50">
        <w:rPr>
          <w:rFonts w:ascii="Times New Roman" w:hAnsi="Times New Roman" w:cs="Times New Roman"/>
          <w:sz w:val="28"/>
          <w:szCs w:val="28"/>
        </w:rPr>
        <w:br/>
        <w:t>- спросить</w:t>
      </w:r>
      <w:r w:rsidRPr="00331071">
        <w:rPr>
          <w:rFonts w:ascii="Times New Roman" w:hAnsi="Times New Roman" w:cs="Times New Roman"/>
          <w:sz w:val="28"/>
          <w:szCs w:val="28"/>
        </w:rPr>
        <w:t>, какие игры подсказ</w:t>
      </w:r>
      <w:r w:rsidR="00895A50">
        <w:rPr>
          <w:rFonts w:ascii="Times New Roman" w:hAnsi="Times New Roman" w:cs="Times New Roman"/>
          <w:sz w:val="28"/>
          <w:szCs w:val="28"/>
        </w:rPr>
        <w:t xml:space="preserve">ывает погода за окном, предложить </w:t>
      </w:r>
      <w:r w:rsidRPr="00331071">
        <w:rPr>
          <w:rFonts w:ascii="Times New Roman" w:hAnsi="Times New Roman" w:cs="Times New Roman"/>
          <w:sz w:val="28"/>
          <w:szCs w:val="28"/>
        </w:rPr>
        <w:t xml:space="preserve"> посоветоваться отдельно мальчикам и девочкам, а потом</w:t>
      </w:r>
      <w:r w:rsidR="00895A50">
        <w:rPr>
          <w:rFonts w:ascii="Times New Roman" w:hAnsi="Times New Roman" w:cs="Times New Roman"/>
          <w:sz w:val="28"/>
          <w:szCs w:val="28"/>
        </w:rPr>
        <w:t xml:space="preserve"> сыграть по очереди;</w:t>
      </w:r>
      <w:r w:rsidR="00895A50">
        <w:rPr>
          <w:rFonts w:ascii="Times New Roman" w:hAnsi="Times New Roman" w:cs="Times New Roman"/>
          <w:sz w:val="28"/>
          <w:szCs w:val="28"/>
        </w:rPr>
        <w:br/>
        <w:t>- напомнить</w:t>
      </w:r>
      <w:r w:rsidRPr="00331071">
        <w:rPr>
          <w:rFonts w:ascii="Times New Roman" w:hAnsi="Times New Roman" w:cs="Times New Roman"/>
          <w:sz w:val="28"/>
          <w:szCs w:val="28"/>
        </w:rPr>
        <w:t>, что нужно совершенствовать прыжки в длину</w:t>
      </w:r>
      <w:r w:rsidR="00895A50">
        <w:rPr>
          <w:rFonts w:ascii="Times New Roman" w:hAnsi="Times New Roman" w:cs="Times New Roman"/>
          <w:sz w:val="28"/>
          <w:szCs w:val="28"/>
        </w:rPr>
        <w:t xml:space="preserve">, </w:t>
      </w:r>
      <w:r w:rsidRPr="00331071">
        <w:rPr>
          <w:rFonts w:ascii="Times New Roman" w:hAnsi="Times New Roman" w:cs="Times New Roman"/>
          <w:sz w:val="28"/>
          <w:szCs w:val="28"/>
        </w:rPr>
        <w:t xml:space="preserve"> и дети сами называют игры, где используется это движение.</w:t>
      </w:r>
      <w:proofErr w:type="gramEnd"/>
      <w:r w:rsidRPr="00331071">
        <w:rPr>
          <w:rFonts w:ascii="Times New Roman" w:hAnsi="Times New Roman" w:cs="Times New Roman"/>
          <w:sz w:val="28"/>
          <w:szCs w:val="28"/>
        </w:rPr>
        <w:br/>
      </w:r>
      <w:r w:rsidR="00895A50">
        <w:rPr>
          <w:rFonts w:ascii="Times New Roman" w:hAnsi="Times New Roman" w:cs="Times New Roman"/>
          <w:sz w:val="28"/>
          <w:szCs w:val="28"/>
        </w:rPr>
        <w:t xml:space="preserve">    </w:t>
      </w:r>
      <w:r w:rsidRPr="00331071">
        <w:rPr>
          <w:rFonts w:ascii="Times New Roman" w:hAnsi="Times New Roman" w:cs="Times New Roman"/>
          <w:sz w:val="28"/>
          <w:szCs w:val="28"/>
        </w:rPr>
        <w:t xml:space="preserve">Таким образом, в игре дети незаметно для себя, без принуждения, учатся правильно ходить, быстро бегать, высоко и далеко прыгать, ловко лазать, метко бросать. Они совершенствуются не только в двигательном развитии, но и в умении вести себя в коллективе. </w:t>
      </w:r>
    </w:p>
    <w:p w:rsidR="00145B11" w:rsidRDefault="00145B11" w:rsidP="0033107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F179DF" w:rsidRPr="00102ECA" w:rsidRDefault="00102ECA" w:rsidP="0033107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02ECA">
        <w:rPr>
          <w:rFonts w:ascii="Times New Roman" w:hAnsi="Times New Roman" w:cs="Times New Roman"/>
          <w:sz w:val="28"/>
          <w:szCs w:val="28"/>
        </w:rPr>
        <w:t>Итак, самостоятельность — постоянно развивающееся личностное качество, первоосновы которого закладываются в дошкольном возрасте. В условиях целенаправленной педагогической деятельности, направленной на развитие самостоятельности, дети-дошкольники достигают выраженных показателей самостоятельности в </w:t>
      </w:r>
      <w:r>
        <w:rPr>
          <w:rFonts w:ascii="Times New Roman" w:hAnsi="Times New Roman" w:cs="Times New Roman"/>
          <w:sz w:val="28"/>
          <w:szCs w:val="28"/>
        </w:rPr>
        <w:t xml:space="preserve">двигательной </w:t>
      </w:r>
      <w:r w:rsidRPr="00102ECA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F179DF" w:rsidRPr="00102ECA" w:rsidRDefault="00F179DF" w:rsidP="0033107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F179DF" w:rsidRPr="00102ECA" w:rsidRDefault="00B75F27" w:rsidP="0033107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02ECA">
        <w:rPr>
          <w:rFonts w:ascii="Times New Roman" w:hAnsi="Times New Roman" w:cs="Times New Roman"/>
          <w:sz w:val="28"/>
          <w:szCs w:val="28"/>
        </w:rPr>
        <w:t>Самостоятельность – это ценное качество, необходимое человеку в жизни, воспитывать его необходимо с раннего детства. Очень часто дети стремятся выполнять различные действия самостоятельно. И нам, взрослым, важно поддержать их в этом.</w:t>
      </w:r>
    </w:p>
    <w:p w:rsidR="00F179DF" w:rsidRPr="00102ECA" w:rsidRDefault="00B75F27" w:rsidP="0033107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02ECA">
        <w:rPr>
          <w:rFonts w:ascii="Times New Roman" w:hAnsi="Times New Roman" w:cs="Times New Roman"/>
          <w:sz w:val="28"/>
          <w:szCs w:val="28"/>
        </w:rPr>
        <w:t>Самостоятельность является важной предпосылкой успешного обучения ребенка в школе и формирования личности в целом.</w:t>
      </w:r>
    </w:p>
    <w:p w:rsidR="00F179DF" w:rsidRPr="00102ECA" w:rsidRDefault="00F179DF" w:rsidP="0033107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F179DF" w:rsidRDefault="00F179DF" w:rsidP="0033107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D43E9D" w:rsidRDefault="00102ECA" w:rsidP="00102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Литература.</w:t>
      </w:r>
    </w:p>
    <w:p w:rsidR="00D43E9D" w:rsidRPr="00102ECA" w:rsidRDefault="00102ECA" w:rsidP="00102ECA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43E9D" w:rsidRPr="00102ECA">
        <w:rPr>
          <w:rFonts w:ascii="Times New Roman" w:hAnsi="Times New Roman" w:cs="Times New Roman"/>
          <w:sz w:val="28"/>
          <w:szCs w:val="28"/>
        </w:rPr>
        <w:t>Волосова Е. Развитие ребёнка дошкольного возраста. – М.-1999.</w:t>
      </w:r>
    </w:p>
    <w:p w:rsidR="00D43E9D" w:rsidRPr="00102ECA" w:rsidRDefault="00102ECA" w:rsidP="00102ECA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43E9D" w:rsidRPr="00102ECA">
        <w:rPr>
          <w:rFonts w:ascii="Times New Roman" w:hAnsi="Times New Roman" w:cs="Times New Roman"/>
          <w:sz w:val="28"/>
          <w:szCs w:val="28"/>
        </w:rPr>
        <w:t xml:space="preserve">Воспитываем дошкольников </w:t>
      </w:r>
      <w:proofErr w:type="gramStart"/>
      <w:r w:rsidR="00D43E9D" w:rsidRPr="00102ECA">
        <w:rPr>
          <w:rFonts w:ascii="Times New Roman" w:hAnsi="Times New Roman" w:cs="Times New Roman"/>
          <w:sz w:val="28"/>
          <w:szCs w:val="28"/>
        </w:rPr>
        <w:t>самостоятельными</w:t>
      </w:r>
      <w:proofErr w:type="gramEnd"/>
      <w:r w:rsidR="00D43E9D" w:rsidRPr="00102ECA">
        <w:rPr>
          <w:rFonts w:ascii="Times New Roman" w:hAnsi="Times New Roman" w:cs="Times New Roman"/>
          <w:sz w:val="28"/>
          <w:szCs w:val="28"/>
        </w:rPr>
        <w:t xml:space="preserve">: Сборник статей – Российский </w:t>
      </w:r>
      <w:proofErr w:type="spellStart"/>
      <w:r w:rsidR="00D43E9D" w:rsidRPr="00102ECA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D43E9D" w:rsidRPr="00102E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43E9D" w:rsidRPr="00102ECA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D43E9D" w:rsidRPr="00102ECA">
        <w:rPr>
          <w:rFonts w:ascii="Times New Roman" w:hAnsi="Times New Roman" w:cs="Times New Roman"/>
          <w:sz w:val="28"/>
          <w:szCs w:val="28"/>
        </w:rPr>
        <w:t xml:space="preserve">. Университет им </w:t>
      </w:r>
      <w:r w:rsidR="00145B11" w:rsidRPr="00102ECA">
        <w:rPr>
          <w:rFonts w:ascii="Times New Roman" w:hAnsi="Times New Roman" w:cs="Times New Roman"/>
          <w:sz w:val="28"/>
          <w:szCs w:val="28"/>
        </w:rPr>
        <w:t>Герцена</w:t>
      </w:r>
      <w:r w:rsidR="00D43E9D" w:rsidRPr="00102ECA">
        <w:rPr>
          <w:rFonts w:ascii="Times New Roman" w:hAnsi="Times New Roman" w:cs="Times New Roman"/>
          <w:sz w:val="28"/>
          <w:szCs w:val="28"/>
        </w:rPr>
        <w:t>, СПб: Детство-ПРЕСС 2000-192с.</w:t>
      </w:r>
    </w:p>
    <w:p w:rsidR="00D43E9D" w:rsidRPr="00102ECA" w:rsidRDefault="00102ECA" w:rsidP="00102ECA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43E9D" w:rsidRPr="00102ECA">
        <w:rPr>
          <w:rFonts w:ascii="Times New Roman" w:hAnsi="Times New Roman" w:cs="Times New Roman"/>
          <w:sz w:val="28"/>
          <w:szCs w:val="28"/>
        </w:rPr>
        <w:t>Гуськова Т.В., Что такое самостоятельный ребёнок. //Д.в.-1988.-№11.-с.60-64.</w:t>
      </w:r>
    </w:p>
    <w:p w:rsidR="00D43E9D" w:rsidRPr="00102ECA" w:rsidRDefault="00102ECA" w:rsidP="00102ECA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43E9D" w:rsidRPr="00102ECA">
        <w:rPr>
          <w:rFonts w:ascii="Times New Roman" w:hAnsi="Times New Roman" w:cs="Times New Roman"/>
          <w:sz w:val="28"/>
          <w:szCs w:val="28"/>
        </w:rPr>
        <w:t xml:space="preserve">Гуськова Т.В. Можно ли воспитать ребёнка </w:t>
      </w:r>
      <w:proofErr w:type="gramStart"/>
      <w:r w:rsidR="00D43E9D" w:rsidRPr="00102ECA">
        <w:rPr>
          <w:rFonts w:ascii="Times New Roman" w:hAnsi="Times New Roman" w:cs="Times New Roman"/>
          <w:sz w:val="28"/>
          <w:szCs w:val="28"/>
        </w:rPr>
        <w:t>самостоятельным</w:t>
      </w:r>
      <w:proofErr w:type="gramEnd"/>
      <w:r w:rsidR="00D43E9D" w:rsidRPr="00102ECA">
        <w:rPr>
          <w:rFonts w:ascii="Times New Roman" w:hAnsi="Times New Roman" w:cs="Times New Roman"/>
          <w:sz w:val="28"/>
          <w:szCs w:val="28"/>
        </w:rPr>
        <w:t>? //Д.в.-№8.-с.65-69.</w:t>
      </w:r>
    </w:p>
    <w:p w:rsidR="00D43E9D" w:rsidRPr="00102ECA" w:rsidRDefault="00102ECA" w:rsidP="00102ECA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43E9D" w:rsidRPr="00102ECA">
        <w:rPr>
          <w:rFonts w:ascii="Times New Roman" w:hAnsi="Times New Roman" w:cs="Times New Roman"/>
          <w:sz w:val="28"/>
          <w:szCs w:val="28"/>
        </w:rPr>
        <w:t>Каплан Л.И. Первые проявления самостояте</w:t>
      </w:r>
      <w:r w:rsidR="00145B11">
        <w:rPr>
          <w:rFonts w:ascii="Times New Roman" w:hAnsi="Times New Roman" w:cs="Times New Roman"/>
          <w:sz w:val="28"/>
          <w:szCs w:val="28"/>
        </w:rPr>
        <w:t>л</w:t>
      </w:r>
      <w:r w:rsidR="00D43E9D" w:rsidRPr="00102ECA">
        <w:rPr>
          <w:rFonts w:ascii="Times New Roman" w:hAnsi="Times New Roman" w:cs="Times New Roman"/>
          <w:sz w:val="28"/>
          <w:szCs w:val="28"/>
        </w:rPr>
        <w:t>ьности. //Каплан Л.И. Посеешь привычку</w:t>
      </w:r>
      <w:r w:rsidR="00145B11">
        <w:rPr>
          <w:rFonts w:ascii="Times New Roman" w:hAnsi="Times New Roman" w:cs="Times New Roman"/>
          <w:sz w:val="28"/>
          <w:szCs w:val="28"/>
        </w:rPr>
        <w:t xml:space="preserve"> </w:t>
      </w:r>
      <w:r w:rsidR="00D43E9D" w:rsidRPr="00102ECA">
        <w:rPr>
          <w:rFonts w:ascii="Times New Roman" w:hAnsi="Times New Roman" w:cs="Times New Roman"/>
          <w:sz w:val="28"/>
          <w:szCs w:val="28"/>
        </w:rPr>
        <w:t>-</w:t>
      </w:r>
      <w:r w:rsidR="00145B11">
        <w:rPr>
          <w:rFonts w:ascii="Times New Roman" w:hAnsi="Times New Roman" w:cs="Times New Roman"/>
          <w:sz w:val="28"/>
          <w:szCs w:val="28"/>
        </w:rPr>
        <w:t xml:space="preserve"> </w:t>
      </w:r>
      <w:r w:rsidR="00D43E9D" w:rsidRPr="00102ECA">
        <w:rPr>
          <w:rFonts w:ascii="Times New Roman" w:hAnsi="Times New Roman" w:cs="Times New Roman"/>
          <w:sz w:val="28"/>
          <w:szCs w:val="28"/>
        </w:rPr>
        <w:t>пожнёшь характер.</w:t>
      </w:r>
      <w:r w:rsidR="00145B11">
        <w:rPr>
          <w:rFonts w:ascii="Times New Roman" w:hAnsi="Times New Roman" w:cs="Times New Roman"/>
          <w:sz w:val="28"/>
          <w:szCs w:val="28"/>
        </w:rPr>
        <w:t xml:space="preserve"> </w:t>
      </w:r>
      <w:r w:rsidR="00D43E9D" w:rsidRPr="00102ECA">
        <w:rPr>
          <w:rFonts w:ascii="Times New Roman" w:hAnsi="Times New Roman" w:cs="Times New Roman"/>
          <w:sz w:val="28"/>
          <w:szCs w:val="28"/>
        </w:rPr>
        <w:t>-</w:t>
      </w:r>
      <w:r w:rsidR="00145B11">
        <w:rPr>
          <w:rFonts w:ascii="Times New Roman" w:hAnsi="Times New Roman" w:cs="Times New Roman"/>
          <w:sz w:val="28"/>
          <w:szCs w:val="28"/>
        </w:rPr>
        <w:t xml:space="preserve"> </w:t>
      </w:r>
      <w:r w:rsidR="00D43E9D" w:rsidRPr="00102ECA">
        <w:rPr>
          <w:rFonts w:ascii="Times New Roman" w:hAnsi="Times New Roman" w:cs="Times New Roman"/>
          <w:sz w:val="28"/>
          <w:szCs w:val="28"/>
        </w:rPr>
        <w:t>М., 1980, с.31-32.</w:t>
      </w:r>
    </w:p>
    <w:sectPr w:rsidR="00D43E9D" w:rsidRPr="00102ECA" w:rsidSect="0016027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EE3"/>
    <w:rsid w:val="00023FEC"/>
    <w:rsid w:val="00102ECA"/>
    <w:rsid w:val="00145B11"/>
    <w:rsid w:val="0016027C"/>
    <w:rsid w:val="002F2EE3"/>
    <w:rsid w:val="00331071"/>
    <w:rsid w:val="00384E34"/>
    <w:rsid w:val="003F0498"/>
    <w:rsid w:val="00582FAA"/>
    <w:rsid w:val="007D64AA"/>
    <w:rsid w:val="00895A50"/>
    <w:rsid w:val="00B75F27"/>
    <w:rsid w:val="00C36765"/>
    <w:rsid w:val="00D43E9D"/>
    <w:rsid w:val="00DB41B2"/>
    <w:rsid w:val="00DE2DA5"/>
    <w:rsid w:val="00E25933"/>
    <w:rsid w:val="00F179DF"/>
    <w:rsid w:val="00F86E4A"/>
    <w:rsid w:val="00FF1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765"/>
  </w:style>
  <w:style w:type="paragraph" w:styleId="3">
    <w:name w:val="heading 3"/>
    <w:basedOn w:val="a"/>
    <w:link w:val="30"/>
    <w:uiPriority w:val="9"/>
    <w:qFormat/>
    <w:rsid w:val="00023FEC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999999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3FEC"/>
    <w:rPr>
      <w:rFonts w:ascii="Times New Roman" w:eastAsia="Times New Roman" w:hAnsi="Times New Roman" w:cs="Times New Roman"/>
      <w:b/>
      <w:bCs/>
      <w:color w:val="999999"/>
      <w:sz w:val="24"/>
      <w:szCs w:val="24"/>
      <w:lang w:eastAsia="ru-RU"/>
    </w:rPr>
  </w:style>
  <w:style w:type="paragraph" w:customStyle="1" w:styleId="aphorism1">
    <w:name w:val="aphorism1"/>
    <w:basedOn w:val="a"/>
    <w:rsid w:val="00023FEC"/>
    <w:pPr>
      <w:spacing w:before="300" w:after="75" w:line="240" w:lineRule="auto"/>
      <w:ind w:left="4828" w:right="300"/>
    </w:pPr>
    <w:rPr>
      <w:rFonts w:ascii="Comic Sans MS" w:eastAsia="Times New Roman" w:hAnsi="Comic Sans MS" w:cs="Times New Roman"/>
      <w:i/>
      <w:iCs/>
      <w:sz w:val="20"/>
      <w:szCs w:val="20"/>
      <w:lang w:eastAsia="ru-RU"/>
    </w:rPr>
  </w:style>
  <w:style w:type="paragraph" w:customStyle="1" w:styleId="aphorismauthor1">
    <w:name w:val="aphorism_author1"/>
    <w:basedOn w:val="a"/>
    <w:rsid w:val="00023FEC"/>
    <w:pPr>
      <w:spacing w:before="75" w:after="450" w:line="240" w:lineRule="auto"/>
      <w:ind w:left="6052" w:right="300"/>
      <w:jc w:val="right"/>
    </w:pPr>
    <w:rPr>
      <w:rFonts w:ascii="Comic Sans MS" w:eastAsia="Times New Roman" w:hAnsi="Comic Sans MS" w:cs="Times New Roman"/>
      <w:i/>
      <w:iCs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16027C"/>
    <w:rPr>
      <w:b/>
      <w:bCs/>
    </w:rPr>
  </w:style>
  <w:style w:type="character" w:styleId="a5">
    <w:name w:val="Emphasis"/>
    <w:basedOn w:val="a0"/>
    <w:uiPriority w:val="20"/>
    <w:qFormat/>
    <w:rsid w:val="00FF173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1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1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7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38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85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9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45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E9F9F"/>
            <w:bottom w:val="none" w:sz="0" w:space="0" w:color="auto"/>
            <w:right w:val="single" w:sz="6" w:space="0" w:color="9E9F9F"/>
          </w:divBdr>
          <w:divsChild>
            <w:div w:id="152601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7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01787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5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46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6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6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03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65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87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31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387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0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231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2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9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69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6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ndgame.info/articles/children/uroki-dlya-mam-i-pap/sovmestnye-igry/gry-raznye-nuzhny-ili-kakova-rol-igry-v-razvitii-rebenka.html" TargetMode="External"/><Relationship Id="rId5" Type="http://schemas.openxmlformats.org/officeDocument/2006/relationships/hyperlink" Target="http://mindgame.info/articles/children/detskie-problemy/detskaya-samostoyatelnost-i-iniciativnost/samostojatelnij-rebenok-realno-li-eto.html" TargetMode="External"/><Relationship Id="rId4" Type="http://schemas.openxmlformats.org/officeDocument/2006/relationships/hyperlink" Target="http://mindgame.info/articles/children/detskie-problemy/detskie-vozrastnye-krizisy/krizis-treh-le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5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2014-12-31T15:24:00Z</cp:lastPrinted>
  <dcterms:created xsi:type="dcterms:W3CDTF">2014-12-30T11:43:00Z</dcterms:created>
  <dcterms:modified xsi:type="dcterms:W3CDTF">2015-01-02T08:08:00Z</dcterms:modified>
</cp:coreProperties>
</file>