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33" w:rsidRDefault="00C62D85" w:rsidP="00C62D85">
      <w:pPr>
        <w:ind w:left="708"/>
        <w:jc w:val="center"/>
        <w:rPr>
          <w:b/>
          <w:sz w:val="36"/>
          <w:szCs w:val="36"/>
        </w:rPr>
      </w:pPr>
      <w:r w:rsidRPr="00C62D85">
        <w:rPr>
          <w:b/>
          <w:sz w:val="36"/>
          <w:szCs w:val="36"/>
        </w:rPr>
        <w:t xml:space="preserve">Коррекция нарушений мелкой моторики у </w:t>
      </w:r>
      <w:r w:rsidR="000A0833">
        <w:rPr>
          <w:b/>
          <w:sz w:val="36"/>
          <w:szCs w:val="36"/>
        </w:rPr>
        <w:t xml:space="preserve"> </w:t>
      </w:r>
    </w:p>
    <w:p w:rsidR="00B40A2F" w:rsidRDefault="00C62D85" w:rsidP="00C62D85">
      <w:pPr>
        <w:ind w:left="708"/>
        <w:jc w:val="center"/>
        <w:rPr>
          <w:b/>
          <w:sz w:val="36"/>
          <w:szCs w:val="36"/>
        </w:rPr>
      </w:pPr>
      <w:r w:rsidRPr="00C62D85">
        <w:rPr>
          <w:b/>
          <w:sz w:val="36"/>
          <w:szCs w:val="36"/>
        </w:rPr>
        <w:t>дошкольников с интеллектуальной недостаточностью.</w:t>
      </w:r>
    </w:p>
    <w:p w:rsidR="00C62D85" w:rsidRPr="00C62D85" w:rsidRDefault="00C62D85" w:rsidP="00C62D85">
      <w:pPr>
        <w:ind w:left="708"/>
        <w:jc w:val="center"/>
        <w:rPr>
          <w:szCs w:val="28"/>
        </w:rPr>
      </w:pPr>
      <w:r w:rsidRPr="00C62D85">
        <w:rPr>
          <w:szCs w:val="28"/>
        </w:rPr>
        <w:t>Автор: Волкова С.Н.</w:t>
      </w:r>
    </w:p>
    <w:p w:rsidR="00C62D85" w:rsidRDefault="00C62D85" w:rsidP="00C62D85">
      <w:pPr>
        <w:ind w:left="708"/>
        <w:jc w:val="center"/>
        <w:rPr>
          <w:szCs w:val="28"/>
        </w:rPr>
      </w:pPr>
      <w:r w:rsidRPr="00C62D85">
        <w:rPr>
          <w:szCs w:val="28"/>
        </w:rPr>
        <w:t>ГБДОУ детский сад№54 Приморского района</w:t>
      </w:r>
      <w:r w:rsidR="001A396C">
        <w:rPr>
          <w:szCs w:val="28"/>
        </w:rPr>
        <w:t xml:space="preserve"> Санкт-Петербург</w:t>
      </w:r>
    </w:p>
    <w:p w:rsidR="001A396C" w:rsidRDefault="001A396C" w:rsidP="001A396C">
      <w:pPr>
        <w:ind w:left="284" w:firstLine="424"/>
        <w:rPr>
          <w:szCs w:val="28"/>
        </w:rPr>
      </w:pPr>
      <w:r>
        <w:rPr>
          <w:szCs w:val="28"/>
        </w:rPr>
        <w:t>«Если наблюдать за дошкольником можно, увидеть, что играет он с каким-нибудь предметом. Это означает, что с помощью рук ребёнок обрабатывает, вводит в своё сознание то, что его неосознанный разум уже успел впитать в себя прежде.</w:t>
      </w:r>
    </w:p>
    <w:p w:rsidR="00ED392D" w:rsidRDefault="00ED392D" w:rsidP="001A396C">
      <w:pPr>
        <w:ind w:left="284" w:firstLine="424"/>
        <w:rPr>
          <w:szCs w:val="28"/>
        </w:rPr>
      </w:pPr>
      <w:r>
        <w:rPr>
          <w:szCs w:val="28"/>
        </w:rPr>
        <w:t xml:space="preserve">В процессе этого труда он делает себя сознательным, он творит из себя человека. С помощью собственных рук и собственного опыта </w:t>
      </w:r>
      <w:r w:rsidR="00472577">
        <w:rPr>
          <w:szCs w:val="28"/>
        </w:rPr>
        <w:t>он становится разумным человеком</w:t>
      </w:r>
      <w:proofErr w:type="gramStart"/>
      <w:r w:rsidR="00472577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ED392D" w:rsidRDefault="00ED392D" w:rsidP="001A396C">
      <w:pPr>
        <w:ind w:left="284" w:firstLine="42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М. </w:t>
      </w:r>
      <w:proofErr w:type="spellStart"/>
      <w:r>
        <w:rPr>
          <w:szCs w:val="28"/>
        </w:rPr>
        <w:t>Монтессори</w:t>
      </w:r>
      <w:proofErr w:type="spellEnd"/>
    </w:p>
    <w:p w:rsidR="00ED392D" w:rsidRDefault="00ED392D" w:rsidP="001A396C">
      <w:pPr>
        <w:ind w:left="284" w:firstLine="424"/>
        <w:rPr>
          <w:szCs w:val="28"/>
        </w:rPr>
      </w:pPr>
      <w:r>
        <w:rPr>
          <w:szCs w:val="28"/>
        </w:rPr>
        <w:t>В процессе действий с предметами у детей с раннего возраста начинается развитие ручной моторики.</w:t>
      </w:r>
      <w:r w:rsidR="00594F46">
        <w:rPr>
          <w:szCs w:val="28"/>
        </w:rPr>
        <w:t xml:space="preserve"> Оно тесно связано с физиологическим и психологическим развитием ребёнка. Ребёнок постепенно учится действовать целенаправленно, правильно определять место в пространстве, учитывать в своих действиях форму, величину предметов. Таким </w:t>
      </w:r>
      <w:proofErr w:type="gramStart"/>
      <w:r w:rsidR="00594F46">
        <w:rPr>
          <w:szCs w:val="28"/>
        </w:rPr>
        <w:t>образом</w:t>
      </w:r>
      <w:proofErr w:type="gramEnd"/>
      <w:r w:rsidR="00594F46">
        <w:rPr>
          <w:szCs w:val="28"/>
        </w:rPr>
        <w:t xml:space="preserve"> у дошкольника развивается восприятие и зрите</w:t>
      </w:r>
      <w:r w:rsidR="00472577">
        <w:rPr>
          <w:szCs w:val="28"/>
        </w:rPr>
        <w:t>льно-двигательная координация.</w:t>
      </w:r>
    </w:p>
    <w:p w:rsidR="000A0833" w:rsidRDefault="000A0833" w:rsidP="001A396C">
      <w:pPr>
        <w:ind w:left="284" w:firstLine="424"/>
        <w:rPr>
          <w:szCs w:val="28"/>
        </w:rPr>
      </w:pPr>
      <w:r>
        <w:rPr>
          <w:szCs w:val="28"/>
        </w:rPr>
        <w:t>Одновременно развивается ручная умелость, обрабатывается согласованность действий обоих рук. В развитии ручной моторики у детей раннего возраста большую роль играют соответствующие действия. Играя с предметами</w:t>
      </w:r>
      <w:proofErr w:type="gramStart"/>
      <w:r>
        <w:rPr>
          <w:szCs w:val="28"/>
        </w:rPr>
        <w:t xml:space="preserve"> </w:t>
      </w:r>
      <w:r w:rsidR="009D3E21">
        <w:rPr>
          <w:szCs w:val="28"/>
        </w:rPr>
        <w:t>,</w:t>
      </w:r>
      <w:proofErr w:type="gramEnd"/>
      <w:r>
        <w:rPr>
          <w:szCs w:val="28"/>
        </w:rPr>
        <w:t>у ребёнка совершенствуется ловкость рук, глазомер, согласованность рук.</w:t>
      </w:r>
    </w:p>
    <w:p w:rsidR="009D3E21" w:rsidRDefault="009D3E21" w:rsidP="001A396C">
      <w:pPr>
        <w:ind w:left="284" w:firstLine="424"/>
        <w:rPr>
          <w:szCs w:val="28"/>
        </w:rPr>
      </w:pPr>
      <w:r>
        <w:rPr>
          <w:szCs w:val="28"/>
        </w:rPr>
        <w:t>Я работаю в группе компенсирующей направленности с детьми с интеллектуальной недостаточностью. Эти дети, как правило инертны, не эмоциональны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Поэтому необходимы такие методические приёмы, которые могли бы привлечь внимание, заинтересовать каждого ребёнка. Эти дети пассивны и не проявляют желания активно действовать с предметами и игрушками.</w:t>
      </w:r>
      <w:r w:rsidR="00FA03CE">
        <w:rPr>
          <w:szCs w:val="28"/>
        </w:rPr>
        <w:t xml:space="preserve"> Взрослым необходимо постоянно создавать у детей положительное, эмоциональное отношение к предлагаемой деятельности.</w:t>
      </w:r>
    </w:p>
    <w:p w:rsidR="00FA03CE" w:rsidRDefault="0045444E" w:rsidP="001A396C">
      <w:pPr>
        <w:ind w:left="284" w:firstLine="424"/>
        <w:rPr>
          <w:szCs w:val="28"/>
        </w:rPr>
      </w:pPr>
      <w:r>
        <w:rPr>
          <w:szCs w:val="28"/>
        </w:rPr>
        <w:lastRenderedPageBreak/>
        <w:t xml:space="preserve">Дети с трудом контактируют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взрослыми, не умеют общаться со сверстниками. В играх наши дети не умеют действовать по подражанию, по образцу и по элементарной словесной инструкции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Большинство умственно отсталых детей имеют нарушения или недоразвитие мел</w:t>
      </w:r>
      <w:r w:rsidR="0063595F">
        <w:rPr>
          <w:szCs w:val="28"/>
        </w:rPr>
        <w:t>кой моторики и зрительно-двигательной координации.</w:t>
      </w:r>
    </w:p>
    <w:p w:rsidR="0063595F" w:rsidRDefault="0063595F" w:rsidP="001A396C">
      <w:pPr>
        <w:ind w:left="284" w:firstLine="424"/>
        <w:rPr>
          <w:szCs w:val="28"/>
        </w:rPr>
      </w:pPr>
      <w:r>
        <w:rPr>
          <w:szCs w:val="28"/>
        </w:rPr>
        <w:t>Движения рук у детей бывают не ловкими, не согласованными, у них часто не выделяется ведущая рука. Дети порой не в состоянии одновременно действовать двумя руками сразу. У детей с интеллектуальной недостаточностью хватание без специального воздействия взрослого не возникает, чт</w:t>
      </w:r>
      <w:r w:rsidR="00865164">
        <w:rPr>
          <w:szCs w:val="28"/>
        </w:rPr>
        <w:t>о в сочетании с физической незре</w:t>
      </w:r>
      <w:r>
        <w:rPr>
          <w:szCs w:val="28"/>
        </w:rPr>
        <w:t>лостью ведёт</w:t>
      </w:r>
      <w:r w:rsidR="00865164">
        <w:rPr>
          <w:szCs w:val="28"/>
        </w:rPr>
        <w:t xml:space="preserve"> </w:t>
      </w:r>
      <w:proofErr w:type="gramStart"/>
      <w:r w:rsidR="00865164">
        <w:rPr>
          <w:szCs w:val="28"/>
        </w:rPr>
        <w:t>к</w:t>
      </w:r>
      <w:proofErr w:type="gramEnd"/>
      <w:r w:rsidR="00865164">
        <w:rPr>
          <w:szCs w:val="28"/>
        </w:rPr>
        <w:t xml:space="preserve"> не </w:t>
      </w:r>
      <w:proofErr w:type="spellStart"/>
      <w:r w:rsidR="00865164">
        <w:rPr>
          <w:szCs w:val="28"/>
        </w:rPr>
        <w:t>сформированности</w:t>
      </w:r>
      <w:proofErr w:type="spellEnd"/>
      <w:r w:rsidR="00865164">
        <w:rPr>
          <w:szCs w:val="28"/>
        </w:rPr>
        <w:t xml:space="preserve">   </w:t>
      </w:r>
      <w:proofErr w:type="gramStart"/>
      <w:r w:rsidR="00865164">
        <w:rPr>
          <w:szCs w:val="28"/>
        </w:rPr>
        <w:t>ручных</w:t>
      </w:r>
      <w:proofErr w:type="gramEnd"/>
      <w:r w:rsidR="00865164">
        <w:rPr>
          <w:szCs w:val="28"/>
        </w:rPr>
        <w:t xml:space="preserve">  умений, а значит и речи.</w:t>
      </w:r>
    </w:p>
    <w:p w:rsidR="00A34AA5" w:rsidRDefault="009962AF" w:rsidP="001A396C">
      <w:pPr>
        <w:ind w:left="284" w:firstLine="424"/>
        <w:rPr>
          <w:szCs w:val="28"/>
        </w:rPr>
      </w:pPr>
      <w:r>
        <w:rPr>
          <w:szCs w:val="28"/>
        </w:rPr>
        <w:t xml:space="preserve">С такими дошкольниками необходима </w:t>
      </w:r>
      <w:r w:rsidRPr="009962AF">
        <w:rPr>
          <w:b/>
          <w:szCs w:val="28"/>
        </w:rPr>
        <w:t>длительная</w:t>
      </w:r>
      <w:r>
        <w:rPr>
          <w:b/>
          <w:szCs w:val="28"/>
        </w:rPr>
        <w:t xml:space="preserve"> </w:t>
      </w:r>
      <w:r w:rsidRPr="009962AF">
        <w:rPr>
          <w:szCs w:val="28"/>
        </w:rPr>
        <w:t>ко</w:t>
      </w:r>
      <w:r>
        <w:rPr>
          <w:szCs w:val="28"/>
        </w:rPr>
        <w:t>ррекционная работа по развитию зрительно-двигательной координации рук. Рекомендуется стимулировать речевое развитие путём тренировки движений пальцев рук, чтобы подг</w:t>
      </w:r>
      <w:r w:rsidR="00A34AA5">
        <w:rPr>
          <w:szCs w:val="28"/>
        </w:rPr>
        <w:t>отовить детей к обучению в школе</w:t>
      </w:r>
      <w:r>
        <w:rPr>
          <w:szCs w:val="28"/>
        </w:rPr>
        <w:t>.</w:t>
      </w:r>
      <w:r w:rsidR="00A34AA5">
        <w:rPr>
          <w:szCs w:val="28"/>
        </w:rPr>
        <w:t xml:space="preserve"> Дети с интеллектуальной недостаточностью самостоятельно не овладевают ни специфическими видами детской деятельности, ни специальными формами поведения. Мышление и речь этих детей оказываются при спонтанном развитии на чрезвычайно низком уровне. Однако дети имеют потенциальные возможности, которые могут быть реализованы только в условиях </w:t>
      </w:r>
      <w:r w:rsidR="00A34AA5" w:rsidRPr="00C35EB8">
        <w:rPr>
          <w:b/>
          <w:szCs w:val="28"/>
        </w:rPr>
        <w:t>особым образом</w:t>
      </w:r>
      <w:r w:rsidR="00C35EB8">
        <w:rPr>
          <w:b/>
          <w:szCs w:val="28"/>
        </w:rPr>
        <w:t xml:space="preserve"> </w:t>
      </w:r>
      <w:r w:rsidR="00C35EB8" w:rsidRPr="00C35EB8">
        <w:rPr>
          <w:szCs w:val="28"/>
        </w:rPr>
        <w:t>о</w:t>
      </w:r>
      <w:r w:rsidR="00C35EB8">
        <w:rPr>
          <w:szCs w:val="28"/>
        </w:rPr>
        <w:t>рганизованного обучения.</w:t>
      </w:r>
    </w:p>
    <w:p w:rsidR="00C35EB8" w:rsidRDefault="00C35EB8" w:rsidP="001A396C">
      <w:pPr>
        <w:ind w:left="284" w:firstLine="424"/>
        <w:rPr>
          <w:szCs w:val="28"/>
        </w:rPr>
      </w:pPr>
      <w:r>
        <w:rPr>
          <w:szCs w:val="28"/>
        </w:rPr>
        <w:t>Эти дети поддаются обучению, но оно должно осуществляться с учётом ограниченных от природы возможностей.</w:t>
      </w:r>
    </w:p>
    <w:p w:rsidR="00C35EB8" w:rsidRDefault="00C35EB8" w:rsidP="001A396C">
      <w:pPr>
        <w:ind w:left="284" w:firstLine="424"/>
        <w:rPr>
          <w:szCs w:val="28"/>
        </w:rPr>
      </w:pPr>
      <w:r>
        <w:rPr>
          <w:szCs w:val="28"/>
        </w:rPr>
        <w:t>Вот некоторые упражнения для тренировки движения пальцев, которые мы используем:</w:t>
      </w:r>
    </w:p>
    <w:p w:rsidR="00C35EB8" w:rsidRDefault="00C35EB8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Перекладывани</w:t>
      </w:r>
      <w:proofErr w:type="gramStart"/>
      <w:r>
        <w:rPr>
          <w:szCs w:val="28"/>
        </w:rPr>
        <w:t>е(</w:t>
      </w:r>
      <w:proofErr w:type="gramEnd"/>
      <w:r>
        <w:rPr>
          <w:szCs w:val="28"/>
        </w:rPr>
        <w:t>пересыпание) предметов(крупы) из одной ёмкости в другую</w:t>
      </w:r>
    </w:p>
    <w:p w:rsidR="00C35EB8" w:rsidRDefault="00C35EB8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Нанизывание на нитку колец</w:t>
      </w:r>
    </w:p>
    <w:p w:rsidR="00C35EB8" w:rsidRDefault="00C35EB8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Игры с пуговицами</w:t>
      </w:r>
    </w:p>
    <w:p w:rsidR="00C35EB8" w:rsidRDefault="00C35EB8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Игры со счётными палочками</w:t>
      </w:r>
    </w:p>
    <w:p w:rsidR="00C35EB8" w:rsidRDefault="00067F83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Вытаскивание салфеток из пачек</w:t>
      </w:r>
    </w:p>
    <w:p w:rsidR="00067F83" w:rsidRDefault="00067F83" w:rsidP="00C35EB8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Откручивание, закручивание крышечек от сока</w:t>
      </w:r>
    </w:p>
    <w:p w:rsidR="00067F83" w:rsidRDefault="00067F83" w:rsidP="00067F83">
      <w:pPr>
        <w:ind w:left="708"/>
        <w:rPr>
          <w:szCs w:val="28"/>
        </w:rPr>
      </w:pPr>
      <w:r>
        <w:rPr>
          <w:szCs w:val="28"/>
        </w:rPr>
        <w:lastRenderedPageBreak/>
        <w:t>В ходе занятий лепкой также корригируются  нарушения тонкой моторики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Особое внимание уделяем </w:t>
      </w:r>
      <w:proofErr w:type="spellStart"/>
      <w:r>
        <w:rPr>
          <w:szCs w:val="28"/>
        </w:rPr>
        <w:t>пластилинографии</w:t>
      </w:r>
      <w:proofErr w:type="spellEnd"/>
      <w:r>
        <w:rPr>
          <w:szCs w:val="28"/>
        </w:rPr>
        <w:t>.</w:t>
      </w:r>
    </w:p>
    <w:p w:rsidR="00067F83" w:rsidRDefault="00067F83" w:rsidP="00067F83">
      <w:pPr>
        <w:ind w:left="708"/>
        <w:rPr>
          <w:szCs w:val="28"/>
        </w:rPr>
      </w:pPr>
      <w:r>
        <w:rPr>
          <w:szCs w:val="28"/>
        </w:rPr>
        <w:t>В процессе работы с бумагой у детей вырабатываются умения мять и разглаживать бумагу, разрывать её произвольно, обрывать кусочки, сгибать бумагу в различных направлениях</w:t>
      </w:r>
      <w:proofErr w:type="gramStart"/>
      <w:r w:rsidR="009C0C96">
        <w:rPr>
          <w:szCs w:val="28"/>
        </w:rPr>
        <w:t xml:space="preserve"> ,</w:t>
      </w:r>
      <w:proofErr w:type="gramEnd"/>
      <w:r w:rsidR="009C0C96">
        <w:rPr>
          <w:szCs w:val="28"/>
        </w:rPr>
        <w:t>составлять и наклеивать аппликации .Аппликация- самый доступный по используемым материалам вид деятельности. Здесь мы используем разную бумагу (белую и цветную, гладкую и шершавую, мягкую и грубую), резаные нитки, различные крупы.</w:t>
      </w:r>
    </w:p>
    <w:p w:rsidR="009C0C96" w:rsidRDefault="009C0C96" w:rsidP="00067F83">
      <w:pPr>
        <w:ind w:left="708"/>
        <w:rPr>
          <w:szCs w:val="28"/>
        </w:rPr>
      </w:pPr>
      <w:r>
        <w:rPr>
          <w:szCs w:val="28"/>
        </w:rPr>
        <w:t>Для более эффективного развития мелкой моторики у наших детей я выбрала</w:t>
      </w:r>
      <w:r w:rsidR="00C578B8">
        <w:rPr>
          <w:szCs w:val="28"/>
        </w:rPr>
        <w:t xml:space="preserve"> в работе следующие виды аппликаций: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Наклеивание геометрических фигур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Аппликация способом обрывания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Аппликация из бумажных комочков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Торцевание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Аппликация из полосок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Аппликация из резаных ниток</w:t>
      </w:r>
    </w:p>
    <w:p w:rsidR="00C578B8" w:rsidRDefault="00C578B8" w:rsidP="00C578B8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Оригами</w:t>
      </w:r>
    </w:p>
    <w:p w:rsidR="00C578B8" w:rsidRDefault="00C578B8" w:rsidP="00C578B8">
      <w:pPr>
        <w:ind w:left="708"/>
        <w:rPr>
          <w:szCs w:val="28"/>
        </w:rPr>
      </w:pPr>
      <w:r>
        <w:rPr>
          <w:szCs w:val="28"/>
        </w:rPr>
        <w:t xml:space="preserve">На занятиях по рисованию осваиваются графические навыки, доступные приёмы изобразительной деятельности. В нашей </w:t>
      </w:r>
      <w:r w:rsidR="00C73E88">
        <w:rPr>
          <w:szCs w:val="28"/>
        </w:rPr>
        <w:t>группе активно исп</w:t>
      </w:r>
      <w:r>
        <w:rPr>
          <w:szCs w:val="28"/>
        </w:rPr>
        <w:t>ользуются нетрадиционные техники рисования</w:t>
      </w:r>
      <w:r w:rsidR="00C73E88">
        <w:rPr>
          <w:szCs w:val="28"/>
        </w:rPr>
        <w:t>.</w:t>
      </w:r>
    </w:p>
    <w:p w:rsidR="00C73E88" w:rsidRDefault="00C73E88" w:rsidP="00C73E8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Рисование ватными палочками </w:t>
      </w:r>
    </w:p>
    <w:p w:rsidR="00C73E88" w:rsidRDefault="00C73E88" w:rsidP="00C73E8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Мелками</w:t>
      </w:r>
    </w:p>
    <w:p w:rsidR="00C73E88" w:rsidRDefault="00C73E88" w:rsidP="00C73E8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Поролоном</w:t>
      </w:r>
    </w:p>
    <w:p w:rsidR="00C73E88" w:rsidRDefault="00C73E88" w:rsidP="00C73E8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Свечой</w:t>
      </w:r>
    </w:p>
    <w:p w:rsidR="00C73E88" w:rsidRDefault="00C73E88" w:rsidP="00C73E88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Ладошками</w:t>
      </w:r>
    </w:p>
    <w:p w:rsidR="00C73E88" w:rsidRDefault="00C73E88" w:rsidP="00C73E88">
      <w:pPr>
        <w:ind w:left="708"/>
        <w:rPr>
          <w:szCs w:val="28"/>
        </w:rPr>
      </w:pPr>
      <w:r w:rsidRPr="00C73E88">
        <w:rPr>
          <w:szCs w:val="28"/>
        </w:rPr>
        <w:t>В</w:t>
      </w:r>
      <w:r>
        <w:rPr>
          <w:szCs w:val="28"/>
        </w:rPr>
        <w:t xml:space="preserve"> процессе всех занятий художественным творчеством у детей развивается эстетическое восприятие, образные представления и воображение. Однако происходит это не само по себе, а при </w:t>
      </w:r>
      <w:r w:rsidRPr="00C73E88">
        <w:rPr>
          <w:b/>
          <w:szCs w:val="28"/>
        </w:rPr>
        <w:t>многократном</w:t>
      </w:r>
      <w:r>
        <w:rPr>
          <w:szCs w:val="28"/>
        </w:rPr>
        <w:t xml:space="preserve"> и </w:t>
      </w:r>
      <w:r w:rsidRPr="00C73E88">
        <w:rPr>
          <w:b/>
          <w:szCs w:val="28"/>
        </w:rPr>
        <w:t>систематическом</w:t>
      </w:r>
      <w:r>
        <w:rPr>
          <w:szCs w:val="28"/>
        </w:rPr>
        <w:t xml:space="preserve"> повторении.</w:t>
      </w:r>
    </w:p>
    <w:p w:rsidR="00C73E88" w:rsidRPr="00C73E88" w:rsidRDefault="00C73E88" w:rsidP="00C73E88">
      <w:pPr>
        <w:ind w:left="708"/>
        <w:rPr>
          <w:szCs w:val="28"/>
        </w:rPr>
      </w:pPr>
      <w:r>
        <w:rPr>
          <w:szCs w:val="28"/>
        </w:rPr>
        <w:t>Я считаю, что чем больше внимания мы уделяем мелкой моторике пальце</w:t>
      </w:r>
      <w:r w:rsidR="004B48B0">
        <w:rPr>
          <w:szCs w:val="28"/>
        </w:rPr>
        <w:t>в дошкольников, тем активнее у них развивается мозг и речь. Ведь ум ребёнка сейчас сосредоточен на кончиках пальцев.</w:t>
      </w:r>
    </w:p>
    <w:p w:rsidR="009962AF" w:rsidRDefault="009962AF" w:rsidP="001A396C">
      <w:pPr>
        <w:ind w:left="284" w:firstLine="424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ED392D" w:rsidRDefault="00ED392D" w:rsidP="001A396C">
      <w:pPr>
        <w:ind w:left="284" w:firstLine="424"/>
        <w:rPr>
          <w:szCs w:val="28"/>
        </w:rPr>
      </w:pPr>
    </w:p>
    <w:p w:rsidR="00ED392D" w:rsidRDefault="00ED392D" w:rsidP="001A396C">
      <w:pPr>
        <w:ind w:left="284" w:firstLine="424"/>
        <w:rPr>
          <w:szCs w:val="28"/>
        </w:rPr>
      </w:pPr>
    </w:p>
    <w:p w:rsidR="001A396C" w:rsidRPr="00C62D85" w:rsidRDefault="001A396C" w:rsidP="00C62D85">
      <w:pPr>
        <w:ind w:left="708"/>
        <w:jc w:val="center"/>
        <w:rPr>
          <w:szCs w:val="28"/>
        </w:rPr>
      </w:pPr>
    </w:p>
    <w:p w:rsidR="001A396C" w:rsidRDefault="001A396C" w:rsidP="001A396C">
      <w:pPr>
        <w:ind w:left="708"/>
        <w:rPr>
          <w:szCs w:val="28"/>
        </w:rPr>
      </w:pPr>
    </w:p>
    <w:p w:rsidR="00C62D85" w:rsidRPr="00C62D85" w:rsidRDefault="001A396C" w:rsidP="001A396C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C62D85" w:rsidRPr="00C62D85" w:rsidRDefault="00C62D85" w:rsidP="00C62D85">
      <w:pPr>
        <w:ind w:left="708"/>
        <w:jc w:val="center"/>
        <w:rPr>
          <w:szCs w:val="28"/>
        </w:rPr>
      </w:pPr>
    </w:p>
    <w:p w:rsidR="00C62D85" w:rsidRDefault="00C62D85" w:rsidP="00C62D85">
      <w:pPr>
        <w:ind w:left="708"/>
        <w:jc w:val="center"/>
        <w:rPr>
          <w:sz w:val="36"/>
          <w:szCs w:val="36"/>
        </w:rPr>
      </w:pPr>
    </w:p>
    <w:p w:rsidR="00C62D85" w:rsidRPr="00C62D85" w:rsidRDefault="00C62D85" w:rsidP="00C62D85">
      <w:pPr>
        <w:ind w:left="708"/>
        <w:jc w:val="center"/>
        <w:rPr>
          <w:sz w:val="36"/>
          <w:szCs w:val="36"/>
        </w:rPr>
      </w:pPr>
    </w:p>
    <w:sectPr w:rsidR="00C62D85" w:rsidRPr="00C62D85" w:rsidSect="00B4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E01"/>
    <w:multiLevelType w:val="hybridMultilevel"/>
    <w:tmpl w:val="A0266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9860AC"/>
    <w:multiLevelType w:val="hybridMultilevel"/>
    <w:tmpl w:val="E2B012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1445DE"/>
    <w:multiLevelType w:val="hybridMultilevel"/>
    <w:tmpl w:val="50E25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85"/>
    <w:rsid w:val="00067F83"/>
    <w:rsid w:val="000A0833"/>
    <w:rsid w:val="001A396C"/>
    <w:rsid w:val="0045444E"/>
    <w:rsid w:val="00472577"/>
    <w:rsid w:val="004B48B0"/>
    <w:rsid w:val="00594F46"/>
    <w:rsid w:val="0063595F"/>
    <w:rsid w:val="006750F2"/>
    <w:rsid w:val="00865164"/>
    <w:rsid w:val="0097442E"/>
    <w:rsid w:val="009962AF"/>
    <w:rsid w:val="009C0C96"/>
    <w:rsid w:val="009D3E21"/>
    <w:rsid w:val="00A224E7"/>
    <w:rsid w:val="00A34AA5"/>
    <w:rsid w:val="00B40A2F"/>
    <w:rsid w:val="00C35EB8"/>
    <w:rsid w:val="00C578B8"/>
    <w:rsid w:val="00C62D85"/>
    <w:rsid w:val="00C73E88"/>
    <w:rsid w:val="00ED392D"/>
    <w:rsid w:val="00ED5387"/>
    <w:rsid w:val="00FA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2014-11-01T08:44:00Z</dcterms:created>
  <dcterms:modified xsi:type="dcterms:W3CDTF">2014-11-01T15:52:00Z</dcterms:modified>
</cp:coreProperties>
</file>