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E4" w:rsidRDefault="00C52BE4" w:rsidP="00C52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E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9F7A8D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C52BE4" w:rsidRDefault="00C52BE4" w:rsidP="00C52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E4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компенсирующей направленности </w:t>
      </w:r>
    </w:p>
    <w:p w:rsidR="00C52BE4" w:rsidRDefault="00C52BE4" w:rsidP="00C52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E4">
        <w:rPr>
          <w:rFonts w:ascii="Times New Roman" w:hAnsi="Times New Roman" w:cs="Times New Roman"/>
          <w:b/>
          <w:sz w:val="32"/>
          <w:szCs w:val="32"/>
        </w:rPr>
        <w:t>«В гостях у Королевы бумажного царства»</w:t>
      </w:r>
    </w:p>
    <w:p w:rsidR="00C52BE4" w:rsidRDefault="00C52BE4" w:rsidP="00C52BE4">
      <w:pPr>
        <w:rPr>
          <w:rFonts w:ascii="Times New Roman" w:hAnsi="Times New Roman" w:cs="Times New Roman"/>
          <w:sz w:val="32"/>
          <w:szCs w:val="32"/>
        </w:rPr>
      </w:pPr>
    </w:p>
    <w:p w:rsidR="00C52BE4" w:rsidRDefault="00C52BE4" w:rsidP="00C52BE4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C52BE4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52BE4">
        <w:rPr>
          <w:rFonts w:ascii="Times New Roman" w:hAnsi="Times New Roman" w:cs="Times New Roman"/>
          <w:sz w:val="28"/>
          <w:szCs w:val="28"/>
        </w:rPr>
        <w:t xml:space="preserve">учить мастерить поделки в стиле оригами, </w:t>
      </w:r>
      <w:r>
        <w:rPr>
          <w:rFonts w:ascii="Times New Roman" w:hAnsi="Times New Roman" w:cs="Times New Roman"/>
          <w:sz w:val="28"/>
          <w:szCs w:val="28"/>
        </w:rPr>
        <w:t>используя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операционные карты; закреплять знания о видах и свойствах бумаги; развивать мелкую моторику пальцев рук, внимание, логическое мышление; воспитывать аккуратность,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мостоятельность, усидчивость, умение прийти на помощь товарищу.</w:t>
      </w:r>
    </w:p>
    <w:p w:rsidR="00332138" w:rsidRDefault="00E973EE" w:rsidP="00C52BE4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E97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сундук с разными видами бумаги; вода, кисточки, клеёнки, наборы бумаги для опыта; пооперационные карты, листы писчей бумаги разного цвета; карточки с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ловными знаками; клей, ножницы, бумажные обрезки, цветные карандаши.</w:t>
      </w:r>
    </w:p>
    <w:p w:rsidR="00E973EE" w:rsidRDefault="00E973EE" w:rsidP="00C52BE4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</w:p>
    <w:p w:rsidR="00E973EE" w:rsidRDefault="00E973EE" w:rsidP="00E973EE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3EE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EB7F21">
        <w:rPr>
          <w:rFonts w:ascii="Times New Roman" w:hAnsi="Times New Roman" w:cs="Times New Roman"/>
          <w:b/>
          <w:sz w:val="28"/>
          <w:szCs w:val="28"/>
          <w:u w:val="single"/>
        </w:rPr>
        <w:t>НОД</w:t>
      </w:r>
      <w:r w:rsidRPr="00E973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73EE" w:rsidRPr="00A83E83" w:rsidRDefault="00E973EE" w:rsidP="00E973EE">
      <w:pPr>
        <w:tabs>
          <w:tab w:val="left" w:pos="9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3">
        <w:rPr>
          <w:rFonts w:ascii="Times New Roman" w:hAnsi="Times New Roman" w:cs="Times New Roman"/>
          <w:b/>
          <w:i/>
          <w:sz w:val="28"/>
          <w:szCs w:val="28"/>
        </w:rPr>
        <w:t>Дети входят в музыкальный зал, слышат шуршание бумаги.</w:t>
      </w:r>
    </w:p>
    <w:p w:rsidR="00E973EE" w:rsidRDefault="00E973EE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за звук?</w:t>
      </w:r>
    </w:p>
    <w:p w:rsidR="00E973EE" w:rsidRDefault="00E973EE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Шуршание бумаги.</w:t>
      </w:r>
    </w:p>
    <w:p w:rsidR="00E973EE" w:rsidRPr="00A83E83" w:rsidRDefault="00E973EE" w:rsidP="00E973EE">
      <w:pPr>
        <w:tabs>
          <w:tab w:val="left" w:pos="9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3">
        <w:rPr>
          <w:rFonts w:ascii="Times New Roman" w:hAnsi="Times New Roman" w:cs="Times New Roman"/>
          <w:b/>
          <w:i/>
          <w:sz w:val="28"/>
          <w:szCs w:val="28"/>
        </w:rPr>
        <w:t>Появляется Королева Бумажного царства (взрослый).</w:t>
      </w:r>
    </w:p>
    <w:p w:rsidR="00E973EE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EE">
        <w:rPr>
          <w:rFonts w:ascii="Times New Roman" w:hAnsi="Times New Roman" w:cs="Times New Roman"/>
          <w:sz w:val="28"/>
          <w:szCs w:val="28"/>
        </w:rPr>
        <w:t>Здравствуйте, дети! Я - Королева Бумажного царства. В моём царстве есть и вы</w:t>
      </w:r>
      <w:r>
        <w:rPr>
          <w:rFonts w:ascii="Times New Roman" w:hAnsi="Times New Roman" w:cs="Times New Roman"/>
          <w:sz w:val="28"/>
          <w:szCs w:val="28"/>
        </w:rPr>
        <w:t xml:space="preserve">сокие                          </w:t>
      </w:r>
      <w:r w:rsidR="00E973EE">
        <w:rPr>
          <w:rFonts w:ascii="Times New Roman" w:hAnsi="Times New Roman" w:cs="Times New Roman"/>
          <w:sz w:val="28"/>
          <w:szCs w:val="28"/>
        </w:rPr>
        <w:t xml:space="preserve"> горы, и глубокие реки, и густые леса – всё из бумаги. Но вот беда, в нём нет никаких ж</w:t>
      </w:r>
      <w:r w:rsidR="00E973EE">
        <w:rPr>
          <w:rFonts w:ascii="Times New Roman" w:hAnsi="Times New Roman" w:cs="Times New Roman"/>
          <w:sz w:val="28"/>
          <w:szCs w:val="28"/>
        </w:rPr>
        <w:t>и</w:t>
      </w:r>
      <w:r w:rsidR="00E973EE">
        <w:rPr>
          <w:rFonts w:ascii="Times New Roman" w:hAnsi="Times New Roman" w:cs="Times New Roman"/>
          <w:sz w:val="28"/>
          <w:szCs w:val="28"/>
        </w:rPr>
        <w:t xml:space="preserve">телей и поэтому очень тихо. А мне хочется слышать пение птиц, голоса зверей. 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можем помочь Королеве?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Сделать бумажных жителей.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Из чего мы их  сделаем?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Помогите заселить моё бумажное царство!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 w:rsidRPr="00A83E83">
        <w:rPr>
          <w:rFonts w:ascii="Times New Roman" w:hAnsi="Times New Roman" w:cs="Times New Roman"/>
          <w:sz w:val="28"/>
          <w:szCs w:val="28"/>
        </w:rPr>
        <w:t xml:space="preserve"> Но прежде, чем приступить к работе, попробуйте отгадать, какие сокровища на</w:t>
      </w:r>
      <w:r w:rsidRPr="00A83E83">
        <w:rPr>
          <w:rFonts w:ascii="Times New Roman" w:hAnsi="Times New Roman" w:cs="Times New Roman"/>
          <w:b/>
          <w:sz w:val="28"/>
          <w:szCs w:val="28"/>
        </w:rPr>
        <w:t>ходя</w:t>
      </w:r>
      <w:r w:rsidRPr="00A83E8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у меня в сундуке. Склейте корабль, солдата, паровоз, машину, шпагу. А может вам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бята, разноцветная…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Бумага!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Вся ли бумага одинаковая? (ответы .)Какие виды бумаги вы знаете?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Писчая, промокательная, картон, цветная, бархатная, калька, упаковочная.</w:t>
      </w:r>
    </w:p>
    <w:p w:rsidR="00CD4270" w:rsidRDefault="00CD4270" w:rsidP="00CD4270">
      <w:pPr>
        <w:tabs>
          <w:tab w:val="left" w:pos="567"/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узнать, из какой бумаги лучше делать жителей леса, приглашаю вас</w:t>
      </w:r>
      <w:r w:rsidR="008957B5">
        <w:rPr>
          <w:rFonts w:ascii="Times New Roman" w:hAnsi="Times New Roman" w:cs="Times New Roman"/>
          <w:sz w:val="28"/>
          <w:szCs w:val="28"/>
        </w:rPr>
        <w:t xml:space="preserve"> в лабор</w:t>
      </w:r>
      <w:r w:rsidR="008957B5">
        <w:rPr>
          <w:rFonts w:ascii="Times New Roman" w:hAnsi="Times New Roman" w:cs="Times New Roman"/>
          <w:sz w:val="28"/>
          <w:szCs w:val="28"/>
        </w:rPr>
        <w:t>а</w:t>
      </w:r>
      <w:r w:rsidR="008957B5">
        <w:rPr>
          <w:rFonts w:ascii="Times New Roman" w:hAnsi="Times New Roman" w:cs="Times New Roman"/>
          <w:sz w:val="28"/>
          <w:szCs w:val="28"/>
        </w:rPr>
        <w:t>торию, где мы проведём опыты и узнаем, какая бумага нам подходит.</w:t>
      </w:r>
    </w:p>
    <w:p w:rsidR="008957B5" w:rsidRPr="00A83E83" w:rsidRDefault="008957B5" w:rsidP="008957B5">
      <w:pPr>
        <w:tabs>
          <w:tab w:val="left" w:pos="567"/>
          <w:tab w:val="left" w:pos="9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3">
        <w:rPr>
          <w:rFonts w:ascii="Times New Roman" w:hAnsi="Times New Roman" w:cs="Times New Roman"/>
          <w:b/>
          <w:i/>
          <w:sz w:val="28"/>
          <w:szCs w:val="28"/>
        </w:rPr>
        <w:t>Дети проходят к столу для проведения опытов.</w:t>
      </w:r>
    </w:p>
    <w:p w:rsidR="00CD4270" w:rsidRPr="008957B5" w:rsidRDefault="008957B5" w:rsidP="00A83E83">
      <w:pPr>
        <w:tabs>
          <w:tab w:val="left" w:pos="567"/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57B5">
        <w:rPr>
          <w:rFonts w:ascii="Times New Roman" w:hAnsi="Times New Roman" w:cs="Times New Roman"/>
          <w:b/>
          <w:sz w:val="28"/>
          <w:szCs w:val="28"/>
          <w:u w:val="single"/>
        </w:rPr>
        <w:t>Первый опыт: намокание бумаги.</w:t>
      </w:r>
    </w:p>
    <w:p w:rsidR="00E973EE" w:rsidRDefault="008957B5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кисточки наносят воду на бумагу и смотрят, что получается.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Какая бумага быстрее намокает?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Промокательная.</w:t>
      </w:r>
    </w:p>
    <w:p w:rsidR="008957B5" w:rsidRDefault="008957B5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57B5">
        <w:rPr>
          <w:rFonts w:ascii="Times New Roman" w:hAnsi="Times New Roman" w:cs="Times New Roman"/>
          <w:b/>
          <w:sz w:val="28"/>
          <w:szCs w:val="28"/>
          <w:u w:val="single"/>
        </w:rPr>
        <w:t>Второй опыт: прочность бумаги.</w:t>
      </w:r>
    </w:p>
    <w:p w:rsidR="008957B5" w:rsidRDefault="008957B5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рвут бумагу и делают вывод.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Какая бумага наиболее прочная?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Картон!</w:t>
      </w:r>
    </w:p>
    <w:p w:rsidR="008957B5" w:rsidRDefault="008957B5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57B5">
        <w:rPr>
          <w:rFonts w:ascii="Times New Roman" w:hAnsi="Times New Roman" w:cs="Times New Roman"/>
          <w:b/>
          <w:sz w:val="28"/>
          <w:szCs w:val="28"/>
          <w:u w:val="single"/>
        </w:rPr>
        <w:t>Третий опыт: сгибание бумаги.</w:t>
      </w:r>
    </w:p>
    <w:p w:rsidR="008957B5" w:rsidRDefault="008957B5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бумагу пополам и поглаживают её.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Какую бумагу легче сложить?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Писчую.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Итак, промокательная бумага нам не подходит: быстро намокает, непрочная, её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удобно окрашивать. Картон плохо сгибается, трудно проглаживаются сгибы. Наиболее подходит для нас писчая бумага. Она прочная, легко сгибается, не очень быстро намок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ет. Из какой бумаги мы будем делать бумажных жителей?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Из писчей.</w:t>
      </w:r>
    </w:p>
    <w:p w:rsidR="008957B5" w:rsidRDefault="008957B5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Чтобы изготовить поделки из бумаги</w:t>
      </w:r>
      <w:r w:rsidR="00AB3C5B">
        <w:rPr>
          <w:rFonts w:ascii="Times New Roman" w:hAnsi="Times New Roman" w:cs="Times New Roman"/>
          <w:sz w:val="28"/>
          <w:szCs w:val="28"/>
        </w:rPr>
        <w:t>, нам потребуются карты (</w:t>
      </w:r>
      <w:r w:rsidR="00AB3C5B" w:rsidRPr="00AB3C5B">
        <w:rPr>
          <w:rFonts w:ascii="Times New Roman" w:hAnsi="Times New Roman" w:cs="Times New Roman"/>
          <w:i/>
          <w:sz w:val="28"/>
          <w:szCs w:val="28"/>
        </w:rPr>
        <w:t>демонстрирует</w:t>
      </w:r>
      <w:r w:rsidR="00AB3C5B" w:rsidRPr="00AB3C5B">
        <w:rPr>
          <w:rFonts w:ascii="Times New Roman" w:hAnsi="Times New Roman" w:cs="Times New Roman"/>
          <w:sz w:val="28"/>
          <w:szCs w:val="28"/>
        </w:rPr>
        <w:t xml:space="preserve"> </w:t>
      </w:r>
      <w:r w:rsidR="00AB3C5B" w:rsidRPr="00AB3C5B">
        <w:rPr>
          <w:rFonts w:ascii="Times New Roman" w:hAnsi="Times New Roman" w:cs="Times New Roman"/>
          <w:i/>
          <w:sz w:val="28"/>
          <w:szCs w:val="28"/>
        </w:rPr>
        <w:t>пооп</w:t>
      </w:r>
      <w:r w:rsidR="00AB3C5B" w:rsidRPr="00AB3C5B">
        <w:rPr>
          <w:rFonts w:ascii="Times New Roman" w:hAnsi="Times New Roman" w:cs="Times New Roman"/>
          <w:i/>
          <w:sz w:val="28"/>
          <w:szCs w:val="28"/>
        </w:rPr>
        <w:t>е</w:t>
      </w:r>
      <w:r w:rsidR="00AB3C5B" w:rsidRPr="00AB3C5B">
        <w:rPr>
          <w:rFonts w:ascii="Times New Roman" w:hAnsi="Times New Roman" w:cs="Times New Roman"/>
          <w:i/>
          <w:sz w:val="28"/>
          <w:szCs w:val="28"/>
        </w:rPr>
        <w:t>рационные карты).</w:t>
      </w:r>
      <w:r w:rsidR="00AB3C5B">
        <w:rPr>
          <w:rFonts w:ascii="Times New Roman" w:hAnsi="Times New Roman" w:cs="Times New Roman"/>
          <w:sz w:val="28"/>
          <w:szCs w:val="28"/>
        </w:rPr>
        <w:t>Кто вспомнит, как называется это карта?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Пооперационная карта.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она показывает?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изготовления поделок из бумаги в стиле оригами.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карты. Каких жителей бумажного царства мы сможем сделать?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Медведя, зайца, волка, собаку.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Какая фигура будет служить основой поделки?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Конус.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Из какой фигуры можно получить конус?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Из полукруга.</w:t>
      </w:r>
    </w:p>
    <w:p w:rsidR="00AB3C5B" w:rsidRDefault="00AB3C5B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Молодцы? Теперь каждый выберите для себя одну пооперационную карту и возьмите бумагу, которая подойдёт вам по цвету. Рассаживайтесь за столы. Рассмотрите карты, определите  с чего,  вы начнёте работу. </w:t>
      </w:r>
      <w:r w:rsidRPr="00AB3C5B">
        <w:rPr>
          <w:rFonts w:ascii="Times New Roman" w:hAnsi="Times New Roman" w:cs="Times New Roman"/>
          <w:i/>
          <w:sz w:val="28"/>
          <w:szCs w:val="28"/>
        </w:rPr>
        <w:t>(Ответы.)</w:t>
      </w:r>
      <w:r w:rsidR="007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B77">
        <w:rPr>
          <w:rFonts w:ascii="Times New Roman" w:hAnsi="Times New Roman" w:cs="Times New Roman"/>
          <w:sz w:val="28"/>
          <w:szCs w:val="28"/>
        </w:rPr>
        <w:t>Верно, с базовой формы. В основе любой поделки лежи</w:t>
      </w:r>
      <w:r w:rsidR="00707B77">
        <w:rPr>
          <w:rFonts w:ascii="Times New Roman" w:hAnsi="Times New Roman" w:cs="Times New Roman"/>
          <w:sz w:val="28"/>
          <w:szCs w:val="28"/>
        </w:rPr>
        <w:t>т заготовка – базовая форма. Каждая форма имеет своё название. С какими базовыми формами вы знакомы?</w:t>
      </w:r>
    </w:p>
    <w:p w:rsidR="00707B77" w:rsidRDefault="00707B77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«Треугольник», «двойной треугольник», «воздушный змей», «рыба», «дверь», «ко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верт».</w:t>
      </w:r>
    </w:p>
    <w:p w:rsidR="00707B77" w:rsidRDefault="00707B77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ещё мы должны знать, чтобы правильно выполнить задание?</w:t>
      </w:r>
    </w:p>
    <w:p w:rsidR="00707B77" w:rsidRDefault="00707B77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Условные знаки.</w:t>
      </w:r>
    </w:p>
    <w:p w:rsidR="00707B77" w:rsidRDefault="00707B77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Чтобы проверить, хорошо ли вы знаете условные знаки, принятые в оригами,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 сыграть в игру. Я буду называть,  и показывать условные знаки, а вы должны 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звать.</w:t>
      </w:r>
    </w:p>
    <w:p w:rsidR="00707B77" w:rsidRPr="00707B77" w:rsidRDefault="00707B77" w:rsidP="00A83E83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7B77">
        <w:rPr>
          <w:rFonts w:ascii="Times New Roman" w:hAnsi="Times New Roman" w:cs="Times New Roman"/>
          <w:b/>
          <w:sz w:val="28"/>
          <w:szCs w:val="28"/>
        </w:rPr>
        <w:t>Игра «Назови правильно!»</w:t>
      </w:r>
    </w:p>
    <w:p w:rsidR="00707B77" w:rsidRDefault="00707B77" w:rsidP="00E973E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D92E6B">
        <w:rPr>
          <w:rFonts w:ascii="Times New Roman" w:hAnsi="Times New Roman" w:cs="Times New Roman"/>
          <w:sz w:val="28"/>
          <w:szCs w:val="28"/>
        </w:rPr>
        <w:t>Прежде чем приступить к работе, предлагаю вам провести пальчиковую гимнастику.</w:t>
      </w:r>
    </w:p>
    <w:p w:rsidR="00D92E6B" w:rsidRDefault="00D92E6B" w:rsidP="00D92E6B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E6B">
        <w:rPr>
          <w:rFonts w:ascii="Times New Roman" w:hAnsi="Times New Roman" w:cs="Times New Roman"/>
          <w:b/>
          <w:sz w:val="28"/>
          <w:szCs w:val="28"/>
          <w:u w:val="single"/>
        </w:rPr>
        <w:t>Мои умелые ручки.</w:t>
      </w:r>
    </w:p>
    <w:p w:rsidR="00D92E6B" w:rsidRDefault="00BC5DD8" w:rsidP="00BC5DD8">
      <w:pPr>
        <w:tabs>
          <w:tab w:val="center" w:pos="5386"/>
          <w:tab w:val="left" w:pos="86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E6B">
        <w:rPr>
          <w:rFonts w:ascii="Times New Roman" w:hAnsi="Times New Roman" w:cs="Times New Roman"/>
          <w:sz w:val="28"/>
          <w:szCs w:val="28"/>
        </w:rPr>
        <w:t>Мои руки – это волны, ветер гонит их вперёд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2E6B" w:rsidRDefault="00D92E6B" w:rsidP="00BC5D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руками изобразить волну).</w:t>
      </w:r>
    </w:p>
    <w:p w:rsidR="00BC5DD8" w:rsidRDefault="00D92E6B" w:rsidP="00BC5DD8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руки – крылья чаек </w:t>
      </w:r>
    </w:p>
    <w:p w:rsidR="00D92E6B" w:rsidRDefault="00D92E6B" w:rsidP="00BC5DD8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2E6B"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i/>
          <w:sz w:val="28"/>
          <w:szCs w:val="28"/>
        </w:rPr>
        <w:t>соко, плавно, через стороны поднять и опустить руки, кисти расслаблены),</w:t>
      </w:r>
    </w:p>
    <w:p w:rsidR="00BC5DD8" w:rsidRDefault="00D92E6B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их к себе зовёт </w:t>
      </w:r>
    </w:p>
    <w:p w:rsidR="00D92E6B" w:rsidRDefault="00D92E6B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поднять перед собой вверх).</w:t>
      </w:r>
    </w:p>
    <w:p w:rsidR="00BC5DD8" w:rsidRDefault="00D92E6B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руки – рыбки в море </w:t>
      </w:r>
    </w:p>
    <w:p w:rsidR="00D92E6B" w:rsidRDefault="00D92E6B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плавные движения руками, напоминающие плавание рыб),</w:t>
      </w:r>
    </w:p>
    <w:p w:rsidR="00BC5DD8" w:rsidRDefault="00D92E6B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туда</w:t>
      </w:r>
      <w:r w:rsidR="00617CEE">
        <w:rPr>
          <w:rFonts w:ascii="Times New Roman" w:hAnsi="Times New Roman" w:cs="Times New Roman"/>
          <w:sz w:val="28"/>
          <w:szCs w:val="28"/>
        </w:rPr>
        <w:t xml:space="preserve"> – сюда 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согнуть ладонь правой руки влево, потом вправо).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руки – это крабы 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перед собой, пальцы вниз),</w:t>
      </w:r>
    </w:p>
    <w:p w:rsidR="00BC5DD8" w:rsidRP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Разбежались, кто куда </w:t>
      </w:r>
      <w:r w:rsidR="00BC5DD8">
        <w:rPr>
          <w:rFonts w:ascii="Times New Roman" w:hAnsi="Times New Roman" w:cs="Times New Roman"/>
          <w:sz w:val="28"/>
          <w:szCs w:val="28"/>
        </w:rPr>
        <w:tab/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перебирать пальцами).</w:t>
      </w:r>
    </w:p>
    <w:p w:rsidR="00BC5DD8" w:rsidRDefault="00BC5DD8" w:rsidP="00BC5DD8">
      <w:pPr>
        <w:tabs>
          <w:tab w:val="left" w:pos="2790"/>
          <w:tab w:val="left" w:pos="2895"/>
          <w:tab w:val="left" w:pos="3675"/>
          <w:tab w:val="center" w:pos="5386"/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7CEE">
        <w:rPr>
          <w:rFonts w:ascii="Times New Roman" w:hAnsi="Times New Roman" w:cs="Times New Roman"/>
          <w:sz w:val="28"/>
          <w:szCs w:val="28"/>
        </w:rPr>
        <w:t>Спустимся на дно морское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присесть).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кораллы, словно ветки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перед собой, скрепить ладони – от себя, пальцы расставить),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Водоросли изумрудами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опустить, плавно или покачивать</w:t>
      </w:r>
      <w:r w:rsidR="00D92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Раскачались без ветра.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проплыл конёк игривый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подскоки на месте),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змея, ползёт мурена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рукой изобразить волну),</w:t>
      </w:r>
    </w:p>
    <w:p w:rsidR="00BC5DD8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акула отдыхает</w:t>
      </w:r>
    </w:p>
    <w:p w:rsidR="00617CEE" w:rsidRDefault="00617CEE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сложить под щёку).</w:t>
      </w:r>
    </w:p>
    <w:p w:rsidR="00BC5DD8" w:rsidRDefault="00BC5DD8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Сниться море ей, наверно</w:t>
      </w:r>
    </w:p>
    <w:p w:rsidR="00D92E6B" w:rsidRDefault="00BC5DD8" w:rsidP="00BC5DD8">
      <w:pPr>
        <w:tabs>
          <w:tab w:val="left" w:pos="2790"/>
          <w:tab w:val="left" w:pos="2895"/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обеими руками изобразить волну).</w:t>
      </w:r>
    </w:p>
    <w:p w:rsidR="00BC5DD8" w:rsidRDefault="00BC5DD8" w:rsidP="00BC5DD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E6B" w:rsidRDefault="00BC5DD8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Предлагаю самостоятельно сделать  жителей бумажного леса. Всё необходимое для этого вы найдёте на своём столе.</w:t>
      </w:r>
    </w:p>
    <w:p w:rsidR="00BC5DD8" w:rsidRPr="00A83E83" w:rsidRDefault="00390B5F" w:rsidP="00A83E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3">
        <w:rPr>
          <w:rFonts w:ascii="Times New Roman" w:hAnsi="Times New Roman" w:cs="Times New Roman"/>
          <w:b/>
          <w:i/>
          <w:sz w:val="28"/>
          <w:szCs w:val="28"/>
        </w:rPr>
        <w:t>Дети работают самостоятельно, воспитатель помогает им по необходимости.</w:t>
      </w:r>
    </w:p>
    <w:p w:rsidR="00390B5F" w:rsidRDefault="00390B5F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Спасибо за помощь! Я так рада, что в моём царстве появились жители! Мне теперь не будет так одиноко!</w:t>
      </w:r>
    </w:p>
    <w:p w:rsidR="00390B5F" w:rsidRDefault="00390B5F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Уважаемая</w:t>
      </w:r>
      <w:r w:rsidR="00F738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оролева! Дети приготовили для тебя сюрприз. Жители твоего бумажного царства сейчас оживут и расскажут историю о том, как собака друга искала.</w:t>
      </w:r>
    </w:p>
    <w:p w:rsidR="00390B5F" w:rsidRPr="00A83E83" w:rsidRDefault="00390B5F" w:rsidP="00A83E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E83">
        <w:rPr>
          <w:rFonts w:ascii="Times New Roman" w:hAnsi="Times New Roman" w:cs="Times New Roman"/>
          <w:b/>
          <w:i/>
          <w:sz w:val="28"/>
          <w:szCs w:val="28"/>
        </w:rPr>
        <w:t>Дети разыгрывают с поделками сценку «Как собака друга искала» по мордовской н</w:t>
      </w:r>
      <w:r w:rsidRPr="00A83E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83E83">
        <w:rPr>
          <w:rFonts w:ascii="Times New Roman" w:hAnsi="Times New Roman" w:cs="Times New Roman"/>
          <w:b/>
          <w:i/>
          <w:sz w:val="28"/>
          <w:szCs w:val="28"/>
        </w:rPr>
        <w:t>родной сказке. В конце сценки поют «Песенку друзей»</w:t>
      </w:r>
    </w:p>
    <w:p w:rsidR="00390B5F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Благодарю вас,  и дарю вам свои сокровища! (</w:t>
      </w:r>
      <w:r>
        <w:rPr>
          <w:rFonts w:ascii="Times New Roman" w:hAnsi="Times New Roman" w:cs="Times New Roman"/>
          <w:i/>
          <w:sz w:val="28"/>
          <w:szCs w:val="28"/>
        </w:rPr>
        <w:t>Дарит детям наборы цветной бумаги).</w:t>
      </w:r>
      <w:r>
        <w:rPr>
          <w:rFonts w:ascii="Times New Roman" w:hAnsi="Times New Roman" w:cs="Times New Roman"/>
          <w:sz w:val="28"/>
          <w:szCs w:val="28"/>
        </w:rPr>
        <w:t xml:space="preserve"> А мне пора возвращаться в своё государство. До свидания, дети!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Кому</w:t>
      </w:r>
      <w:r w:rsidR="00A8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мы сегодня помогали? 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Королеве Бумажного царства.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Мы изготовили для неё бумажных жителей.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Из какой бумаги мы это сделали?</w:t>
      </w:r>
    </w:p>
    <w:p w:rsidR="00F73846" w:rsidRDefault="00F73846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Из писчей бумаги: она прочная, легко сгибается и не очень быстро намокает.</w:t>
      </w:r>
    </w:p>
    <w:p w:rsidR="00F73846" w:rsidRDefault="00C87CE5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Во</w:t>
      </w:r>
      <w:r w:rsidR="00F73846" w:rsidRPr="00A83E83">
        <w:rPr>
          <w:rFonts w:ascii="Times New Roman" w:hAnsi="Times New Roman" w:cs="Times New Roman"/>
          <w:b/>
          <w:sz w:val="28"/>
          <w:szCs w:val="28"/>
        </w:rPr>
        <w:t>:</w:t>
      </w:r>
      <w:r w:rsidR="00F73846">
        <w:rPr>
          <w:rFonts w:ascii="Times New Roman" w:hAnsi="Times New Roman" w:cs="Times New Roman"/>
          <w:sz w:val="28"/>
          <w:szCs w:val="28"/>
        </w:rPr>
        <w:t xml:space="preserve"> </w:t>
      </w:r>
      <w:r w:rsidR="00A83E83">
        <w:rPr>
          <w:rFonts w:ascii="Times New Roman" w:hAnsi="Times New Roman" w:cs="Times New Roman"/>
          <w:sz w:val="28"/>
          <w:szCs w:val="28"/>
        </w:rPr>
        <w:t>Что нам подсказывало, как делать поделки?</w:t>
      </w:r>
    </w:p>
    <w:p w:rsidR="00A83E83" w:rsidRDefault="00A83E83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Пооперационные карты.</w:t>
      </w:r>
    </w:p>
    <w:p w:rsidR="00A83E83" w:rsidRDefault="00A83E83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А, как, называется </w:t>
      </w:r>
      <w:r w:rsidR="00C87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искусство поделок из бумаги?</w:t>
      </w:r>
    </w:p>
    <w:p w:rsidR="00A83E83" w:rsidRPr="00F73846" w:rsidRDefault="00A83E83" w:rsidP="00BC5DD8">
      <w:pPr>
        <w:rPr>
          <w:rFonts w:ascii="Times New Roman" w:hAnsi="Times New Roman" w:cs="Times New Roman"/>
          <w:sz w:val="28"/>
          <w:szCs w:val="28"/>
        </w:rPr>
      </w:pPr>
      <w:r w:rsidRPr="00A83E8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sectPr w:rsidR="00A83E83" w:rsidRPr="00F73846" w:rsidSect="00CD4270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EB" w:rsidRDefault="00A132EB" w:rsidP="00BC5DD8">
      <w:pPr>
        <w:spacing w:after="0" w:line="240" w:lineRule="auto"/>
      </w:pPr>
      <w:r>
        <w:separator/>
      </w:r>
    </w:p>
  </w:endnote>
  <w:endnote w:type="continuationSeparator" w:id="1">
    <w:p w:rsidR="00A132EB" w:rsidRDefault="00A132EB" w:rsidP="00B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EB" w:rsidRDefault="00A132EB" w:rsidP="00BC5DD8">
      <w:pPr>
        <w:spacing w:after="0" w:line="240" w:lineRule="auto"/>
      </w:pPr>
      <w:r>
        <w:separator/>
      </w:r>
    </w:p>
  </w:footnote>
  <w:footnote w:type="continuationSeparator" w:id="1">
    <w:p w:rsidR="00A132EB" w:rsidRDefault="00A132EB" w:rsidP="00BC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BE4"/>
    <w:rsid w:val="00241D9A"/>
    <w:rsid w:val="00332138"/>
    <w:rsid w:val="00390B5F"/>
    <w:rsid w:val="00424B5B"/>
    <w:rsid w:val="00617CEE"/>
    <w:rsid w:val="00707B77"/>
    <w:rsid w:val="008957B5"/>
    <w:rsid w:val="008A4E57"/>
    <w:rsid w:val="009F7A8D"/>
    <w:rsid w:val="00A132EB"/>
    <w:rsid w:val="00A83E83"/>
    <w:rsid w:val="00AA5CC5"/>
    <w:rsid w:val="00AB3C5B"/>
    <w:rsid w:val="00BC5DD8"/>
    <w:rsid w:val="00C52BE4"/>
    <w:rsid w:val="00C87CE5"/>
    <w:rsid w:val="00CD4270"/>
    <w:rsid w:val="00D92E6B"/>
    <w:rsid w:val="00E973EE"/>
    <w:rsid w:val="00EB7F21"/>
    <w:rsid w:val="00F73846"/>
    <w:rsid w:val="00F9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DD8"/>
  </w:style>
  <w:style w:type="paragraph" w:styleId="a5">
    <w:name w:val="footer"/>
    <w:basedOn w:val="a"/>
    <w:link w:val="a6"/>
    <w:uiPriority w:val="99"/>
    <w:semiHidden/>
    <w:unhideWhenUsed/>
    <w:rsid w:val="00BC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</cp:lastModifiedBy>
  <cp:revision>8</cp:revision>
  <cp:lastPrinted>2014-03-26T16:01:00Z</cp:lastPrinted>
  <dcterms:created xsi:type="dcterms:W3CDTF">2014-03-26T05:32:00Z</dcterms:created>
  <dcterms:modified xsi:type="dcterms:W3CDTF">2014-07-06T15:17:00Z</dcterms:modified>
</cp:coreProperties>
</file>