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3B" w:rsidRPr="00DE2382" w:rsidRDefault="00015B96" w:rsidP="00015B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2382">
        <w:rPr>
          <w:rFonts w:ascii="Times New Roman" w:hAnsi="Times New Roman" w:cs="Times New Roman"/>
          <w:b/>
          <w:sz w:val="36"/>
          <w:szCs w:val="36"/>
        </w:rPr>
        <w:t>Самостоятельная двигательная деятельность дошкольников.</w:t>
      </w:r>
    </w:p>
    <w:p w:rsidR="00F93EC5" w:rsidRDefault="00015B96" w:rsidP="00015B96">
      <w:pPr>
        <w:rPr>
          <w:rFonts w:ascii="Times New Roman" w:hAnsi="Times New Roman" w:cs="Times New Roman"/>
          <w:sz w:val="28"/>
          <w:szCs w:val="28"/>
        </w:rPr>
      </w:pPr>
      <w:r w:rsidRPr="00015B96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 имеет огромное значение</w:t>
      </w:r>
      <w:r>
        <w:rPr>
          <w:rFonts w:ascii="Times New Roman" w:hAnsi="Times New Roman" w:cs="Times New Roman"/>
          <w:sz w:val="28"/>
          <w:szCs w:val="28"/>
        </w:rPr>
        <w:t xml:space="preserve"> для гармоничного развития ребёнка. В ходе самостоятельной двигательной деятельности</w:t>
      </w:r>
      <w:r w:rsidR="00016107">
        <w:rPr>
          <w:rFonts w:ascii="Times New Roman" w:hAnsi="Times New Roman" w:cs="Times New Roman"/>
          <w:sz w:val="28"/>
          <w:szCs w:val="28"/>
        </w:rPr>
        <w:t xml:space="preserve"> ребенок пробует свои силы, проявляет инициативу, закрепляет умения и удовлетворяет естественные потребности в движении. Ребенок в этой деятельности имеет возможность активно повторять</w:t>
      </w:r>
      <w:r w:rsidR="00F93EC5">
        <w:rPr>
          <w:rFonts w:ascii="Times New Roman" w:hAnsi="Times New Roman" w:cs="Times New Roman"/>
          <w:sz w:val="28"/>
          <w:szCs w:val="28"/>
        </w:rPr>
        <w:t xml:space="preserve"> движения столько раз,</w:t>
      </w:r>
      <w:r w:rsidR="00016107">
        <w:rPr>
          <w:rFonts w:ascii="Times New Roman" w:hAnsi="Times New Roman" w:cs="Times New Roman"/>
          <w:sz w:val="28"/>
          <w:szCs w:val="28"/>
        </w:rPr>
        <w:t xml:space="preserve"> </w:t>
      </w:r>
      <w:r w:rsidR="00F93EC5">
        <w:rPr>
          <w:rFonts w:ascii="Times New Roman" w:hAnsi="Times New Roman" w:cs="Times New Roman"/>
          <w:sz w:val="28"/>
          <w:szCs w:val="28"/>
        </w:rPr>
        <w:t>с</w:t>
      </w:r>
      <w:r w:rsidR="00016107">
        <w:rPr>
          <w:rFonts w:ascii="Times New Roman" w:hAnsi="Times New Roman" w:cs="Times New Roman"/>
          <w:sz w:val="28"/>
          <w:szCs w:val="28"/>
        </w:rPr>
        <w:t xml:space="preserve">колько </w:t>
      </w:r>
      <w:r w:rsidR="00F93EC5">
        <w:rPr>
          <w:rFonts w:ascii="Times New Roman" w:hAnsi="Times New Roman" w:cs="Times New Roman"/>
          <w:sz w:val="28"/>
          <w:szCs w:val="28"/>
        </w:rPr>
        <w:t>хочет,</w:t>
      </w:r>
      <w:r w:rsidR="00016107">
        <w:rPr>
          <w:rFonts w:ascii="Times New Roman" w:hAnsi="Times New Roman" w:cs="Times New Roman"/>
          <w:sz w:val="28"/>
          <w:szCs w:val="28"/>
        </w:rPr>
        <w:t xml:space="preserve"> </w:t>
      </w:r>
      <w:r w:rsidR="00F93EC5">
        <w:rPr>
          <w:rFonts w:ascii="Times New Roman" w:hAnsi="Times New Roman" w:cs="Times New Roman"/>
          <w:sz w:val="28"/>
          <w:szCs w:val="28"/>
        </w:rPr>
        <w:t>в</w:t>
      </w:r>
      <w:r w:rsidR="00016107">
        <w:rPr>
          <w:rFonts w:ascii="Times New Roman" w:hAnsi="Times New Roman" w:cs="Times New Roman"/>
          <w:sz w:val="28"/>
          <w:szCs w:val="28"/>
        </w:rPr>
        <w:t>ыбирать те движении</w:t>
      </w:r>
      <w:r w:rsidR="00F93EC5">
        <w:rPr>
          <w:rFonts w:ascii="Times New Roman" w:hAnsi="Times New Roman" w:cs="Times New Roman"/>
          <w:sz w:val="28"/>
          <w:szCs w:val="28"/>
        </w:rPr>
        <w:t>,</w:t>
      </w:r>
      <w:r w:rsidR="00016107">
        <w:rPr>
          <w:rFonts w:ascii="Times New Roman" w:hAnsi="Times New Roman" w:cs="Times New Roman"/>
          <w:sz w:val="28"/>
          <w:szCs w:val="28"/>
        </w:rPr>
        <w:t xml:space="preserve"> </w:t>
      </w:r>
      <w:r w:rsidR="00F93EC5">
        <w:rPr>
          <w:rFonts w:ascii="Times New Roman" w:hAnsi="Times New Roman" w:cs="Times New Roman"/>
          <w:sz w:val="28"/>
          <w:szCs w:val="28"/>
        </w:rPr>
        <w:t>к</w:t>
      </w:r>
      <w:r w:rsidR="00016107">
        <w:rPr>
          <w:rFonts w:ascii="Times New Roman" w:hAnsi="Times New Roman" w:cs="Times New Roman"/>
          <w:sz w:val="28"/>
          <w:szCs w:val="28"/>
        </w:rPr>
        <w:t>оторые ему в данный момент интересны</w:t>
      </w:r>
      <w:r w:rsidR="00F93EC5">
        <w:rPr>
          <w:rFonts w:ascii="Times New Roman" w:hAnsi="Times New Roman" w:cs="Times New Roman"/>
          <w:sz w:val="28"/>
          <w:szCs w:val="28"/>
        </w:rPr>
        <w:t>. Ребенок действует в этой деятельности независимо от взрослого.  Все это заряжает его положительными эмоциями. Поэтому важно организовать жизнь ребенка так, чтобы самостоятельная двигательная деятельность составляла не менее 2/3 его общей двигательной активности.  На проявление самостоятельной двигательной деятельности влияют различные факты:</w:t>
      </w:r>
    </w:p>
    <w:p w:rsidR="00F93EC5" w:rsidRDefault="00F93EC5" w:rsidP="00F93E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двигательный опыт ребенка</w:t>
      </w:r>
    </w:p>
    <w:p w:rsidR="00F93EC5" w:rsidRDefault="006E1042" w:rsidP="00F93E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развития самостоятельности</w:t>
      </w:r>
    </w:p>
    <w:p w:rsidR="006E1042" w:rsidRDefault="006E1042" w:rsidP="00F93E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</w:t>
      </w:r>
    </w:p>
    <w:p w:rsidR="006E1042" w:rsidRDefault="006E1042" w:rsidP="00F93E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Самочувствие</w:t>
      </w:r>
    </w:p>
    <w:p w:rsidR="006E1042" w:rsidRDefault="006E1042" w:rsidP="00F93E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</w:t>
      </w:r>
    </w:p>
    <w:p w:rsidR="006E1042" w:rsidRDefault="006E1042" w:rsidP="00F93E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суток</w:t>
      </w:r>
    </w:p>
    <w:p w:rsidR="006E1042" w:rsidRDefault="006E1042" w:rsidP="00F93E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Климатические и гигиенические условия</w:t>
      </w:r>
    </w:p>
    <w:p w:rsidR="006E1042" w:rsidRDefault="006E1042" w:rsidP="00F93E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физкультурно-игровой среды</w:t>
      </w:r>
    </w:p>
    <w:p w:rsidR="006E1042" w:rsidRDefault="006E1042" w:rsidP="006E10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042" w:rsidRDefault="006E1042" w:rsidP="006E1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успешности хорошо организованной самостоятельной двигательной деятельности являются:</w:t>
      </w:r>
    </w:p>
    <w:p w:rsidR="006E1042" w:rsidRDefault="006E1042" w:rsidP="006E10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объем двигательной активности (по шагомеру)</w:t>
      </w:r>
    </w:p>
    <w:p w:rsidR="006E1042" w:rsidRDefault="006E1042" w:rsidP="006E10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</w:t>
      </w:r>
    </w:p>
    <w:p w:rsidR="006E1042" w:rsidRDefault="006E1042" w:rsidP="006E10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</w:t>
      </w:r>
      <w:r w:rsidR="008F7645">
        <w:rPr>
          <w:rFonts w:ascii="Times New Roman" w:hAnsi="Times New Roman" w:cs="Times New Roman"/>
          <w:sz w:val="28"/>
          <w:szCs w:val="28"/>
        </w:rPr>
        <w:t xml:space="preserve"> использованных двигательных умений</w:t>
      </w:r>
    </w:p>
    <w:p w:rsidR="008F7645" w:rsidRDefault="008F7645" w:rsidP="006E10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настроение</w:t>
      </w:r>
    </w:p>
    <w:p w:rsidR="008F7645" w:rsidRDefault="008F7645" w:rsidP="006E10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отношения между детьми</w:t>
      </w:r>
    </w:p>
    <w:p w:rsidR="008F7645" w:rsidRDefault="008F7645" w:rsidP="006E10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Достаточное кол</w:t>
      </w:r>
      <w:r w:rsidR="00F24919">
        <w:rPr>
          <w:rFonts w:ascii="Times New Roman" w:hAnsi="Times New Roman" w:cs="Times New Roman"/>
          <w:sz w:val="28"/>
          <w:szCs w:val="28"/>
        </w:rPr>
        <w:t>ичест</w:t>
      </w:r>
      <w:r>
        <w:rPr>
          <w:rFonts w:ascii="Times New Roman" w:hAnsi="Times New Roman" w:cs="Times New Roman"/>
          <w:sz w:val="28"/>
          <w:szCs w:val="28"/>
        </w:rPr>
        <w:t>во речевых реакций</w:t>
      </w:r>
    </w:p>
    <w:p w:rsidR="00F24919" w:rsidRDefault="00F24919" w:rsidP="00F24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детьми можно выделить 3 уровня такой активности.</w:t>
      </w:r>
    </w:p>
    <w:p w:rsidR="00F24919" w:rsidRDefault="00F24919" w:rsidP="00F24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2679F3">
        <w:rPr>
          <w:rFonts w:ascii="Times New Roman" w:hAnsi="Times New Roman" w:cs="Times New Roman"/>
          <w:b/>
          <w:sz w:val="28"/>
          <w:szCs w:val="28"/>
        </w:rPr>
        <w:t xml:space="preserve">с низким уровнем развития самостоятельной двигательной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могут активно выполнять физические упражнения только вместе с взрослым. У них важно вызвать интерес, желание повторить </w:t>
      </w:r>
      <w:r>
        <w:rPr>
          <w:rFonts w:ascii="Times New Roman" w:hAnsi="Times New Roman" w:cs="Times New Roman"/>
          <w:sz w:val="28"/>
          <w:szCs w:val="28"/>
        </w:rPr>
        <w:lastRenderedPageBreak/>
        <w:t>движения без помощи взр</w:t>
      </w:r>
      <w:r w:rsidR="009D306E">
        <w:rPr>
          <w:rFonts w:ascii="Times New Roman" w:hAnsi="Times New Roman" w:cs="Times New Roman"/>
          <w:sz w:val="28"/>
          <w:szCs w:val="28"/>
        </w:rPr>
        <w:t>ослого. Р</w:t>
      </w:r>
      <w:r>
        <w:rPr>
          <w:rFonts w:ascii="Times New Roman" w:hAnsi="Times New Roman" w:cs="Times New Roman"/>
          <w:sz w:val="28"/>
          <w:szCs w:val="28"/>
        </w:rPr>
        <w:t>ешени</w:t>
      </w:r>
      <w:r w:rsidR="009D306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06E">
        <w:rPr>
          <w:rFonts w:ascii="Times New Roman" w:hAnsi="Times New Roman" w:cs="Times New Roman"/>
          <w:sz w:val="28"/>
          <w:szCs w:val="28"/>
        </w:rPr>
        <w:t>этой задачи помогут следующие приемы:</w:t>
      </w:r>
    </w:p>
    <w:p w:rsidR="009D306E" w:rsidRDefault="009D306E" w:rsidP="009D30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A862C3">
        <w:rPr>
          <w:rFonts w:ascii="Times New Roman" w:hAnsi="Times New Roman" w:cs="Times New Roman"/>
          <w:sz w:val="28"/>
          <w:szCs w:val="28"/>
        </w:rPr>
        <w:t>упражнения вместе с</w:t>
      </w:r>
      <w:r>
        <w:rPr>
          <w:rFonts w:ascii="Times New Roman" w:hAnsi="Times New Roman" w:cs="Times New Roman"/>
          <w:sz w:val="28"/>
          <w:szCs w:val="28"/>
        </w:rPr>
        <w:t xml:space="preserve"> взрослым</w:t>
      </w:r>
    </w:p>
    <w:p w:rsidR="009D306E" w:rsidRDefault="009D306E" w:rsidP="009D30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 выполнение после показа</w:t>
      </w:r>
    </w:p>
    <w:p w:rsidR="009D306E" w:rsidRDefault="009D306E" w:rsidP="009D30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 с ребенком необходимых пособий, снарядов вызывая у него желание их опробовать</w:t>
      </w:r>
    </w:p>
    <w:p w:rsidR="009D306E" w:rsidRDefault="009D306E" w:rsidP="009D30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задания</w:t>
      </w:r>
      <w:r w:rsidR="00603C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CB2">
        <w:rPr>
          <w:rFonts w:ascii="Times New Roman" w:hAnsi="Times New Roman" w:cs="Times New Roman"/>
          <w:sz w:val="28"/>
          <w:szCs w:val="28"/>
        </w:rPr>
        <w:t>например «Покажи, как ты умеешь играть с мячиком»</w:t>
      </w:r>
    </w:p>
    <w:p w:rsidR="00603CB2" w:rsidRDefault="002679F3" w:rsidP="009D30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др.</w:t>
      </w:r>
    </w:p>
    <w:p w:rsidR="00A862C3" w:rsidRDefault="002679F3" w:rsidP="00267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 </w:t>
      </w:r>
      <w:r w:rsidR="008D75D2">
        <w:rPr>
          <w:rFonts w:ascii="Times New Roman" w:hAnsi="Times New Roman" w:cs="Times New Roman"/>
          <w:b/>
          <w:sz w:val="28"/>
          <w:szCs w:val="28"/>
        </w:rPr>
        <w:t>средни</w:t>
      </w:r>
      <w:r w:rsidRPr="00A862C3">
        <w:rPr>
          <w:rFonts w:ascii="Times New Roman" w:hAnsi="Times New Roman" w:cs="Times New Roman"/>
          <w:b/>
          <w:sz w:val="28"/>
          <w:szCs w:val="28"/>
        </w:rPr>
        <w:t>м уровнем развития самостоя</w:t>
      </w:r>
      <w:r w:rsidR="00A862C3" w:rsidRPr="00A862C3">
        <w:rPr>
          <w:rFonts w:ascii="Times New Roman" w:hAnsi="Times New Roman" w:cs="Times New Roman"/>
          <w:b/>
          <w:sz w:val="28"/>
          <w:szCs w:val="28"/>
        </w:rPr>
        <w:t>тельно</w:t>
      </w:r>
      <w:r w:rsidR="00A862C3">
        <w:rPr>
          <w:rFonts w:ascii="Times New Roman" w:hAnsi="Times New Roman" w:cs="Times New Roman"/>
          <w:b/>
          <w:sz w:val="28"/>
          <w:szCs w:val="28"/>
        </w:rPr>
        <w:t>й двигательной активности</w:t>
      </w:r>
      <w:r w:rsidR="00A862C3">
        <w:rPr>
          <w:rFonts w:ascii="Times New Roman" w:hAnsi="Times New Roman" w:cs="Times New Roman"/>
          <w:sz w:val="28"/>
          <w:szCs w:val="28"/>
        </w:rPr>
        <w:t xml:space="preserve"> способны выполнять знакомые движения в знакомой обстановке при условии напоминания, узнавания ситуаций по расположению пособий. Такие дети готовы действовать не только по одному, но и вдвоем, и маленькой подгруппой. Эти дети с удовольствием помогут разложить пособия, предложат другим детям побегать и попрыгать с ними.</w:t>
      </w:r>
    </w:p>
    <w:p w:rsidR="00A862C3" w:rsidRDefault="00A862C3" w:rsidP="00267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140349">
        <w:rPr>
          <w:rFonts w:ascii="Times New Roman" w:hAnsi="Times New Roman" w:cs="Times New Roman"/>
          <w:b/>
          <w:sz w:val="28"/>
          <w:szCs w:val="28"/>
        </w:rPr>
        <w:t>с высоким уровнем проявления самостоятельности в двигательной деят</w:t>
      </w:r>
      <w:r w:rsidR="00140349" w:rsidRPr="00140349">
        <w:rPr>
          <w:rFonts w:ascii="Times New Roman" w:hAnsi="Times New Roman" w:cs="Times New Roman"/>
          <w:b/>
          <w:sz w:val="28"/>
          <w:szCs w:val="28"/>
        </w:rPr>
        <w:t>е</w:t>
      </w:r>
      <w:r w:rsidRPr="00140349">
        <w:rPr>
          <w:rFonts w:ascii="Times New Roman" w:hAnsi="Times New Roman" w:cs="Times New Roman"/>
          <w:b/>
          <w:sz w:val="28"/>
          <w:szCs w:val="28"/>
        </w:rPr>
        <w:t>льности</w:t>
      </w:r>
      <w:r>
        <w:rPr>
          <w:rFonts w:ascii="Times New Roman" w:hAnsi="Times New Roman" w:cs="Times New Roman"/>
          <w:sz w:val="28"/>
          <w:szCs w:val="28"/>
        </w:rPr>
        <w:t xml:space="preserve"> умеют уже </w:t>
      </w:r>
      <w:r w:rsidR="00140349">
        <w:rPr>
          <w:rFonts w:ascii="Times New Roman" w:hAnsi="Times New Roman" w:cs="Times New Roman"/>
          <w:sz w:val="28"/>
          <w:szCs w:val="28"/>
        </w:rPr>
        <w:t>самостоятельно выбирать, расставлять пособия, выполнять освоенные движения в незнакомой обстановке и с новым оборудованием. У этих детей ярко выражена потребность в оценке своих действий взрослым: « Посмотрите, как я умею!» Такие дети с удовольствием вступают в общение с взрослым.</w:t>
      </w:r>
    </w:p>
    <w:p w:rsidR="00731D0A" w:rsidRDefault="00731D0A" w:rsidP="00267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самостоятельную двигательную деятельность детей может физкультурно-игровая среда. 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3D09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получают огромное удовольствие от взаимодействия с различными предметами, приобретает уникальный двигательный опыт. Далеко не всегда прямое обучение ведет к лучшему овладению движениями. Самостоятельная</w:t>
      </w:r>
      <w:r w:rsidR="003D09F2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D09F2">
        <w:rPr>
          <w:rFonts w:ascii="Times New Roman" w:hAnsi="Times New Roman" w:cs="Times New Roman"/>
          <w:sz w:val="28"/>
          <w:szCs w:val="28"/>
        </w:rPr>
        <w:t xml:space="preserve">хорошо организованной </w:t>
      </w:r>
      <w:r>
        <w:rPr>
          <w:rFonts w:ascii="Times New Roman" w:hAnsi="Times New Roman" w:cs="Times New Roman"/>
          <w:sz w:val="28"/>
          <w:szCs w:val="28"/>
        </w:rPr>
        <w:t>физкультурно-игровой среде</w:t>
      </w:r>
      <w:r w:rsidR="003D09F2">
        <w:rPr>
          <w:rFonts w:ascii="Times New Roman" w:hAnsi="Times New Roman" w:cs="Times New Roman"/>
          <w:sz w:val="28"/>
          <w:szCs w:val="28"/>
        </w:rPr>
        <w:t xml:space="preserve"> может привести к лучшему результату.</w:t>
      </w:r>
    </w:p>
    <w:p w:rsidR="003D09F2" w:rsidRDefault="003D09F2" w:rsidP="00267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не надо тормозить их самостоятельность в двигательной деятельности. Следует поддерживать, поощрять, стимулировать ее. Для этого необходимо выделить достаточное место для движений де</w:t>
      </w:r>
      <w:r w:rsidR="008D75D2">
        <w:rPr>
          <w:rFonts w:ascii="Times New Roman" w:hAnsi="Times New Roman" w:cs="Times New Roman"/>
          <w:sz w:val="28"/>
          <w:szCs w:val="28"/>
        </w:rPr>
        <w:t xml:space="preserve">тей с учетом их: </w:t>
      </w:r>
    </w:p>
    <w:p w:rsidR="008D75D2" w:rsidRDefault="008D75D2" w:rsidP="008D75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</w:t>
      </w:r>
    </w:p>
    <w:p w:rsidR="008D75D2" w:rsidRDefault="008D75D2" w:rsidP="008D75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</w:t>
      </w:r>
    </w:p>
    <w:p w:rsidR="008D75D2" w:rsidRDefault="008D75D2" w:rsidP="008D75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двигательной активности</w:t>
      </w:r>
    </w:p>
    <w:p w:rsidR="008D75D2" w:rsidRDefault="008D75D2" w:rsidP="008D75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Двигательного опыта</w:t>
      </w:r>
    </w:p>
    <w:p w:rsidR="008D75D2" w:rsidRDefault="008D75D2" w:rsidP="008D75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самостоятельности</w:t>
      </w:r>
    </w:p>
    <w:p w:rsidR="008D75D2" w:rsidRDefault="008D75D2" w:rsidP="008D7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Важно, чтобы пособий было достаточно, и они были разнообразны. Разнообразие предметов не только вызовет интерес к движениям, но и предупредит развитие однообразных двигательных стереотипов.</w:t>
      </w:r>
    </w:p>
    <w:p w:rsidR="008D75D2" w:rsidRDefault="008D75D2" w:rsidP="008D7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самостоятельной деятельности очень любят бегать. Однако чрезмерно п</w:t>
      </w:r>
      <w:r w:rsidR="00281B55">
        <w:rPr>
          <w:rFonts w:ascii="Times New Roman" w:hAnsi="Times New Roman" w:cs="Times New Roman"/>
          <w:sz w:val="28"/>
          <w:szCs w:val="28"/>
        </w:rPr>
        <w:t>родолжительный бег ведет к перевозбуждению нервной системы,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ереутомлению. </w:t>
      </w:r>
      <w:r w:rsidR="00281B55">
        <w:rPr>
          <w:rFonts w:ascii="Times New Roman" w:hAnsi="Times New Roman" w:cs="Times New Roman"/>
          <w:sz w:val="28"/>
          <w:szCs w:val="28"/>
        </w:rPr>
        <w:t>Задача взрослого в этом случае подсказать д</w:t>
      </w:r>
      <w:r w:rsidR="00635727">
        <w:rPr>
          <w:rFonts w:ascii="Times New Roman" w:hAnsi="Times New Roman" w:cs="Times New Roman"/>
          <w:sz w:val="28"/>
          <w:szCs w:val="28"/>
        </w:rPr>
        <w:t>е</w:t>
      </w:r>
      <w:r w:rsidR="00281B55">
        <w:rPr>
          <w:rFonts w:ascii="Times New Roman" w:hAnsi="Times New Roman" w:cs="Times New Roman"/>
          <w:sz w:val="28"/>
          <w:szCs w:val="28"/>
        </w:rPr>
        <w:t>тям, что еще можно делать кроме бега.</w:t>
      </w:r>
    </w:p>
    <w:p w:rsidR="00281B55" w:rsidRDefault="00281B55" w:rsidP="008D7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условие успешной организации самостоятельной двигательной деятельности детей – это выделение для этого специального времени в режиме дня. Наиболее подходяще время для этого:</w:t>
      </w:r>
    </w:p>
    <w:p w:rsidR="00281B55" w:rsidRDefault="00281B55" w:rsidP="00281B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Утренний прием</w:t>
      </w:r>
    </w:p>
    <w:p w:rsidR="00281B55" w:rsidRDefault="00281B55" w:rsidP="00281B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между занятиями </w:t>
      </w:r>
    </w:p>
    <w:p w:rsidR="00281B55" w:rsidRDefault="00281B55" w:rsidP="00281B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прогулке </w:t>
      </w:r>
    </w:p>
    <w:p w:rsidR="00281B55" w:rsidRDefault="00281B55" w:rsidP="00281B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сна в вечернее время </w:t>
      </w:r>
    </w:p>
    <w:p w:rsidR="00281B55" w:rsidRDefault="00472886" w:rsidP="00281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дети были активны в самостоятельной двигательной деятельности, педагог должен помнить о специальных приемах:</w:t>
      </w:r>
    </w:p>
    <w:p w:rsidR="00472886" w:rsidRDefault="00472886" w:rsidP="004728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за детьми, видеть их всех, своевременно оказывать  необходимую помощь</w:t>
      </w:r>
    </w:p>
    <w:p w:rsidR="00472886" w:rsidRDefault="00472886" w:rsidP="004728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детей к размещению пособий в группе, на участке, стимулируя тем самым желание выполнять движения</w:t>
      </w:r>
    </w:p>
    <w:p w:rsidR="00472886" w:rsidRDefault="00472886" w:rsidP="004728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действия детей, хвалить их, снимая тем самым напряжение, скованность</w:t>
      </w:r>
    </w:p>
    <w:p w:rsidR="00472886" w:rsidRDefault="00472886" w:rsidP="004728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 детям пособия, соответствующие их опыту</w:t>
      </w:r>
    </w:p>
    <w:p w:rsidR="00472886" w:rsidRDefault="00472886" w:rsidP="004728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Менять расположение </w:t>
      </w:r>
      <w:r w:rsidR="003C0E9C">
        <w:rPr>
          <w:rFonts w:ascii="Times New Roman" w:hAnsi="Times New Roman" w:cs="Times New Roman"/>
          <w:sz w:val="28"/>
          <w:szCs w:val="28"/>
        </w:rPr>
        <w:t>пособий</w:t>
      </w:r>
    </w:p>
    <w:p w:rsidR="003C0E9C" w:rsidRDefault="003C0E9C" w:rsidP="004728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знакомстве с новым пособием показывать разные способы действий с ним</w:t>
      </w:r>
    </w:p>
    <w:p w:rsidR="003C0E9C" w:rsidRDefault="003C0E9C" w:rsidP="004728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Включаться  периодически в совместные игры с детьми, вызывая тем самым дополнительный интерес</w:t>
      </w:r>
    </w:p>
    <w:p w:rsidR="003C0E9C" w:rsidRDefault="003C0E9C" w:rsidP="004728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с детьми элементарные «</w:t>
      </w:r>
      <w:r w:rsidR="001371D0">
        <w:rPr>
          <w:rFonts w:ascii="Times New Roman" w:hAnsi="Times New Roman" w:cs="Times New Roman"/>
          <w:sz w:val="28"/>
          <w:szCs w:val="28"/>
        </w:rPr>
        <w:t>полосы препят</w:t>
      </w:r>
      <w:r>
        <w:rPr>
          <w:rFonts w:ascii="Times New Roman" w:hAnsi="Times New Roman" w:cs="Times New Roman"/>
          <w:sz w:val="28"/>
          <w:szCs w:val="28"/>
        </w:rPr>
        <w:t>ствий», испол</w:t>
      </w:r>
      <w:r w:rsidR="001371D0">
        <w:rPr>
          <w:rFonts w:ascii="Times New Roman" w:hAnsi="Times New Roman" w:cs="Times New Roman"/>
          <w:sz w:val="28"/>
          <w:szCs w:val="28"/>
        </w:rPr>
        <w:t>ьзуя для этого пособия, снаряды,</w:t>
      </w:r>
      <w:r>
        <w:rPr>
          <w:rFonts w:ascii="Times New Roman" w:hAnsi="Times New Roman" w:cs="Times New Roman"/>
          <w:sz w:val="28"/>
          <w:szCs w:val="28"/>
        </w:rPr>
        <w:t xml:space="preserve"> мебель</w:t>
      </w:r>
      <w:r w:rsidR="001371D0">
        <w:rPr>
          <w:rFonts w:ascii="Times New Roman" w:hAnsi="Times New Roman" w:cs="Times New Roman"/>
          <w:sz w:val="28"/>
          <w:szCs w:val="28"/>
        </w:rPr>
        <w:t>. Учить детей по-разному преодолевать их</w:t>
      </w:r>
    </w:p>
    <w:p w:rsidR="001371D0" w:rsidRDefault="001371D0" w:rsidP="004728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специфические приемы руководства двигательной деятельностью детей с разным уровнем двигательной активности</w:t>
      </w:r>
    </w:p>
    <w:p w:rsidR="00DE2382" w:rsidRDefault="00DE2382" w:rsidP="00DE2382">
      <w:pPr>
        <w:rPr>
          <w:rFonts w:ascii="Times New Roman" w:hAnsi="Times New Roman" w:cs="Times New Roman"/>
          <w:sz w:val="28"/>
          <w:szCs w:val="28"/>
        </w:rPr>
      </w:pPr>
    </w:p>
    <w:p w:rsidR="009A6C4B" w:rsidRDefault="009A6C4B" w:rsidP="00DE2382">
      <w:pPr>
        <w:rPr>
          <w:rFonts w:ascii="Times New Roman" w:hAnsi="Times New Roman" w:cs="Times New Roman"/>
          <w:sz w:val="28"/>
          <w:szCs w:val="28"/>
        </w:rPr>
      </w:pPr>
    </w:p>
    <w:p w:rsidR="001371D0" w:rsidRDefault="001371D0" w:rsidP="001371D0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1D0">
        <w:rPr>
          <w:rFonts w:ascii="Times New Roman" w:hAnsi="Times New Roman" w:cs="Times New Roman"/>
          <w:b/>
          <w:sz w:val="32"/>
          <w:szCs w:val="32"/>
        </w:rPr>
        <w:lastRenderedPageBreak/>
        <w:t>Дети с низким уровнем двигательной активности</w:t>
      </w:r>
    </w:p>
    <w:p w:rsidR="001371D0" w:rsidRDefault="001371D0" w:rsidP="00156762">
      <w:pPr>
        <w:rPr>
          <w:rFonts w:ascii="Times New Roman" w:hAnsi="Times New Roman" w:cs="Times New Roman"/>
          <w:sz w:val="28"/>
          <w:szCs w:val="28"/>
        </w:rPr>
      </w:pPr>
      <w:r w:rsidRPr="001371D0">
        <w:rPr>
          <w:rFonts w:ascii="Times New Roman" w:hAnsi="Times New Roman" w:cs="Times New Roman"/>
          <w:sz w:val="28"/>
          <w:szCs w:val="28"/>
        </w:rPr>
        <w:t>Причинами низ</w:t>
      </w:r>
      <w:r>
        <w:rPr>
          <w:rFonts w:ascii="Times New Roman" w:hAnsi="Times New Roman" w:cs="Times New Roman"/>
          <w:sz w:val="28"/>
          <w:szCs w:val="28"/>
        </w:rPr>
        <w:t>кой двигательной активности могут быть:</w:t>
      </w:r>
    </w:p>
    <w:p w:rsidR="001371D0" w:rsidRDefault="001371D0" w:rsidP="001371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Отклонения в состоянии здоровья</w:t>
      </w:r>
    </w:p>
    <w:p w:rsidR="001371D0" w:rsidRDefault="001371D0" w:rsidP="001371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или избыточный вес</w:t>
      </w:r>
    </w:p>
    <w:p w:rsidR="00E144CD" w:rsidRDefault="00E144CD" w:rsidP="001371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Неудовлетворительный психологический климат </w:t>
      </w:r>
    </w:p>
    <w:p w:rsidR="00E144CD" w:rsidRDefault="00E144CD" w:rsidP="001371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Однородность. Бедность развивающей среды</w:t>
      </w:r>
    </w:p>
    <w:p w:rsidR="00E144CD" w:rsidRDefault="00E144CD" w:rsidP="001371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Систематические запреты взрослых, в результате которых сформировался малоподвижный тип поведения.</w:t>
      </w:r>
    </w:p>
    <w:p w:rsidR="00156762" w:rsidRDefault="00E144CD" w:rsidP="00156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Малоподвижные дети затрудняются найти пространство для игр, стараются уйти в сторону, выбирают малоактивные движения. Эффективным способом повышения двигательной активности такого ребенка может стать </w:t>
      </w:r>
      <w:r w:rsidRPr="00E144CD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Важно показать ему в игровой форме простые движения не требующие точности, предложить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или с кем-то из детей « поучить» игрушку, кук</w:t>
      </w:r>
      <w:r w:rsidR="00850E2D">
        <w:rPr>
          <w:rFonts w:ascii="Times New Roman" w:hAnsi="Times New Roman" w:cs="Times New Roman"/>
          <w:sz w:val="28"/>
          <w:szCs w:val="28"/>
        </w:rPr>
        <w:t>лу, повторить то же движение но с другим предметом. При этом не следует добиваться технически точного выполнения движения. На начальном этапе главное вызвать у ребенка интерес, желание выполнять те или иные действия. Обязательно необходимо активно поддерживать попытки ребенка. Периодически необходимо давать возможность детям действовать с предметами (мячи, ленты, обручи, скакалки)</w:t>
      </w:r>
      <w:r w:rsidR="00156762">
        <w:rPr>
          <w:rFonts w:ascii="Times New Roman" w:hAnsi="Times New Roman" w:cs="Times New Roman"/>
          <w:sz w:val="28"/>
          <w:szCs w:val="28"/>
        </w:rPr>
        <w:t xml:space="preserve"> так, как они хотят. Если такие ситуации повторять регулярно, то многие дети сами без всякого побуждения постепенно овладеют  некоторыми сложными движениями.</w:t>
      </w:r>
    </w:p>
    <w:p w:rsidR="00156762" w:rsidRDefault="00156762" w:rsidP="00156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Активизации основных движений (бегу, прыжкам и др.) важно уделять особое внимание. Не надо бояться, что дети при этом утомятся. Они не устанут если:</w:t>
      </w:r>
    </w:p>
    <w:p w:rsidR="00156762" w:rsidRDefault="00156762" w:rsidP="0015676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меняют движения</w:t>
      </w:r>
    </w:p>
    <w:p w:rsidR="00156762" w:rsidRDefault="00156762" w:rsidP="0015676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выполнения</w:t>
      </w:r>
    </w:p>
    <w:p w:rsidR="00156762" w:rsidRDefault="00156762" w:rsidP="0015676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Амплитуду</w:t>
      </w:r>
    </w:p>
    <w:p w:rsidR="00156762" w:rsidRDefault="00156762" w:rsidP="0015676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выполнения</w:t>
      </w:r>
    </w:p>
    <w:p w:rsidR="0020588B" w:rsidRDefault="0020588B" w:rsidP="0020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деятельность обеспечит активный отдых, снимет утомление, активизирует психически процессы  (внимание, память).</w:t>
      </w:r>
    </w:p>
    <w:p w:rsidR="00101698" w:rsidRDefault="00101698" w:rsidP="001016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698">
        <w:rPr>
          <w:rFonts w:ascii="Times New Roman" w:hAnsi="Times New Roman" w:cs="Times New Roman"/>
          <w:b/>
          <w:sz w:val="32"/>
          <w:szCs w:val="32"/>
        </w:rPr>
        <w:t>Дети с высоким уровнем двигательной активности</w:t>
      </w:r>
    </w:p>
    <w:p w:rsidR="00101698" w:rsidRDefault="00101698" w:rsidP="00101698">
      <w:pPr>
        <w:rPr>
          <w:rFonts w:ascii="Times New Roman" w:hAnsi="Times New Roman" w:cs="Times New Roman"/>
          <w:sz w:val="28"/>
          <w:szCs w:val="28"/>
        </w:rPr>
      </w:pPr>
      <w:r w:rsidRPr="00101698">
        <w:rPr>
          <w:rFonts w:ascii="Times New Roman" w:hAnsi="Times New Roman" w:cs="Times New Roman"/>
          <w:sz w:val="28"/>
          <w:szCs w:val="28"/>
        </w:rPr>
        <w:t>Они находят возможность двигаться в любых условиях</w:t>
      </w:r>
      <w:r>
        <w:rPr>
          <w:rFonts w:ascii="Times New Roman" w:hAnsi="Times New Roman" w:cs="Times New Roman"/>
          <w:sz w:val="28"/>
          <w:szCs w:val="28"/>
        </w:rPr>
        <w:t xml:space="preserve">, предпочитая бег, прыжки, избегая движений, требующих большой точности. Эти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бы не успевают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вникнуть в суть упражнения, их движения импульсивны, эмоциональны. Большая двигательная активность создает высокую </w:t>
      </w:r>
      <w:r>
        <w:rPr>
          <w:rFonts w:ascii="Times New Roman" w:hAnsi="Times New Roman" w:cs="Times New Roman"/>
          <w:sz w:val="28"/>
          <w:szCs w:val="28"/>
        </w:rPr>
        <w:lastRenderedPageBreak/>
        <w:t>физическую нагрузку на организм ребенка, что может привести к отклонениям в сердечнососудистой сист</w:t>
      </w:r>
      <w:r w:rsidR="002B14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ме.</w:t>
      </w:r>
      <w:r w:rsidR="002B14BC">
        <w:rPr>
          <w:rFonts w:ascii="Times New Roman" w:hAnsi="Times New Roman" w:cs="Times New Roman"/>
          <w:sz w:val="28"/>
          <w:szCs w:val="28"/>
        </w:rPr>
        <w:t xml:space="preserve"> Такие дети подвержены простудным заболеваниям. Кроме того, физическое переутомление приводит к умственной утомляемости. Они могут выполнять задания в замедленном темпе, процесс запоминания у них затруднен, внимание рассеянное, они допускают большое количество ошибок. Чрезмерная подвижность является сильным раздражителем нервной системы, поэтому такие дети могут попадать в конфликтные ситуации.</w:t>
      </w:r>
    </w:p>
    <w:p w:rsidR="002B14BC" w:rsidRDefault="002B14BC" w:rsidP="0010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гиперактивных детей двигательная активность, не имеющая определенной направленности</w:t>
      </w:r>
      <w:r w:rsidR="00B67DF2">
        <w:rPr>
          <w:rFonts w:ascii="Times New Roman" w:hAnsi="Times New Roman" w:cs="Times New Roman"/>
          <w:sz w:val="28"/>
          <w:szCs w:val="28"/>
        </w:rPr>
        <w:t xml:space="preserve">, составляет около 50%. Они отличаются расторможенностью, агрессивностью, </w:t>
      </w:r>
      <w:proofErr w:type="gramStart"/>
      <w:r w:rsidR="00B67DF2">
        <w:rPr>
          <w:rFonts w:ascii="Times New Roman" w:hAnsi="Times New Roman" w:cs="Times New Roman"/>
          <w:sz w:val="28"/>
          <w:szCs w:val="28"/>
        </w:rPr>
        <w:t>крикливостью</w:t>
      </w:r>
      <w:proofErr w:type="gramEnd"/>
      <w:r w:rsidR="00B67DF2">
        <w:rPr>
          <w:rFonts w:ascii="Times New Roman" w:hAnsi="Times New Roman" w:cs="Times New Roman"/>
          <w:sz w:val="28"/>
          <w:szCs w:val="28"/>
        </w:rPr>
        <w:t xml:space="preserve">, им трудно переключиться на спокойные движения, требующие устойчивого внимания. </w:t>
      </w:r>
    </w:p>
    <w:p w:rsidR="00B67DF2" w:rsidRDefault="00B67DF2" w:rsidP="0010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Сдерживать, ограничивать в движениях таких детей нельзя! Взрослый должен не запрещать движения, а регулировать их интенсивность. Необходимо подбирать движения требующие:</w:t>
      </w:r>
    </w:p>
    <w:p w:rsidR="00B67DF2" w:rsidRDefault="00B67DF2" w:rsidP="00B67D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Сосредоточенности</w:t>
      </w:r>
    </w:p>
    <w:p w:rsidR="00B67DF2" w:rsidRDefault="00B67DF2" w:rsidP="00B67D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Внимания</w:t>
      </w:r>
    </w:p>
    <w:p w:rsidR="00B67DF2" w:rsidRDefault="00B67DF2" w:rsidP="00B67D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Точности</w:t>
      </w:r>
    </w:p>
    <w:p w:rsidR="00F97D5C" w:rsidRDefault="00B67DF2" w:rsidP="00B67D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 должен сделать движение более осмысленным </w:t>
      </w:r>
      <w:r w:rsidR="00F97D5C">
        <w:rPr>
          <w:rFonts w:ascii="Times New Roman" w:hAnsi="Times New Roman" w:cs="Times New Roman"/>
          <w:sz w:val="28"/>
          <w:szCs w:val="28"/>
        </w:rPr>
        <w:t>(не просто бег, а «езда на машине» по разным дорогам, соблюдая дорожные правила).</w:t>
      </w:r>
    </w:p>
    <w:p w:rsidR="00B67DF2" w:rsidRDefault="00F97D5C" w:rsidP="00F97D5C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D5C">
        <w:rPr>
          <w:rFonts w:ascii="Times New Roman" w:hAnsi="Times New Roman" w:cs="Times New Roman"/>
          <w:b/>
          <w:sz w:val="32"/>
          <w:szCs w:val="32"/>
        </w:rPr>
        <w:t>Дети со средним, нормальным, уровнем подвижности</w:t>
      </w:r>
    </w:p>
    <w:p w:rsidR="00F97D5C" w:rsidRDefault="00F97D5C" w:rsidP="00F97D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дети, при правильно организованной самостоятельной деятельности активны. Движения их хорошо развиты, двигательная активность саморегулируется, не требуя особого внимания со стороны взрослых.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 имеют нормальную массу тела, редко болеют и хорошо усваивают учебный материал.</w:t>
      </w:r>
    </w:p>
    <w:p w:rsidR="00F97D5C" w:rsidRPr="00F97D5C" w:rsidRDefault="00DE2382" w:rsidP="00F97D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Зная специфику каждого ребенка, педагог направляет их самостоятельную двигательную активность в правильном направлении, что помогает их всестороннему, гармоничному развитию. </w:t>
      </w:r>
      <w:r w:rsidR="00F9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DF2" w:rsidRPr="00101698" w:rsidRDefault="00B67DF2" w:rsidP="00101698">
      <w:pPr>
        <w:rPr>
          <w:rFonts w:ascii="Times New Roman" w:hAnsi="Times New Roman" w:cs="Times New Roman"/>
          <w:sz w:val="28"/>
          <w:szCs w:val="28"/>
        </w:rPr>
      </w:pPr>
    </w:p>
    <w:p w:rsidR="0020588B" w:rsidRDefault="0020588B" w:rsidP="0020588B">
      <w:pPr>
        <w:rPr>
          <w:rFonts w:ascii="Times New Roman" w:hAnsi="Times New Roman" w:cs="Times New Roman"/>
          <w:sz w:val="28"/>
          <w:szCs w:val="28"/>
        </w:rPr>
      </w:pPr>
    </w:p>
    <w:p w:rsidR="0020588B" w:rsidRPr="0020588B" w:rsidRDefault="0020588B" w:rsidP="0020588B">
      <w:pPr>
        <w:rPr>
          <w:rFonts w:ascii="Times New Roman" w:hAnsi="Times New Roman" w:cs="Times New Roman"/>
          <w:sz w:val="28"/>
          <w:szCs w:val="28"/>
        </w:rPr>
      </w:pPr>
    </w:p>
    <w:p w:rsidR="00156762" w:rsidRPr="00156762" w:rsidRDefault="00156762" w:rsidP="00156762">
      <w:pPr>
        <w:rPr>
          <w:rFonts w:ascii="Times New Roman" w:hAnsi="Times New Roman" w:cs="Times New Roman"/>
          <w:sz w:val="28"/>
          <w:szCs w:val="28"/>
        </w:rPr>
      </w:pPr>
    </w:p>
    <w:p w:rsidR="00156762" w:rsidRPr="00156762" w:rsidRDefault="00156762" w:rsidP="00156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156762" w:rsidRPr="00156762" w:rsidRDefault="00156762" w:rsidP="00156762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E144CD" w:rsidRPr="00156762" w:rsidRDefault="00E144CD" w:rsidP="00156762">
      <w:pPr>
        <w:pStyle w:val="a3"/>
        <w:ind w:left="9135"/>
        <w:rPr>
          <w:rFonts w:ascii="Times New Roman" w:hAnsi="Times New Roman" w:cs="Times New Roman"/>
          <w:sz w:val="28"/>
          <w:szCs w:val="28"/>
        </w:rPr>
      </w:pPr>
    </w:p>
    <w:p w:rsidR="00850E2D" w:rsidRPr="00E144CD" w:rsidRDefault="00850E2D" w:rsidP="00E144C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144CD" w:rsidRDefault="00E144CD" w:rsidP="00E144C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144CD" w:rsidRPr="00E144CD" w:rsidRDefault="00E144CD" w:rsidP="00E144CD">
      <w:pPr>
        <w:ind w:left="720"/>
        <w:rPr>
          <w:rFonts w:ascii="Times New Roman" w:hAnsi="Times New Roman" w:cs="Times New Roman"/>
          <w:sz w:val="28"/>
          <w:szCs w:val="28"/>
        </w:rPr>
      </w:pPr>
      <w:r w:rsidRPr="00E14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1D0" w:rsidRPr="001371D0" w:rsidRDefault="001371D0" w:rsidP="001371D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371D0" w:rsidRPr="001371D0" w:rsidRDefault="001371D0" w:rsidP="001371D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D75D2" w:rsidRPr="008D75D2" w:rsidRDefault="008D75D2" w:rsidP="008D75D2">
      <w:pPr>
        <w:rPr>
          <w:rFonts w:ascii="Times New Roman" w:hAnsi="Times New Roman" w:cs="Times New Roman"/>
          <w:sz w:val="28"/>
          <w:szCs w:val="28"/>
        </w:rPr>
      </w:pPr>
    </w:p>
    <w:p w:rsidR="008D75D2" w:rsidRPr="008D75D2" w:rsidRDefault="008D75D2" w:rsidP="008D75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349" w:rsidRDefault="00140349" w:rsidP="002679F3">
      <w:pPr>
        <w:rPr>
          <w:rFonts w:ascii="Times New Roman" w:hAnsi="Times New Roman" w:cs="Times New Roman"/>
          <w:sz w:val="28"/>
          <w:szCs w:val="28"/>
        </w:rPr>
      </w:pPr>
    </w:p>
    <w:p w:rsidR="002679F3" w:rsidRPr="002679F3" w:rsidRDefault="00A862C3" w:rsidP="00267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5B96" w:rsidRPr="00F93EC5" w:rsidRDefault="00015B96" w:rsidP="00F93EC5">
      <w:pPr>
        <w:rPr>
          <w:rFonts w:ascii="Times New Roman" w:hAnsi="Times New Roman" w:cs="Times New Roman"/>
          <w:sz w:val="28"/>
          <w:szCs w:val="28"/>
        </w:rPr>
      </w:pPr>
    </w:p>
    <w:sectPr w:rsidR="00015B96" w:rsidRPr="00F93EC5" w:rsidSect="009A6C4B">
      <w:headerReference w:type="default" r:id="rId8"/>
      <w:pgSz w:w="11906" w:h="16838"/>
      <w:pgMar w:top="993" w:right="850" w:bottom="1134" w:left="1701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5C2" w:rsidRDefault="004225C2" w:rsidP="00635727">
      <w:pPr>
        <w:spacing w:after="0" w:line="240" w:lineRule="auto"/>
      </w:pPr>
      <w:r>
        <w:separator/>
      </w:r>
    </w:p>
  </w:endnote>
  <w:endnote w:type="continuationSeparator" w:id="0">
    <w:p w:rsidR="004225C2" w:rsidRDefault="004225C2" w:rsidP="0063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5C2" w:rsidRDefault="004225C2" w:rsidP="00635727">
      <w:pPr>
        <w:spacing w:after="0" w:line="240" w:lineRule="auto"/>
      </w:pPr>
      <w:r>
        <w:separator/>
      </w:r>
    </w:p>
  </w:footnote>
  <w:footnote w:type="continuationSeparator" w:id="0">
    <w:p w:rsidR="004225C2" w:rsidRDefault="004225C2" w:rsidP="0063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887450"/>
      <w:docPartObj>
        <w:docPartGallery w:val="Page Numbers (Top of Page)"/>
        <w:docPartUnique/>
      </w:docPartObj>
    </w:sdtPr>
    <w:sdtContent>
      <w:p w:rsidR="009A6C4B" w:rsidRDefault="009A6C4B">
        <w:pPr>
          <w:pStyle w:val="a4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Pr="009A6C4B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635727" w:rsidRDefault="006357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68D"/>
    <w:multiLevelType w:val="hybridMultilevel"/>
    <w:tmpl w:val="DA908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07860"/>
    <w:multiLevelType w:val="hybridMultilevel"/>
    <w:tmpl w:val="BAAC0D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27D75"/>
    <w:multiLevelType w:val="hybridMultilevel"/>
    <w:tmpl w:val="7A7429B0"/>
    <w:lvl w:ilvl="0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3">
    <w:nsid w:val="2A5370F2"/>
    <w:multiLevelType w:val="hybridMultilevel"/>
    <w:tmpl w:val="5BA40C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F3AD9"/>
    <w:multiLevelType w:val="hybridMultilevel"/>
    <w:tmpl w:val="9D065A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1A25B7"/>
    <w:multiLevelType w:val="hybridMultilevel"/>
    <w:tmpl w:val="3036E5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F7DD7"/>
    <w:multiLevelType w:val="hybridMultilevel"/>
    <w:tmpl w:val="DD4AD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E3C26"/>
    <w:multiLevelType w:val="hybridMultilevel"/>
    <w:tmpl w:val="808E41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A36B3"/>
    <w:multiLevelType w:val="hybridMultilevel"/>
    <w:tmpl w:val="57086328"/>
    <w:lvl w:ilvl="0" w:tplc="0419000B">
      <w:start w:val="1"/>
      <w:numFmt w:val="bullet"/>
      <w:lvlText w:val=""/>
      <w:lvlJc w:val="left"/>
      <w:pPr>
        <w:ind w:left="91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895" w:hanging="360"/>
      </w:pPr>
      <w:rPr>
        <w:rFonts w:ascii="Wingdings" w:hAnsi="Wingdings" w:hint="default"/>
      </w:rPr>
    </w:lvl>
  </w:abstractNum>
  <w:abstractNum w:abstractNumId="9">
    <w:nsid w:val="7B3D2C20"/>
    <w:multiLevelType w:val="hybridMultilevel"/>
    <w:tmpl w:val="13F4B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46EB5"/>
    <w:multiLevelType w:val="hybridMultilevel"/>
    <w:tmpl w:val="D47053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15B96"/>
    <w:rsid w:val="00015B96"/>
    <w:rsid w:val="00016107"/>
    <w:rsid w:val="00101698"/>
    <w:rsid w:val="001371D0"/>
    <w:rsid w:val="00140349"/>
    <w:rsid w:val="00156762"/>
    <w:rsid w:val="0020588B"/>
    <w:rsid w:val="002679F3"/>
    <w:rsid w:val="00281B55"/>
    <w:rsid w:val="002B14BC"/>
    <w:rsid w:val="003C0E9C"/>
    <w:rsid w:val="003D09F2"/>
    <w:rsid w:val="004225C2"/>
    <w:rsid w:val="00472886"/>
    <w:rsid w:val="00603CB2"/>
    <w:rsid w:val="00635727"/>
    <w:rsid w:val="006E1042"/>
    <w:rsid w:val="00731D0A"/>
    <w:rsid w:val="00850E2D"/>
    <w:rsid w:val="008D75D2"/>
    <w:rsid w:val="008D7FC6"/>
    <w:rsid w:val="008F7645"/>
    <w:rsid w:val="009A6C4B"/>
    <w:rsid w:val="009C104E"/>
    <w:rsid w:val="009D306E"/>
    <w:rsid w:val="00A56C25"/>
    <w:rsid w:val="00A862C3"/>
    <w:rsid w:val="00B67DF2"/>
    <w:rsid w:val="00DE2382"/>
    <w:rsid w:val="00E144CD"/>
    <w:rsid w:val="00E50148"/>
    <w:rsid w:val="00F11100"/>
    <w:rsid w:val="00F24919"/>
    <w:rsid w:val="00F51842"/>
    <w:rsid w:val="00F93EC5"/>
    <w:rsid w:val="00F9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E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5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5727"/>
  </w:style>
  <w:style w:type="paragraph" w:styleId="a6">
    <w:name w:val="footer"/>
    <w:basedOn w:val="a"/>
    <w:link w:val="a7"/>
    <w:uiPriority w:val="99"/>
    <w:unhideWhenUsed/>
    <w:rsid w:val="00635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5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69C71-255C-470A-B08A-1E972D48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2012-11-05T18:13:00Z</dcterms:created>
  <dcterms:modified xsi:type="dcterms:W3CDTF">2012-11-05T18:13:00Z</dcterms:modified>
</cp:coreProperties>
</file>