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7B" w:rsidRPr="00C1117B" w:rsidRDefault="00C1117B" w:rsidP="00C1117B">
      <w:pPr>
        <w:shd w:val="clear" w:color="auto" w:fill="F3F2DB"/>
        <w:spacing w:after="0" w:line="240" w:lineRule="auto"/>
        <w:rPr>
          <w:rFonts w:ascii="Arial" w:eastAsia="Times New Roman" w:hAnsi="Arial" w:cs="Arial"/>
          <w:color w:val="2380BC"/>
          <w:sz w:val="39"/>
          <w:szCs w:val="39"/>
        </w:rPr>
      </w:pPr>
      <w:r w:rsidRPr="00C1117B">
        <w:rPr>
          <w:rFonts w:ascii="Arial" w:eastAsia="Times New Roman" w:hAnsi="Arial" w:cs="Arial"/>
          <w:color w:val="2380BC"/>
          <w:sz w:val="39"/>
          <w:szCs w:val="39"/>
        </w:rPr>
        <w:t>Физкультура в детском саду</w:t>
      </w:r>
    </w:p>
    <w:tbl>
      <w:tblPr>
        <w:tblW w:w="5000" w:type="pct"/>
        <w:tblCellSpacing w:w="0" w:type="dxa"/>
        <w:shd w:val="clear" w:color="auto" w:fill="F3F2DB"/>
        <w:tblCellMar>
          <w:left w:w="0" w:type="dxa"/>
          <w:right w:w="0" w:type="dxa"/>
        </w:tblCellMar>
        <w:tblLook w:val="04A0"/>
      </w:tblPr>
      <w:tblGrid>
        <w:gridCol w:w="9355"/>
      </w:tblGrid>
      <w:tr w:rsidR="00C1117B" w:rsidRPr="00C1117B" w:rsidTr="00C1117B">
        <w:trPr>
          <w:tblCellSpacing w:w="0" w:type="dxa"/>
        </w:trPr>
        <w:tc>
          <w:tcPr>
            <w:tcW w:w="0" w:type="auto"/>
            <w:shd w:val="clear" w:color="auto" w:fill="F3F2DB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Физкультура в детском саду.</w:t>
            </w:r>
          </w:p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      </w:r>
          </w:p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 в детском саду.</w:t>
            </w:r>
          </w:p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 Помимо непосредственно занятий по физкультуре ежедневно проводится утренняя гимнастика, которая состоит из поворотов и наклонов головы, махов руками, наклонов туловища, приседаний, также мы проводим комплексы утренней гимнастики с кубиками, мячами, скакалками, веревкой</w:t>
            </w:r>
            <w:proofErr w:type="gramStart"/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,</w:t>
            </w:r>
            <w:proofErr w:type="gramEnd"/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мячами малого диаметра, обручами. Продолжительность утренней гимнастики – 5-12 минут, в зависимости от возраста детей. В перерывах между</w:t>
            </w:r>
            <w:r w:rsidRPr="00C1117B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занятиями проводятся физкультминутки, а после дневного сна дети делают </w:t>
            </w:r>
            <w:proofErr w:type="spellStart"/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просыпательную</w:t>
            </w:r>
            <w:proofErr w:type="spellEnd"/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гимнастику.</w:t>
            </w:r>
          </w:p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Физкультурная форма для детского сада.</w:t>
            </w:r>
          </w:p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 ребенка обязательно должна быть специальная форма для занятий физкультурой – это, в первую очередь, вопрос гигиены.  Шорты и футболка должны быть из несинтетических, дышащих материалов. На ноги можно </w:t>
            </w:r>
            <w:proofErr w:type="gramStart"/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одеть носочки</w:t>
            </w:r>
            <w:proofErr w:type="gramEnd"/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, чешки. Физкультурная форма должна лежать в индивидуальном мешочке.</w:t>
            </w:r>
          </w:p>
          <w:p w:rsidR="00C1117B" w:rsidRPr="00C1117B" w:rsidRDefault="00C1117B" w:rsidP="00C1117B">
            <w:pPr>
              <w:shd w:val="clear" w:color="auto" w:fill="FFFFFF"/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Вашему ребенку.</w:t>
            </w:r>
          </w:p>
        </w:tc>
      </w:tr>
    </w:tbl>
    <w:p w:rsidR="00997712" w:rsidRDefault="00997712"/>
    <w:sectPr w:rsidR="0099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17B"/>
    <w:rsid w:val="00997712"/>
    <w:rsid w:val="00C1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95948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2014-12-07T09:13:00Z</dcterms:created>
  <dcterms:modified xsi:type="dcterms:W3CDTF">2014-12-07T09:13:00Z</dcterms:modified>
</cp:coreProperties>
</file>