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C8" w:rsidRDefault="007846C8" w:rsidP="007846C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846C8" w:rsidRDefault="007846C8" w:rsidP="007846C8">
      <w:pPr>
        <w:spacing w:after="0" w:line="240" w:lineRule="auto"/>
        <w:ind w:left="-851"/>
        <w:jc w:val="both"/>
        <w:rPr>
          <w:rFonts w:ascii="Times New Roman" w:hAnsi="Times New Roman"/>
          <w:sz w:val="27"/>
          <w:szCs w:val="27"/>
        </w:rPr>
      </w:pPr>
    </w:p>
    <w:p w:rsidR="007846C8" w:rsidRPr="00850F18" w:rsidRDefault="007846C8" w:rsidP="007846C8">
      <w:pPr>
        <w:spacing w:after="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>Муниципальное бюджетное дошкольное образовательное учреждение</w:t>
      </w:r>
    </w:p>
    <w:p w:rsidR="007846C8" w:rsidRPr="00850F18" w:rsidRDefault="007846C8" w:rsidP="007846C8">
      <w:pPr>
        <w:spacing w:after="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>«Центр развития ребенка – детский сад №91»</w:t>
      </w: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noProof/>
          <w:color w:val="4A442A" w:themeColor="background2" w:themeShade="40"/>
          <w:sz w:val="27"/>
          <w:szCs w:val="27"/>
          <w:lang w:eastAsia="ru-RU"/>
        </w:rPr>
        <w:drawing>
          <wp:inline distT="0" distB="0" distL="0" distR="0">
            <wp:extent cx="1505585" cy="144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 xml:space="preserve">Консультация для родителей </w:t>
      </w:r>
    </w:p>
    <w:p w:rsidR="007846C8" w:rsidRPr="00850F18" w:rsidRDefault="007846C8" w:rsidP="007846C8">
      <w:pPr>
        <w:spacing w:after="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 xml:space="preserve">«Растим детей </w:t>
      </w:r>
      <w:proofErr w:type="gramStart"/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>здоровыми</w:t>
      </w:r>
      <w:proofErr w:type="gramEnd"/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>».</w:t>
      </w: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4248" w:firstLine="708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 xml:space="preserve">  Подготовила инструктор по физической культуре</w:t>
      </w:r>
    </w:p>
    <w:p w:rsidR="007846C8" w:rsidRPr="00850F18" w:rsidRDefault="007846C8" w:rsidP="007846C8">
      <w:pPr>
        <w:spacing w:after="0"/>
        <w:ind w:left="354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ab/>
      </w:r>
      <w:r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ab/>
        <w:t xml:space="preserve">   МБДОУ №91 Шабалина С.А.</w:t>
      </w:r>
    </w:p>
    <w:p w:rsidR="007846C8" w:rsidRPr="00850F18" w:rsidRDefault="007846C8" w:rsidP="007846C8">
      <w:pPr>
        <w:spacing w:after="0"/>
        <w:ind w:left="3540"/>
        <w:jc w:val="center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EA670E" w:rsidP="007846C8">
      <w:pPr>
        <w:spacing w:after="0"/>
        <w:ind w:left="3540"/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</w:pPr>
      <w:r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>г. Нижнекамск, 2014</w:t>
      </w:r>
      <w:r w:rsidR="007846C8" w:rsidRPr="00850F18">
        <w:rPr>
          <w:rFonts w:ascii="Times New Roman" w:eastAsiaTheme="minorHAnsi" w:hAnsi="Times New Roman"/>
          <w:color w:val="4A442A" w:themeColor="background2" w:themeShade="40"/>
          <w:sz w:val="27"/>
          <w:szCs w:val="27"/>
        </w:rPr>
        <w:t xml:space="preserve"> г.</w:t>
      </w:r>
    </w:p>
    <w:p w:rsidR="007846C8" w:rsidRPr="00850F18" w:rsidRDefault="007846C8" w:rsidP="007846C8">
      <w:pPr>
        <w:spacing w:after="0" w:line="240" w:lineRule="auto"/>
        <w:ind w:left="-851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Растить здорового человека – желание любой семьи. Но как правильно организовать режим дня ребёнка, и какие формы использовать для гармоничного развития? – часто спрашивают родители.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Уважаемые мамы и папы, привычной необходимостью в режиме дня ребёнка должны стать регулярные занятия физкультурой. Лучшее время для занятий – через 1 – 1,5 часа после завтрака и, конечно, на воздухе совместно с родителями.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Любые занятия физическими упражнениями надо начинать с разминки, т.е. с подготовки организма к более высокой двигательной нагрузке.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В разминку надо включать: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-Упражнения в ходьбе на носках, пятках, с высоким подниманием колен;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-Упражнения для рук (круговые вращения в разных направлениях);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-Наклоны туловища вправо, влево, вперёд, назад. Приседания.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-Различные прыжки на месте, с продвижением на двух и одной ноге.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После разминки содержание основной части занятий следует направить на развитие определённых качеств: ловкости, гибкости, прыгучести, выносливости.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ВЫНОСЛИВОСТЬ – вырабатывается бегом по пресечённой местности с преодолением препятствий или на дальность (для детей 5-6 лет бегать не более 1,5 – 2 мин).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ЛОВКОСТЬ – сидя на бревне, передвигаться вперёд и назад с помощью рук и ног, ползать на животе, проползать под скамейкой или стулом, перелезать через препятствие.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proofErr w:type="gramStart"/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ГИБКОСТЬ – стоя на коленях, садиться на пол справа и слева от колен; лёжа на спине, подтягивать голову и ноги к груди (группировка); лёжа на животе и опираясь руками, выпрямлять их, прогибаясь в пояснице; стоя, делать наклоны вперёд до касания руками пола, стараясь не сгибать ноги, поднимать поочерёдно прямые ноги в различных направлениях.</w:t>
      </w:r>
      <w:proofErr w:type="gramEnd"/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ПРЫГУЧЕСТЬ – прыгать, продвигаясь вперёд на 3 – 4 м, перепрыгивать на двух ногах 5 – 6 предметов (высота 15 – 20 см), прыгать в длину с места не менее 80 см, в высоту – 30 – 40 см, впрыгивать на возвышение до 2о см.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ЛОВЛЯ И МЕТАНИЕ – бросать мяч в цель (5 – 9 м), перебрасывать мяч и ловить его в движении. 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Рекомендуемые упражнения даны для детей 5 – 6 лет. Уменьшение или увеличение нагрузки и требования должны меняться в зависимости от возраста и физических возможностей ребёнка. 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Все рекомендуемые упражнения должны выполняться и родителями так, чтобы дети копировали их и повторяли (лучше выполнять в игровой форме – кто выше, кто быстрее, кто дальше).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Огромной радостью для детей будет зимняя воскресная прогулка в лесу на лыжах. Учить детей кататься на лыжах следует с 3 – 4 лет. Сначала ступающим и скользящим шагом, постепенно увеличивая нагрузку. В 5 лет надо осваивать переменный шаг, ходить по слабопересечённой местности. Делать повороты переступанием на месте вправо, влево, кругом. Взбираться на горку ступающим шагом, прямо, наискось, </w:t>
      </w:r>
      <w:proofErr w:type="spellStart"/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полуёлочкой</w:t>
      </w:r>
      <w:proofErr w:type="spellEnd"/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. Проходить на лыжах расстояние 0,5 – 1 км. Обучать детей следует в игровой форме «чем дальше, тем лучше», «догонялки».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Не менее интересным может быть время, проведённое в летнем или осеннем лесу. Собирание грибов, ягод – это тоже своего рода физические упражнения. А как интересно и полезно повиснуть, вытянуться на обыкновенном суку, залезть с помощью </w:t>
      </w: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lastRenderedPageBreak/>
        <w:t>папы на дерево (не забывая о том, что нельзя ломать ветки), попрыгать через пни и с пня.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Все эти упражнения – хорошая физическая нагрузка. Непременно используйте любой естественный водоём, пригодный для плавания, приучайте детей любить воду, держаться на воде и, конечно, плавать. Это доставит им и вам много радости. Начните с </w:t>
      </w:r>
      <w:proofErr w:type="gramStart"/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простого</w:t>
      </w:r>
      <w:proofErr w:type="gramEnd"/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 xml:space="preserve"> – не бояться воды, выдыхать в воде, опустив лицо в воду, приседать под воду с выдохом (поиграйте «кто дольше под водой»).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В любую погоду можно найти возможность провести воскресный день на воздухе (играя с мячом, выполняя прыжки через скакалку, ходить по бревну или доске, перешагивать через препятствия, перепрыгивать, кататься на велосипеде).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  <w:r w:rsidRPr="00850F18">
        <w:rPr>
          <w:rFonts w:ascii="Times New Roman" w:hAnsi="Times New Roman"/>
          <w:color w:val="4A442A" w:themeColor="background2" w:themeShade="40"/>
          <w:sz w:val="27"/>
          <w:szCs w:val="27"/>
        </w:rPr>
        <w:t>При занятиях с детьми любого дошкольного возраста надо всегда помнить об их инициативе, самостоятельности, желании выразить себя.</w:t>
      </w:r>
    </w:p>
    <w:p w:rsidR="007846C8" w:rsidRPr="00850F18" w:rsidRDefault="007846C8" w:rsidP="007846C8">
      <w:pPr>
        <w:spacing w:after="0" w:line="240" w:lineRule="auto"/>
        <w:ind w:left="-851" w:firstLine="567"/>
        <w:jc w:val="both"/>
        <w:rPr>
          <w:rFonts w:ascii="Times New Roman" w:hAnsi="Times New Roman"/>
          <w:color w:val="4A442A" w:themeColor="background2" w:themeShade="40"/>
          <w:sz w:val="27"/>
          <w:szCs w:val="27"/>
        </w:rPr>
      </w:pPr>
    </w:p>
    <w:p w:rsidR="00B43BF6" w:rsidRPr="00850F18" w:rsidRDefault="00B43BF6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881092">
      <w:pPr>
        <w:pStyle w:val="c3"/>
        <w:jc w:val="center"/>
        <w:rPr>
          <w:rStyle w:val="c8"/>
          <w:rFonts w:eastAsia="Calibri"/>
          <w:b/>
          <w:color w:val="4A442A" w:themeColor="background2" w:themeShade="40"/>
        </w:rPr>
      </w:pPr>
      <w:r w:rsidRPr="00850F18">
        <w:rPr>
          <w:rStyle w:val="c8"/>
          <w:rFonts w:eastAsia="Calibri"/>
          <w:b/>
          <w:color w:val="4A442A" w:themeColor="background2" w:themeShade="40"/>
        </w:rPr>
        <w:lastRenderedPageBreak/>
        <w:t>Используемая литература.</w:t>
      </w:r>
    </w:p>
    <w:p w:rsidR="00881092" w:rsidRPr="00850F18" w:rsidRDefault="00881092" w:rsidP="00881092">
      <w:pPr>
        <w:pStyle w:val="c3"/>
        <w:rPr>
          <w:color w:val="4A442A" w:themeColor="background2" w:themeShade="40"/>
        </w:rPr>
      </w:pPr>
      <w:r w:rsidRPr="00850F18">
        <w:rPr>
          <w:rStyle w:val="c8"/>
          <w:rFonts w:eastAsia="Calibri"/>
          <w:color w:val="4A442A" w:themeColor="background2" w:themeShade="40"/>
        </w:rPr>
        <w:t xml:space="preserve">1. </w:t>
      </w:r>
      <w:proofErr w:type="spellStart"/>
      <w:r w:rsidRPr="00850F18">
        <w:rPr>
          <w:rStyle w:val="c8"/>
          <w:rFonts w:eastAsia="Calibri"/>
          <w:color w:val="4A442A" w:themeColor="background2" w:themeShade="40"/>
        </w:rPr>
        <w:t>Кенеман</w:t>
      </w:r>
      <w:proofErr w:type="spellEnd"/>
      <w:r w:rsidRPr="00850F18">
        <w:rPr>
          <w:rStyle w:val="c8"/>
          <w:rFonts w:eastAsia="Calibri"/>
          <w:color w:val="4A442A" w:themeColor="background2" w:themeShade="40"/>
        </w:rPr>
        <w:t xml:space="preserve"> А.В., </w:t>
      </w:r>
      <w:proofErr w:type="spellStart"/>
      <w:r w:rsidRPr="00850F18">
        <w:rPr>
          <w:rStyle w:val="c8"/>
          <w:rFonts w:eastAsia="Calibri"/>
          <w:color w:val="4A442A" w:themeColor="background2" w:themeShade="40"/>
        </w:rPr>
        <w:t>Хухлаева</w:t>
      </w:r>
      <w:proofErr w:type="spellEnd"/>
      <w:r w:rsidRPr="00850F18">
        <w:rPr>
          <w:rStyle w:val="c8"/>
          <w:rFonts w:eastAsia="Calibri"/>
          <w:color w:val="4A442A" w:themeColor="background2" w:themeShade="40"/>
        </w:rPr>
        <w:t xml:space="preserve"> Д.В. Теория и методика физического воспитания детей дошкольного возраста. М., «Просвещение», 1978.</w:t>
      </w:r>
    </w:p>
    <w:p w:rsidR="00881092" w:rsidRPr="00850F18" w:rsidRDefault="00881092" w:rsidP="00881092">
      <w:pPr>
        <w:pStyle w:val="c3"/>
        <w:rPr>
          <w:rStyle w:val="c8"/>
          <w:rFonts w:eastAsia="Calibri"/>
          <w:color w:val="4A442A" w:themeColor="background2" w:themeShade="40"/>
        </w:rPr>
      </w:pPr>
      <w:r w:rsidRPr="00850F18">
        <w:rPr>
          <w:rStyle w:val="c8"/>
          <w:rFonts w:eastAsia="Calibri"/>
          <w:color w:val="4A442A" w:themeColor="background2" w:themeShade="40"/>
        </w:rPr>
        <w:t xml:space="preserve">2. </w:t>
      </w:r>
      <w:proofErr w:type="spellStart"/>
      <w:r w:rsidRPr="00850F18">
        <w:rPr>
          <w:rStyle w:val="c8"/>
          <w:rFonts w:eastAsia="Calibri"/>
          <w:color w:val="4A442A" w:themeColor="background2" w:themeShade="40"/>
        </w:rPr>
        <w:t>Поздняк</w:t>
      </w:r>
      <w:proofErr w:type="spellEnd"/>
      <w:r w:rsidRPr="00850F18">
        <w:rPr>
          <w:rStyle w:val="c8"/>
          <w:rFonts w:eastAsia="Calibri"/>
          <w:color w:val="4A442A" w:themeColor="background2" w:themeShade="40"/>
        </w:rPr>
        <w:t xml:space="preserve"> Л.В., Бондаренко А.К. Организация работы детского сада. М.: Просвещение, 1995.</w:t>
      </w:r>
    </w:p>
    <w:p w:rsidR="00881092" w:rsidRPr="00850F18" w:rsidRDefault="00881092" w:rsidP="00881092">
      <w:pPr>
        <w:pStyle w:val="c3"/>
        <w:rPr>
          <w:color w:val="4A442A" w:themeColor="background2" w:themeShade="40"/>
        </w:rPr>
      </w:pPr>
      <w:r w:rsidRPr="00850F18">
        <w:rPr>
          <w:rStyle w:val="c8"/>
          <w:rFonts w:eastAsia="Calibri"/>
          <w:color w:val="4A442A" w:themeColor="background2" w:themeShade="40"/>
        </w:rPr>
        <w:t xml:space="preserve">3. </w:t>
      </w:r>
      <w:r w:rsidRPr="00850F18">
        <w:rPr>
          <w:color w:val="4A442A" w:themeColor="background2" w:themeShade="40"/>
        </w:rPr>
        <w:t xml:space="preserve">С.А.Пономарев Растите малышей </w:t>
      </w:r>
      <w:proofErr w:type="gramStart"/>
      <w:r w:rsidRPr="00850F18">
        <w:rPr>
          <w:color w:val="4A442A" w:themeColor="background2" w:themeShade="40"/>
        </w:rPr>
        <w:t>здоровыми</w:t>
      </w:r>
      <w:proofErr w:type="gramEnd"/>
      <w:r w:rsidRPr="00850F18">
        <w:rPr>
          <w:color w:val="4A442A" w:themeColor="background2" w:themeShade="40"/>
        </w:rPr>
        <w:t xml:space="preserve"> (физическое воспитание детей от 3 до 6 лет) "Советский спорт", Москва, 1989</w:t>
      </w: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</w:p>
    <w:p w:rsidR="00881092" w:rsidRPr="00850F18" w:rsidRDefault="00881092" w:rsidP="007846C8">
      <w:pPr>
        <w:spacing w:after="0"/>
        <w:ind w:left="-851" w:firstLine="567"/>
        <w:jc w:val="both"/>
        <w:rPr>
          <w:color w:val="4A442A" w:themeColor="background2" w:themeShade="40"/>
          <w:sz w:val="27"/>
          <w:szCs w:val="27"/>
        </w:rPr>
      </w:pPr>
      <w:bookmarkStart w:id="0" w:name="_GoBack"/>
      <w:bookmarkEnd w:id="0"/>
    </w:p>
    <w:sectPr w:rsidR="00881092" w:rsidRPr="00850F18" w:rsidSect="00784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6F47"/>
    <w:multiLevelType w:val="hybridMultilevel"/>
    <w:tmpl w:val="721624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846C8"/>
    <w:rsid w:val="00022B64"/>
    <w:rsid w:val="001806A3"/>
    <w:rsid w:val="007846C8"/>
    <w:rsid w:val="00850F18"/>
    <w:rsid w:val="00881092"/>
    <w:rsid w:val="008A22D5"/>
    <w:rsid w:val="00A73063"/>
    <w:rsid w:val="00B43BF6"/>
    <w:rsid w:val="00EA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C8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881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81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</dc:creator>
  <cp:lastModifiedBy>Светлана</cp:lastModifiedBy>
  <cp:revision>5</cp:revision>
  <cp:lastPrinted>2013-11-15T10:30:00Z</cp:lastPrinted>
  <dcterms:created xsi:type="dcterms:W3CDTF">2013-10-31T10:59:00Z</dcterms:created>
  <dcterms:modified xsi:type="dcterms:W3CDTF">2014-10-31T07:52:00Z</dcterms:modified>
</cp:coreProperties>
</file>