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DA1" w:rsidRDefault="009B7DA1" w:rsidP="00562D21">
      <w:pPr>
        <w:jc w:val="center"/>
        <w:rPr>
          <w:sz w:val="44"/>
          <w:szCs w:val="44"/>
        </w:rPr>
      </w:pPr>
      <w:r w:rsidRPr="00562D21">
        <w:rPr>
          <w:sz w:val="44"/>
          <w:szCs w:val="44"/>
        </w:rPr>
        <w:t>Практикум для родителей</w:t>
      </w:r>
    </w:p>
    <w:p w:rsidR="009B7DA1" w:rsidRDefault="009B7DA1">
      <w:pPr>
        <w:rPr>
          <w:sz w:val="44"/>
          <w:szCs w:val="44"/>
        </w:rPr>
      </w:pPr>
    </w:p>
    <w:p w:rsidR="009B7DA1" w:rsidRDefault="009B7DA1">
      <w:pPr>
        <w:rPr>
          <w:sz w:val="44"/>
          <w:szCs w:val="44"/>
        </w:rPr>
      </w:pPr>
    </w:p>
    <w:p w:rsidR="009B7DA1" w:rsidRDefault="009B7DA1">
      <w:pPr>
        <w:rPr>
          <w:sz w:val="44"/>
          <w:szCs w:val="44"/>
        </w:rPr>
      </w:pPr>
    </w:p>
    <w:p w:rsidR="009B7DA1" w:rsidRDefault="009B7DA1">
      <w:pPr>
        <w:rPr>
          <w:sz w:val="44"/>
          <w:szCs w:val="44"/>
        </w:rPr>
      </w:pPr>
    </w:p>
    <w:p w:rsidR="009B7DA1" w:rsidRPr="00562D21" w:rsidRDefault="009B7DA1">
      <w:pPr>
        <w:rPr>
          <w:sz w:val="44"/>
          <w:szCs w:val="44"/>
        </w:rPr>
      </w:pPr>
    </w:p>
    <w:p w:rsidR="009B7DA1" w:rsidRDefault="009B7DA1" w:rsidP="00562D21">
      <w:pPr>
        <w:jc w:val="center"/>
        <w:rPr>
          <w:b/>
          <w:bCs/>
          <w:sz w:val="56"/>
          <w:szCs w:val="56"/>
        </w:rPr>
      </w:pPr>
      <w:r w:rsidRPr="00562D21">
        <w:rPr>
          <w:b/>
          <w:bCs/>
          <w:sz w:val="56"/>
          <w:szCs w:val="56"/>
        </w:rPr>
        <w:t>Экологическая культура и сохранение здоровья ребенка в современных условиях</w:t>
      </w:r>
    </w:p>
    <w:p w:rsidR="009B7DA1" w:rsidRPr="00562D21" w:rsidRDefault="009B7DA1" w:rsidP="00562D21">
      <w:pPr>
        <w:rPr>
          <w:sz w:val="56"/>
          <w:szCs w:val="56"/>
        </w:rPr>
      </w:pPr>
    </w:p>
    <w:p w:rsidR="009B7DA1" w:rsidRPr="00562D21" w:rsidRDefault="009B7DA1" w:rsidP="00562D21">
      <w:pPr>
        <w:rPr>
          <w:sz w:val="56"/>
          <w:szCs w:val="56"/>
        </w:rPr>
      </w:pPr>
    </w:p>
    <w:p w:rsidR="009B7DA1" w:rsidRPr="00562D21" w:rsidRDefault="009B7DA1" w:rsidP="00562D21">
      <w:pPr>
        <w:rPr>
          <w:sz w:val="56"/>
          <w:szCs w:val="56"/>
        </w:rPr>
      </w:pPr>
    </w:p>
    <w:p w:rsidR="009B7DA1" w:rsidRDefault="009B7DA1" w:rsidP="00187973">
      <w:pPr>
        <w:tabs>
          <w:tab w:val="left" w:pos="6075"/>
        </w:tabs>
        <w:rPr>
          <w:sz w:val="56"/>
          <w:szCs w:val="56"/>
        </w:rPr>
      </w:pPr>
    </w:p>
    <w:p w:rsidR="009B7DA1" w:rsidRPr="00562D21" w:rsidRDefault="009B7DA1" w:rsidP="00187973">
      <w:pPr>
        <w:tabs>
          <w:tab w:val="left" w:pos="6075"/>
        </w:tabs>
        <w:rPr>
          <w:sz w:val="56"/>
          <w:szCs w:val="56"/>
        </w:rPr>
      </w:pPr>
    </w:p>
    <w:p w:rsidR="009B7DA1" w:rsidRPr="00187973" w:rsidRDefault="00395508" w:rsidP="00187973">
      <w:pPr>
        <w:tabs>
          <w:tab w:val="left" w:pos="4080"/>
        </w:tabs>
        <w:spacing w:after="0" w:line="240" w:lineRule="auto"/>
        <w:rPr>
          <w:sz w:val="56"/>
          <w:szCs w:val="56"/>
        </w:rPr>
      </w:pPr>
      <w:r>
        <w:rPr>
          <w:sz w:val="32"/>
          <w:szCs w:val="32"/>
        </w:rPr>
        <w:t xml:space="preserve">                                                              </w:t>
      </w:r>
      <w:r w:rsidR="009B7DA1">
        <w:rPr>
          <w:sz w:val="32"/>
          <w:szCs w:val="32"/>
        </w:rPr>
        <w:t>П</w:t>
      </w:r>
      <w:r w:rsidR="009B7DA1" w:rsidRPr="00562D21">
        <w:rPr>
          <w:sz w:val="32"/>
          <w:szCs w:val="32"/>
        </w:rPr>
        <w:t>одготовила</w:t>
      </w:r>
      <w:r w:rsidR="009B7DA1">
        <w:rPr>
          <w:sz w:val="32"/>
          <w:szCs w:val="32"/>
        </w:rPr>
        <w:t>:</w:t>
      </w:r>
    </w:p>
    <w:p w:rsidR="009B7DA1" w:rsidRDefault="009B7DA1" w:rsidP="00187973">
      <w:pPr>
        <w:tabs>
          <w:tab w:val="left" w:pos="40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Инструктор по физической культуре</w:t>
      </w:r>
    </w:p>
    <w:p w:rsidR="009B7DA1" w:rsidRDefault="009B7DA1" w:rsidP="00187973">
      <w:pPr>
        <w:tabs>
          <w:tab w:val="left" w:pos="40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Кирилова Л.А.</w:t>
      </w:r>
    </w:p>
    <w:p w:rsidR="009B7DA1" w:rsidRDefault="009B7DA1" w:rsidP="00187973">
      <w:pPr>
        <w:tabs>
          <w:tab w:val="left" w:pos="4080"/>
        </w:tabs>
        <w:spacing w:after="0" w:line="240" w:lineRule="auto"/>
        <w:jc w:val="center"/>
        <w:rPr>
          <w:sz w:val="32"/>
          <w:szCs w:val="32"/>
        </w:rPr>
      </w:pPr>
    </w:p>
    <w:p w:rsidR="009B7DA1" w:rsidRPr="00562D21" w:rsidRDefault="009B7DA1" w:rsidP="00187973">
      <w:pPr>
        <w:tabs>
          <w:tab w:val="left" w:pos="40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2013-2014 </w:t>
      </w:r>
      <w:proofErr w:type="spellStart"/>
      <w:r>
        <w:rPr>
          <w:sz w:val="32"/>
          <w:szCs w:val="32"/>
        </w:rPr>
        <w:t>уч</w:t>
      </w:r>
      <w:proofErr w:type="gramStart"/>
      <w:r>
        <w:rPr>
          <w:sz w:val="32"/>
          <w:szCs w:val="32"/>
        </w:rPr>
        <w:t>.г</w:t>
      </w:r>
      <w:proofErr w:type="gramEnd"/>
      <w:r>
        <w:rPr>
          <w:sz w:val="32"/>
          <w:szCs w:val="32"/>
        </w:rPr>
        <w:t>од</w:t>
      </w:r>
      <w:proofErr w:type="spellEnd"/>
      <w:r>
        <w:rPr>
          <w:sz w:val="32"/>
          <w:szCs w:val="32"/>
        </w:rPr>
        <w:t>.</w:t>
      </w:r>
    </w:p>
    <w:p w:rsidR="009B7DA1" w:rsidRDefault="009B7DA1" w:rsidP="008A7EAC">
      <w:pPr>
        <w:tabs>
          <w:tab w:val="left" w:pos="40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 организм современного человека пищей, водой, воздухом проникает множество вредных химических веществ.</w:t>
      </w:r>
    </w:p>
    <w:p w:rsidR="009B7DA1" w:rsidRDefault="009B7DA1" w:rsidP="008A7EAC">
      <w:pPr>
        <w:tabs>
          <w:tab w:val="left" w:pos="40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50-60% населения России живет в экологически неблагополучных районах;</w:t>
      </w:r>
    </w:p>
    <w:p w:rsidR="009B7DA1" w:rsidRDefault="009B7DA1" w:rsidP="008A7EAC">
      <w:pPr>
        <w:tabs>
          <w:tab w:val="left" w:pos="408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20% в зоне экологического бедствия.</w:t>
      </w:r>
    </w:p>
    <w:p w:rsidR="009B7DA1" w:rsidRDefault="009B7DA1" w:rsidP="008A7EAC">
      <w:pPr>
        <w:tabs>
          <w:tab w:val="left" w:pos="408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Особенно уязвимыми оказываются дети дошкольного и младшего школьного   возраста, чьи адаптационные механизмы еще недостаточно сформировались. </w:t>
      </w:r>
    </w:p>
    <w:p w:rsidR="009B7DA1" w:rsidRDefault="009B7DA1" w:rsidP="008A7EAC">
      <w:pPr>
        <w:tabs>
          <w:tab w:val="left" w:pos="408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 развитием химической промышленности в биосферу стало поступать более тысячи различных </w:t>
      </w:r>
      <w:proofErr w:type="spellStart"/>
      <w:r>
        <w:rPr>
          <w:sz w:val="28"/>
          <w:szCs w:val="28"/>
        </w:rPr>
        <w:t>ксенобиотиков</w:t>
      </w:r>
      <w:proofErr w:type="spellEnd"/>
      <w:r>
        <w:rPr>
          <w:sz w:val="28"/>
          <w:szCs w:val="28"/>
        </w:rPr>
        <w:t>.</w:t>
      </w:r>
      <w:r w:rsidRPr="005A6459">
        <w:rPr>
          <w:b/>
          <w:bCs/>
          <w:sz w:val="28"/>
          <w:szCs w:val="28"/>
        </w:rPr>
        <w:t xml:space="preserve"> Ксенобиотики</w:t>
      </w:r>
      <w:r>
        <w:rPr>
          <w:sz w:val="28"/>
          <w:szCs w:val="28"/>
        </w:rPr>
        <w:t xml:space="preserve"> – это вредные вещества, попадающие в организм человека из загрязненной окружающей среды.</w:t>
      </w:r>
    </w:p>
    <w:p w:rsidR="009B7DA1" w:rsidRDefault="009B7DA1" w:rsidP="008A7EAC">
      <w:pPr>
        <w:tabs>
          <w:tab w:val="left" w:pos="408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Установлено, что при уровнях загрязнений окружающей среды, близких к предельно допустимым концентрациям, иммунная система человека испытывает значительное напряжение. При увеличении отрицательных воздействий, в результате которых концентрация вредных веществ увеличивается в несколько раз, растет число детей с тяжелыми формами хронических заболеваний. Многократно увеличивается количество случаев сложных патологий.</w:t>
      </w:r>
    </w:p>
    <w:p w:rsidR="009B7DA1" w:rsidRDefault="009B7DA1" w:rsidP="008A7EAC">
      <w:pPr>
        <w:tabs>
          <w:tab w:val="left" w:pos="408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Согласно исследованиям, 75% болезней взрослых </w:t>
      </w:r>
      <w:proofErr w:type="gramStart"/>
      <w:r>
        <w:rPr>
          <w:sz w:val="28"/>
          <w:szCs w:val="28"/>
        </w:rPr>
        <w:t>заложены</w:t>
      </w:r>
      <w:proofErr w:type="gramEnd"/>
      <w:r>
        <w:rPr>
          <w:sz w:val="28"/>
          <w:szCs w:val="28"/>
        </w:rPr>
        <w:t xml:space="preserve"> в детстве. Если 25 лет назад рождалось 20-25% ослабленных детей, то сейчас число «физиологически незрелых» новорожденных утроилось. Каждый четвертый ребенок дошкольного возраста болеет в течение года более четырех раз.</w:t>
      </w:r>
    </w:p>
    <w:p w:rsidR="009B7DA1" w:rsidRDefault="009B7DA1" w:rsidP="008A7EAC">
      <w:pPr>
        <w:tabs>
          <w:tab w:val="left" w:pos="408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данным, опубликованным в Государственном докладе о состоянии здоровья населения РФ, 60% детей в возрасте от 3 до 7 лет считаются практически здоровыми, но при этом имеют функциональные отклонения в состоянии здоровья:</w:t>
      </w:r>
    </w:p>
    <w:p w:rsidR="009B7DA1" w:rsidRDefault="009B7DA1" w:rsidP="008A7EAC">
      <w:pPr>
        <w:tabs>
          <w:tab w:val="left" w:pos="408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 30-40% детей младшего и 20-30% старшего дошкольного возраста наблюдаются неврологические проявления;</w:t>
      </w:r>
    </w:p>
    <w:p w:rsidR="009B7DA1" w:rsidRDefault="009B7DA1" w:rsidP="008A7EAC">
      <w:pPr>
        <w:tabs>
          <w:tab w:val="left" w:pos="408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- 30-40% детей имеют отклонения со стороны опорн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двигательного аппарата;</w:t>
      </w:r>
    </w:p>
    <w:p w:rsidR="009B7DA1" w:rsidRDefault="009B7DA1" w:rsidP="008A7EAC">
      <w:pPr>
        <w:tabs>
          <w:tab w:val="left" w:pos="408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- 10-23% детей страдают аллергическими реакциями;</w:t>
      </w:r>
    </w:p>
    <w:p w:rsidR="009B7DA1" w:rsidRDefault="009B7DA1" w:rsidP="008A7EAC">
      <w:pPr>
        <w:tabs>
          <w:tab w:val="left" w:pos="408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- 10-25% детей имеют патологии со стороны сердечно - сосудистой системы.</w:t>
      </w:r>
    </w:p>
    <w:p w:rsidR="009B7DA1" w:rsidRDefault="009B7DA1" w:rsidP="008A7EAC">
      <w:pPr>
        <w:tabs>
          <w:tab w:val="left" w:pos="408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Только 10% детей приходят в школу абсолютно здоровыми. Здоровье детей зависит не только от их физических особенностей, но и от уровня здравоохранения и образования, санитарной грамотности и гигиенической культуры населения, социально – экономической ситуации в стране. Поэтому </w:t>
      </w:r>
      <w:r>
        <w:rPr>
          <w:sz w:val="28"/>
          <w:szCs w:val="28"/>
        </w:rPr>
        <w:lastRenderedPageBreak/>
        <w:t>здоровье ребенка должно оцениваться в единстве с окружающей средой и адаптационными возможностями организма.</w:t>
      </w:r>
    </w:p>
    <w:p w:rsidR="009B7DA1" w:rsidRDefault="009B7DA1" w:rsidP="00997658">
      <w:pPr>
        <w:tabs>
          <w:tab w:val="left" w:pos="4080"/>
        </w:tabs>
        <w:spacing w:line="240" w:lineRule="auto"/>
      </w:pPr>
      <w:r>
        <w:t xml:space="preserve">Микроэлементы, поступающие в организм из окружающей среды, являются важнейшими катализаторами различных биохимических реакций, и их переизбыток или недостаток могут приводить к различным негативным последствиям. Согласно многочисленным исследованиям отечественных и зарубежных авторов, отрицательное воздействие </w:t>
      </w:r>
      <w:proofErr w:type="spellStart"/>
      <w:r>
        <w:t>экотоксинов</w:t>
      </w:r>
      <w:proofErr w:type="spellEnd"/>
      <w:r>
        <w:t xml:space="preserve"> сказывается </w:t>
      </w:r>
      <w:proofErr w:type="gramStart"/>
      <w:r>
        <w:t>на</w:t>
      </w:r>
      <w:proofErr w:type="gramEnd"/>
      <w:r>
        <w:t>:</w:t>
      </w:r>
    </w:p>
    <w:p w:rsidR="009B7DA1" w:rsidRDefault="009B7DA1" w:rsidP="00997658">
      <w:pPr>
        <w:tabs>
          <w:tab w:val="left" w:pos="4080"/>
        </w:tabs>
        <w:spacing w:line="240" w:lineRule="auto"/>
        <w:ind w:left="345"/>
        <w:jc w:val="both"/>
      </w:pPr>
      <w:r>
        <w:t xml:space="preserve">1. </w:t>
      </w:r>
      <w:r w:rsidRPr="00997658">
        <w:rPr>
          <w:sz w:val="28"/>
          <w:szCs w:val="28"/>
        </w:rPr>
        <w:t>Физическое развитие;</w:t>
      </w:r>
    </w:p>
    <w:p w:rsidR="009B7DA1" w:rsidRDefault="009B7DA1" w:rsidP="00997658">
      <w:pPr>
        <w:tabs>
          <w:tab w:val="left" w:pos="4080"/>
        </w:tabs>
        <w:spacing w:line="240" w:lineRule="auto"/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>2. Иммунной системе;</w:t>
      </w:r>
    </w:p>
    <w:p w:rsidR="009B7DA1" w:rsidRDefault="009B7DA1" w:rsidP="00997658">
      <w:pPr>
        <w:pStyle w:val="a3"/>
        <w:numPr>
          <w:ilvl w:val="0"/>
          <w:numId w:val="3"/>
        </w:numPr>
        <w:tabs>
          <w:tab w:val="left" w:pos="408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Дыхательной системе;</w:t>
      </w:r>
    </w:p>
    <w:p w:rsidR="009B7DA1" w:rsidRDefault="009B7DA1" w:rsidP="00997658">
      <w:pPr>
        <w:pStyle w:val="a3"/>
        <w:numPr>
          <w:ilvl w:val="0"/>
          <w:numId w:val="3"/>
        </w:numPr>
        <w:tabs>
          <w:tab w:val="left" w:pos="408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Системе крови кроветворении</w:t>
      </w:r>
    </w:p>
    <w:p w:rsidR="009B7DA1" w:rsidRDefault="009B7DA1" w:rsidP="00997658">
      <w:pPr>
        <w:pStyle w:val="a3"/>
        <w:numPr>
          <w:ilvl w:val="0"/>
          <w:numId w:val="3"/>
        </w:numPr>
        <w:tabs>
          <w:tab w:val="left" w:pos="408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Выделительной системе;</w:t>
      </w:r>
    </w:p>
    <w:p w:rsidR="009B7DA1" w:rsidRPr="00C1508F" w:rsidRDefault="009B7DA1" w:rsidP="00997658">
      <w:pPr>
        <w:pStyle w:val="a3"/>
        <w:numPr>
          <w:ilvl w:val="0"/>
          <w:numId w:val="3"/>
        </w:numPr>
        <w:tabs>
          <w:tab w:val="left" w:pos="408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Пищеварительной системе.</w:t>
      </w:r>
    </w:p>
    <w:p w:rsidR="009B7DA1" w:rsidRDefault="009B7DA1" w:rsidP="008A7EAC">
      <w:pPr>
        <w:tabs>
          <w:tab w:val="left" w:pos="408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Многие </w:t>
      </w:r>
      <w:proofErr w:type="spellStart"/>
      <w:r>
        <w:rPr>
          <w:sz w:val="28"/>
          <w:szCs w:val="28"/>
        </w:rPr>
        <w:t>предпатологические</w:t>
      </w:r>
      <w:proofErr w:type="spellEnd"/>
      <w:r>
        <w:rPr>
          <w:sz w:val="28"/>
          <w:szCs w:val="28"/>
        </w:rPr>
        <w:t xml:space="preserve"> состояния детей можно </w:t>
      </w:r>
      <w:proofErr w:type="spellStart"/>
      <w:r>
        <w:rPr>
          <w:sz w:val="28"/>
          <w:szCs w:val="28"/>
        </w:rPr>
        <w:t>профилактировать</w:t>
      </w:r>
      <w:proofErr w:type="spellEnd"/>
      <w:r>
        <w:rPr>
          <w:sz w:val="28"/>
          <w:szCs w:val="28"/>
        </w:rPr>
        <w:t xml:space="preserve"> средствами физического воспитания. Поэтому в последние годы широко внедряются разнообразные средства, способствующие интенсификации процесса восстановления, повышению общей и специальной работоспособности, более полной мобилизации функциональных резервов и более эффективной адаптации организма к условиям окружающей среды. Широкое распространение получили разнообразные педагогические средства, в том числе и занятия физической культурой.</w:t>
      </w:r>
    </w:p>
    <w:p w:rsidR="009B7DA1" w:rsidRDefault="009B7DA1" w:rsidP="0009500A">
      <w:pPr>
        <w:tabs>
          <w:tab w:val="left" w:pos="408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Физические упражнения в комплексе с оздоровительными мероприятиями могут служить эффективным средством выведения из организма человека чужеродных химических соединений.</w:t>
      </w:r>
    </w:p>
    <w:p w:rsidR="009B7DA1" w:rsidRDefault="009B7DA1" w:rsidP="0009500A">
      <w:pPr>
        <w:tabs>
          <w:tab w:val="left" w:pos="408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Проблема физического воспитания дошкольников с отклонениями в состоянии здоровья продолжает оставаться весьма актуальной. Отставание в физическом развитии и функциональные отклонения в состоянии здоровья вследствие перенесенных заболеваний, недостаточный уровень физической подготовленности этого контингента детей предъявляют особые требования к организации занятий физическими упражнениями и определяют необходимость поиска средств, форм и методов для повышения их эффективности.</w:t>
      </w:r>
    </w:p>
    <w:p w:rsidR="009B7DA1" w:rsidRDefault="009B7DA1" w:rsidP="0009500A">
      <w:pPr>
        <w:tabs>
          <w:tab w:val="left" w:pos="408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Организм дошкольника находится в периоде становления функций, их непрерывного совершенствования, поэтому весь комплекс средств физического воспитания должен обеспечить решение главной задачи: воспитание здорового, гармонически развитого ребенка, способного легко адаптироваться к неблагоприятным условиям окружающей среды.</w:t>
      </w:r>
    </w:p>
    <w:p w:rsidR="009B7DA1" w:rsidRDefault="009B7DA1" w:rsidP="0009500A">
      <w:pPr>
        <w:tabs>
          <w:tab w:val="left" w:pos="408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Доказано, что усиленное выведение вредных веществ возможно за счет повышения активности тех органов и  систем организма, которые участвуют в удалении продуктов обмена веществ: кожа, легкие, почки, </w:t>
      </w:r>
      <w:proofErr w:type="gramStart"/>
      <w:r>
        <w:rPr>
          <w:sz w:val="28"/>
          <w:szCs w:val="28"/>
        </w:rPr>
        <w:t>желудочно  –  кишечный</w:t>
      </w:r>
      <w:proofErr w:type="gramEnd"/>
      <w:r>
        <w:rPr>
          <w:sz w:val="28"/>
          <w:szCs w:val="28"/>
        </w:rPr>
        <w:t xml:space="preserve"> тракт.</w:t>
      </w:r>
    </w:p>
    <w:p w:rsidR="009B7DA1" w:rsidRDefault="009B7DA1" w:rsidP="0009500A">
      <w:pPr>
        <w:tabs>
          <w:tab w:val="left" w:pos="408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Для эффективного выведения </w:t>
      </w:r>
      <w:proofErr w:type="spellStart"/>
      <w:r>
        <w:rPr>
          <w:sz w:val="28"/>
          <w:szCs w:val="28"/>
        </w:rPr>
        <w:t>экотоксинов</w:t>
      </w:r>
      <w:proofErr w:type="spellEnd"/>
      <w:r>
        <w:rPr>
          <w:sz w:val="28"/>
          <w:szCs w:val="28"/>
        </w:rPr>
        <w:t xml:space="preserve"> (в первую очередь солей тяжелых металлов, характерных для атмосферы и гидросферы крупных промышленных городов) из организма человека целесообразно использовать рациональные объемы и сочетания средств  физической культуры в виде направленных физических упражнений.</w:t>
      </w:r>
    </w:p>
    <w:p w:rsidR="009B7DA1" w:rsidRDefault="009B7DA1" w:rsidP="0009500A">
      <w:pPr>
        <w:tabs>
          <w:tab w:val="left" w:pos="408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Разработан и опробован комплекс физических упражнений, состоящий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:</w:t>
      </w:r>
    </w:p>
    <w:p w:rsidR="009B7DA1" w:rsidRDefault="009B7DA1" w:rsidP="0009500A">
      <w:pPr>
        <w:tabs>
          <w:tab w:val="left" w:pos="4080"/>
        </w:tabs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- аэробных упражнений  (ходьба, бег, плавание), которые направлены на улучшение деятельности сердечно - сосудистой и дыхательной систем;</w:t>
      </w:r>
      <w:proofErr w:type="gramEnd"/>
    </w:p>
    <w:p w:rsidR="009B7DA1" w:rsidRDefault="009B7DA1" w:rsidP="0009500A">
      <w:pPr>
        <w:tabs>
          <w:tab w:val="left" w:pos="408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общеразвивающих и специальных упражнений для улучшения функций </w:t>
      </w:r>
      <w:proofErr w:type="gramStart"/>
      <w:r>
        <w:rPr>
          <w:sz w:val="28"/>
          <w:szCs w:val="28"/>
        </w:rPr>
        <w:t>желудочно – кишечного</w:t>
      </w:r>
      <w:proofErr w:type="gramEnd"/>
      <w:r>
        <w:rPr>
          <w:sz w:val="28"/>
          <w:szCs w:val="28"/>
        </w:rPr>
        <w:t xml:space="preserve"> тракта, опорно - двигательного аппарата, мочевыделительной, дыхательной и центральной нервной систем;</w:t>
      </w:r>
    </w:p>
    <w:p w:rsidR="009B7DA1" w:rsidRDefault="009B7DA1" w:rsidP="0009500A">
      <w:pPr>
        <w:tabs>
          <w:tab w:val="left" w:pos="408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дыхательных упражнений для улучшения кровообращения и уравновешивания центральной нервной системы.</w:t>
      </w:r>
    </w:p>
    <w:p w:rsidR="009B7DA1" w:rsidRDefault="009B7DA1" w:rsidP="0009500A">
      <w:pPr>
        <w:tabs>
          <w:tab w:val="left" w:pos="408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Эти упражнения воздействуют на все функции организма и доступны для детей любого возраста. В их основе лежит способность влиять на процессы, происходящие во всех системах организма. Упражнения также оказывают через нервную систему оздоровительное и общеукрепляющее влияние на весь организм, повышая его устойчивость к различным неблагоприятным факторам внешней среды.</w:t>
      </w:r>
    </w:p>
    <w:p w:rsidR="009B7DA1" w:rsidRDefault="009B7DA1" w:rsidP="00562D21">
      <w:pPr>
        <w:tabs>
          <w:tab w:val="left" w:pos="4080"/>
        </w:tabs>
        <w:spacing w:line="240" w:lineRule="auto"/>
        <w:rPr>
          <w:sz w:val="28"/>
          <w:szCs w:val="28"/>
        </w:rPr>
      </w:pPr>
    </w:p>
    <w:p w:rsidR="009B7DA1" w:rsidRPr="00562D21" w:rsidRDefault="009B7DA1" w:rsidP="00562D21">
      <w:pPr>
        <w:tabs>
          <w:tab w:val="left" w:pos="4080"/>
        </w:tabs>
        <w:rPr>
          <w:sz w:val="28"/>
          <w:szCs w:val="28"/>
        </w:rPr>
      </w:pPr>
    </w:p>
    <w:p w:rsidR="009B7DA1" w:rsidRDefault="009B7DA1" w:rsidP="00562D21">
      <w:pPr>
        <w:tabs>
          <w:tab w:val="left" w:pos="4080"/>
        </w:tabs>
        <w:rPr>
          <w:sz w:val="56"/>
          <w:szCs w:val="56"/>
        </w:rPr>
      </w:pPr>
    </w:p>
    <w:p w:rsidR="009B7DA1" w:rsidRDefault="009B7DA1" w:rsidP="00562D21">
      <w:pPr>
        <w:tabs>
          <w:tab w:val="left" w:pos="4080"/>
        </w:tabs>
        <w:rPr>
          <w:sz w:val="56"/>
          <w:szCs w:val="56"/>
        </w:rPr>
      </w:pPr>
    </w:p>
    <w:p w:rsidR="009B7DA1" w:rsidRDefault="009B7DA1" w:rsidP="00562D21">
      <w:pPr>
        <w:tabs>
          <w:tab w:val="left" w:pos="4080"/>
        </w:tabs>
        <w:rPr>
          <w:sz w:val="56"/>
          <w:szCs w:val="56"/>
        </w:rPr>
      </w:pPr>
    </w:p>
    <w:p w:rsidR="009B7DA1" w:rsidRDefault="009B7DA1" w:rsidP="00562D21">
      <w:pPr>
        <w:tabs>
          <w:tab w:val="left" w:pos="4080"/>
        </w:tabs>
        <w:rPr>
          <w:sz w:val="56"/>
          <w:szCs w:val="56"/>
        </w:rPr>
      </w:pPr>
    </w:p>
    <w:p w:rsidR="009B7DA1" w:rsidRDefault="009B7DA1" w:rsidP="004D0484">
      <w:pPr>
        <w:tabs>
          <w:tab w:val="left" w:pos="4080"/>
        </w:tabs>
        <w:spacing w:after="0" w:line="240" w:lineRule="auto"/>
        <w:jc w:val="center"/>
        <w:rPr>
          <w:b/>
          <w:bCs/>
          <w:i/>
          <w:iCs/>
          <w:sz w:val="56"/>
          <w:szCs w:val="56"/>
        </w:rPr>
      </w:pPr>
      <w:r w:rsidRPr="004D0484">
        <w:rPr>
          <w:b/>
          <w:bCs/>
          <w:i/>
          <w:iCs/>
          <w:sz w:val="56"/>
          <w:szCs w:val="56"/>
        </w:rPr>
        <w:lastRenderedPageBreak/>
        <w:t xml:space="preserve">Комплексы физических упражнений, направленных на выведение </w:t>
      </w:r>
      <w:proofErr w:type="spellStart"/>
      <w:r w:rsidRPr="004D0484">
        <w:rPr>
          <w:b/>
          <w:bCs/>
          <w:i/>
          <w:iCs/>
          <w:sz w:val="56"/>
          <w:szCs w:val="56"/>
        </w:rPr>
        <w:t>ксенобиотиков</w:t>
      </w:r>
      <w:proofErr w:type="spellEnd"/>
      <w:r w:rsidRPr="004D0484">
        <w:rPr>
          <w:b/>
          <w:bCs/>
          <w:i/>
          <w:iCs/>
          <w:sz w:val="56"/>
          <w:szCs w:val="56"/>
        </w:rPr>
        <w:t xml:space="preserve"> из организма</w:t>
      </w:r>
    </w:p>
    <w:p w:rsidR="009B7DA1" w:rsidRDefault="009B7DA1" w:rsidP="004D0484">
      <w:pPr>
        <w:tabs>
          <w:tab w:val="left" w:pos="4080"/>
        </w:tabs>
        <w:spacing w:after="0" w:line="240" w:lineRule="auto"/>
        <w:jc w:val="center"/>
        <w:rPr>
          <w:b/>
          <w:bCs/>
          <w:i/>
          <w:iCs/>
          <w:sz w:val="36"/>
          <w:szCs w:val="36"/>
        </w:rPr>
      </w:pPr>
      <w:r w:rsidRPr="004D0484">
        <w:rPr>
          <w:b/>
          <w:bCs/>
          <w:i/>
          <w:iCs/>
          <w:sz w:val="36"/>
          <w:szCs w:val="36"/>
        </w:rPr>
        <w:t>Уп</w:t>
      </w:r>
      <w:r>
        <w:rPr>
          <w:b/>
          <w:bCs/>
          <w:i/>
          <w:iCs/>
          <w:sz w:val="36"/>
          <w:szCs w:val="36"/>
        </w:rPr>
        <w:t>ражнения для улучшения секреторной и моторной функции желудочно-кишечного тракта</w:t>
      </w:r>
    </w:p>
    <w:p w:rsidR="009B7DA1" w:rsidRDefault="009B7DA1" w:rsidP="004D0484">
      <w:pPr>
        <w:tabs>
          <w:tab w:val="left" w:pos="4080"/>
        </w:tabs>
        <w:spacing w:after="0" w:line="24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Исходное положение - </w:t>
      </w:r>
      <w:r>
        <w:rPr>
          <w:sz w:val="28"/>
          <w:szCs w:val="28"/>
        </w:rPr>
        <w:t>стоя, руки вдоль туловища</w:t>
      </w:r>
    </w:p>
    <w:p w:rsidR="009B7DA1" w:rsidRDefault="009B7DA1" w:rsidP="004D0484">
      <w:pPr>
        <w:tabs>
          <w:tab w:val="left" w:pos="40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Вытянуть руки вперед и сделать мах правой ногой вверх к рукам, вернуться </w:t>
      </w:r>
      <w:proofErr w:type="spellStart"/>
      <w:r>
        <w:rPr>
          <w:sz w:val="28"/>
          <w:szCs w:val="28"/>
        </w:rPr>
        <w:t>ви.п</w:t>
      </w:r>
      <w:proofErr w:type="spellEnd"/>
      <w:r>
        <w:rPr>
          <w:sz w:val="28"/>
          <w:szCs w:val="28"/>
        </w:rPr>
        <w:t>. Повторить с левой ноги.</w:t>
      </w:r>
    </w:p>
    <w:p w:rsidR="009B7DA1" w:rsidRDefault="009B7DA1" w:rsidP="004D0484">
      <w:pPr>
        <w:tabs>
          <w:tab w:val="left" w:pos="4080"/>
        </w:tabs>
        <w:spacing w:after="0" w:line="24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Исходное положение </w:t>
      </w:r>
      <w:r>
        <w:rPr>
          <w:sz w:val="28"/>
          <w:szCs w:val="28"/>
        </w:rPr>
        <w:t>– лежа на спине</w:t>
      </w:r>
    </w:p>
    <w:p w:rsidR="009B7DA1" w:rsidRDefault="009B7DA1" w:rsidP="004D0484">
      <w:pPr>
        <w:tabs>
          <w:tab w:val="left" w:pos="40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Упражнение «велосипед»- имитация кручения педалей велосипеда;</w:t>
      </w:r>
    </w:p>
    <w:p w:rsidR="009B7DA1" w:rsidRDefault="009B7DA1" w:rsidP="004D0484">
      <w:pPr>
        <w:tabs>
          <w:tab w:val="left" w:pos="40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Упражнение «ножницы»</w:t>
      </w:r>
    </w:p>
    <w:p w:rsidR="009B7DA1" w:rsidRDefault="009B7DA1" w:rsidP="004D0484">
      <w:pPr>
        <w:tabs>
          <w:tab w:val="left" w:pos="40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-горизонтальные перекрестные движения поднятыми ногами;</w:t>
      </w:r>
    </w:p>
    <w:p w:rsidR="009B7DA1" w:rsidRDefault="009B7DA1" w:rsidP="004D0484">
      <w:pPr>
        <w:tabs>
          <w:tab w:val="left" w:pos="40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-вертикальные поочередные махи поднятыми вверх ногами: левая нога вверх-правая вниз и наоборот.</w:t>
      </w:r>
    </w:p>
    <w:p w:rsidR="009B7DA1" w:rsidRDefault="009B7DA1" w:rsidP="00582CC3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Упражнения для улучшения обменных и выделительных процессов в почках</w:t>
      </w:r>
    </w:p>
    <w:p w:rsidR="009B7DA1" w:rsidRDefault="009B7DA1" w:rsidP="00AC668F">
      <w:pPr>
        <w:spacing w:after="0" w:line="240" w:lineRule="auto"/>
        <w:rPr>
          <w:sz w:val="28"/>
          <w:szCs w:val="28"/>
        </w:rPr>
      </w:pPr>
      <w:r w:rsidRPr="00AC668F">
        <w:rPr>
          <w:b/>
          <w:bCs/>
          <w:i/>
          <w:iCs/>
          <w:sz w:val="28"/>
          <w:szCs w:val="28"/>
        </w:rPr>
        <w:t>И</w:t>
      </w:r>
      <w:r>
        <w:rPr>
          <w:b/>
          <w:bCs/>
          <w:i/>
          <w:iCs/>
          <w:sz w:val="28"/>
          <w:szCs w:val="28"/>
        </w:rPr>
        <w:t xml:space="preserve">сходное </w:t>
      </w:r>
      <w:r w:rsidRPr="00AC668F">
        <w:rPr>
          <w:b/>
          <w:bCs/>
          <w:i/>
          <w:iCs/>
          <w:sz w:val="28"/>
          <w:szCs w:val="28"/>
        </w:rPr>
        <w:t xml:space="preserve">положение </w:t>
      </w:r>
      <w:r>
        <w:rPr>
          <w:b/>
          <w:bCs/>
          <w:i/>
          <w:iCs/>
          <w:sz w:val="28"/>
          <w:szCs w:val="28"/>
        </w:rPr>
        <w:t xml:space="preserve">– </w:t>
      </w:r>
      <w:r>
        <w:rPr>
          <w:sz w:val="28"/>
          <w:szCs w:val="28"/>
        </w:rPr>
        <w:t>лежа на спине:</w:t>
      </w:r>
    </w:p>
    <w:p w:rsidR="009B7DA1" w:rsidRDefault="009B7DA1" w:rsidP="00AC66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Упражнение «бревнышко» перекатывание со спины на живот и обратно.</w:t>
      </w:r>
    </w:p>
    <w:p w:rsidR="009B7DA1" w:rsidRDefault="009B7DA1" w:rsidP="00AC668F">
      <w:pPr>
        <w:spacing w:after="0" w:line="24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Исходное положение – </w:t>
      </w:r>
      <w:r>
        <w:rPr>
          <w:sz w:val="28"/>
          <w:szCs w:val="28"/>
        </w:rPr>
        <w:t>лежа на животе:</w:t>
      </w:r>
    </w:p>
    <w:p w:rsidR="009B7DA1" w:rsidRDefault="009B7DA1" w:rsidP="00AC66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поднять прямую правую ногу вверх, поднять левую прямую  ногу вверх. Удержать на весу ноги вместе.</w:t>
      </w:r>
    </w:p>
    <w:p w:rsidR="009B7DA1" w:rsidRDefault="009B7DA1" w:rsidP="00AC66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Упражнение «рыбка». На вдохе одновременно поднять над полом голову, плечи и ноги. Вернуться </w:t>
      </w:r>
      <w:proofErr w:type="spellStart"/>
      <w:r>
        <w:rPr>
          <w:sz w:val="28"/>
          <w:szCs w:val="28"/>
        </w:rPr>
        <w:t>ви.п</w:t>
      </w:r>
      <w:proofErr w:type="spellEnd"/>
      <w:r>
        <w:rPr>
          <w:sz w:val="28"/>
          <w:szCs w:val="28"/>
        </w:rPr>
        <w:t>., выдох.</w:t>
      </w:r>
    </w:p>
    <w:p w:rsidR="009B7DA1" w:rsidRDefault="009B7DA1" w:rsidP="00AC668F">
      <w:pPr>
        <w:spacing w:after="0" w:line="24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Исходное положение – </w:t>
      </w:r>
      <w:r>
        <w:rPr>
          <w:sz w:val="28"/>
          <w:szCs w:val="28"/>
        </w:rPr>
        <w:t>стоя на четвереньках:</w:t>
      </w:r>
    </w:p>
    <w:p w:rsidR="009B7DA1" w:rsidRDefault="009B7DA1" w:rsidP="00AC66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Подвести согнутую в колене правую ногу к животу, </w:t>
      </w:r>
      <w:proofErr w:type="spellStart"/>
      <w:r>
        <w:rPr>
          <w:sz w:val="28"/>
          <w:szCs w:val="28"/>
        </w:rPr>
        <w:t>выдох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азогнуть</w:t>
      </w:r>
      <w:proofErr w:type="spellEnd"/>
      <w:r>
        <w:rPr>
          <w:sz w:val="28"/>
          <w:szCs w:val="28"/>
        </w:rPr>
        <w:t xml:space="preserve"> ногу и отвести ее назад в  вверх, вдох. То же самое, с левой ноги.</w:t>
      </w:r>
    </w:p>
    <w:p w:rsidR="009B7DA1" w:rsidRDefault="009B7DA1" w:rsidP="0076616D">
      <w:pPr>
        <w:rPr>
          <w:sz w:val="28"/>
          <w:szCs w:val="28"/>
        </w:rPr>
      </w:pPr>
    </w:p>
    <w:p w:rsidR="009B7DA1" w:rsidRDefault="009B7DA1" w:rsidP="0076616D">
      <w:pPr>
        <w:tabs>
          <w:tab w:val="left" w:pos="3720"/>
        </w:tabs>
        <w:jc w:val="center"/>
        <w:rPr>
          <w:b/>
          <w:bCs/>
          <w:i/>
          <w:iCs/>
          <w:sz w:val="36"/>
          <w:szCs w:val="36"/>
        </w:rPr>
      </w:pPr>
      <w:r w:rsidRPr="0076616D">
        <w:rPr>
          <w:b/>
          <w:bCs/>
          <w:i/>
          <w:iCs/>
          <w:sz w:val="36"/>
          <w:szCs w:val="36"/>
        </w:rPr>
        <w:t>Упражнения для улучшения работы бронхо-легочной системы</w:t>
      </w:r>
    </w:p>
    <w:p w:rsidR="009B7DA1" w:rsidRDefault="009B7DA1" w:rsidP="00544D1B">
      <w:pPr>
        <w:tabs>
          <w:tab w:val="left" w:pos="3720"/>
        </w:tabs>
        <w:spacing w:after="0" w:line="24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Исходное положение</w:t>
      </w:r>
      <w:r>
        <w:rPr>
          <w:sz w:val="28"/>
          <w:szCs w:val="28"/>
        </w:rPr>
        <w:t xml:space="preserve"> – стоя руки на поясе:</w:t>
      </w:r>
    </w:p>
    <w:p w:rsidR="009B7DA1" w:rsidRDefault="009B7DA1" w:rsidP="00544D1B">
      <w:pPr>
        <w:tabs>
          <w:tab w:val="left" w:pos="372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Пружинящие наклоны вперед. На выдохе руками коснуться пола, вернуться в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., вдох; повороты корпуса вправо, влево.</w:t>
      </w:r>
    </w:p>
    <w:p w:rsidR="009B7DA1" w:rsidRDefault="009B7DA1" w:rsidP="00544D1B">
      <w:pPr>
        <w:tabs>
          <w:tab w:val="left" w:pos="3720"/>
        </w:tabs>
        <w:spacing w:after="0" w:line="240" w:lineRule="auto"/>
        <w:rPr>
          <w:sz w:val="28"/>
          <w:szCs w:val="28"/>
        </w:rPr>
      </w:pPr>
      <w:r w:rsidRPr="00544D1B">
        <w:rPr>
          <w:b/>
          <w:bCs/>
          <w:i/>
          <w:iCs/>
          <w:sz w:val="28"/>
          <w:szCs w:val="28"/>
        </w:rPr>
        <w:t xml:space="preserve">Исходное положение </w:t>
      </w:r>
      <w:r>
        <w:rPr>
          <w:sz w:val="28"/>
          <w:szCs w:val="28"/>
        </w:rPr>
        <w:t xml:space="preserve"> - стоя,  руки к плечам:</w:t>
      </w:r>
    </w:p>
    <w:p w:rsidR="009B7DA1" w:rsidRDefault="009B7DA1" w:rsidP="00434039">
      <w:pPr>
        <w:tabs>
          <w:tab w:val="left" w:pos="372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Круговые движения рук вперед, назад.</w:t>
      </w:r>
      <w:bookmarkStart w:id="0" w:name="_GoBack"/>
      <w:bookmarkEnd w:id="0"/>
    </w:p>
    <w:p w:rsidR="009B7DA1" w:rsidRPr="0076616D" w:rsidRDefault="009B7DA1" w:rsidP="0076616D">
      <w:pPr>
        <w:tabs>
          <w:tab w:val="left" w:pos="3720"/>
        </w:tabs>
        <w:rPr>
          <w:sz w:val="28"/>
          <w:szCs w:val="28"/>
        </w:rPr>
      </w:pPr>
    </w:p>
    <w:sectPr w:rsidR="009B7DA1" w:rsidRPr="0076616D" w:rsidSect="00A6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DA1" w:rsidRDefault="009B7DA1" w:rsidP="004D0484">
      <w:pPr>
        <w:spacing w:after="0" w:line="240" w:lineRule="auto"/>
      </w:pPr>
      <w:r>
        <w:separator/>
      </w:r>
    </w:p>
  </w:endnote>
  <w:endnote w:type="continuationSeparator" w:id="0">
    <w:p w:rsidR="009B7DA1" w:rsidRDefault="009B7DA1" w:rsidP="004D0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DA1" w:rsidRDefault="009B7DA1" w:rsidP="004D0484">
      <w:pPr>
        <w:spacing w:after="0" w:line="240" w:lineRule="auto"/>
      </w:pPr>
      <w:r>
        <w:separator/>
      </w:r>
    </w:p>
  </w:footnote>
  <w:footnote w:type="continuationSeparator" w:id="0">
    <w:p w:rsidR="009B7DA1" w:rsidRDefault="009B7DA1" w:rsidP="004D0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4D75"/>
    <w:multiLevelType w:val="hybridMultilevel"/>
    <w:tmpl w:val="6C0A12D6"/>
    <w:lvl w:ilvl="0" w:tplc="ABFEC698">
      <w:start w:val="1"/>
      <w:numFmt w:val="decimal"/>
      <w:lvlText w:val="%1."/>
      <w:lvlJc w:val="left"/>
      <w:pPr>
        <w:tabs>
          <w:tab w:val="num" w:pos="4290"/>
        </w:tabs>
        <w:ind w:left="4290" w:hanging="3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">
    <w:nsid w:val="1FB474DD"/>
    <w:multiLevelType w:val="hybridMultilevel"/>
    <w:tmpl w:val="1E201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0660C"/>
    <w:multiLevelType w:val="hybridMultilevel"/>
    <w:tmpl w:val="B3A2C1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088E"/>
    <w:rsid w:val="00020282"/>
    <w:rsid w:val="0009500A"/>
    <w:rsid w:val="000F182D"/>
    <w:rsid w:val="00187973"/>
    <w:rsid w:val="00395508"/>
    <w:rsid w:val="00434039"/>
    <w:rsid w:val="0048747E"/>
    <w:rsid w:val="004D0484"/>
    <w:rsid w:val="00510ECF"/>
    <w:rsid w:val="00544D1B"/>
    <w:rsid w:val="00562D21"/>
    <w:rsid w:val="00582CC3"/>
    <w:rsid w:val="005A6459"/>
    <w:rsid w:val="0076616D"/>
    <w:rsid w:val="007842AA"/>
    <w:rsid w:val="007C0568"/>
    <w:rsid w:val="008A7EAC"/>
    <w:rsid w:val="008B6FA0"/>
    <w:rsid w:val="00997658"/>
    <w:rsid w:val="009B7DA1"/>
    <w:rsid w:val="009C088E"/>
    <w:rsid w:val="009C66B8"/>
    <w:rsid w:val="009D619F"/>
    <w:rsid w:val="00A64DFE"/>
    <w:rsid w:val="00AC668F"/>
    <w:rsid w:val="00BE2B0B"/>
    <w:rsid w:val="00C1508F"/>
    <w:rsid w:val="00C50EBA"/>
    <w:rsid w:val="00CB751A"/>
    <w:rsid w:val="00D217E2"/>
    <w:rsid w:val="00D81DD5"/>
    <w:rsid w:val="00D862FC"/>
    <w:rsid w:val="00DB5C75"/>
    <w:rsid w:val="00E43CE3"/>
    <w:rsid w:val="00E4516F"/>
    <w:rsid w:val="00EA22D2"/>
    <w:rsid w:val="00F6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F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508F"/>
    <w:pPr>
      <w:ind w:left="720"/>
    </w:pPr>
  </w:style>
  <w:style w:type="paragraph" w:styleId="a4">
    <w:name w:val="header"/>
    <w:basedOn w:val="a"/>
    <w:link w:val="a5"/>
    <w:uiPriority w:val="99"/>
    <w:rsid w:val="004D0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D0484"/>
  </w:style>
  <w:style w:type="paragraph" w:styleId="a6">
    <w:name w:val="footer"/>
    <w:basedOn w:val="a"/>
    <w:link w:val="a7"/>
    <w:uiPriority w:val="99"/>
    <w:rsid w:val="004D0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4D0484"/>
  </w:style>
  <w:style w:type="paragraph" w:styleId="a8">
    <w:name w:val="Balloon Text"/>
    <w:basedOn w:val="a"/>
    <w:link w:val="a9"/>
    <w:uiPriority w:val="99"/>
    <w:semiHidden/>
    <w:unhideWhenUsed/>
    <w:rsid w:val="00434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403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D5875-566B-4C58-AF4B-CACDA7382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5</Pages>
  <Words>1100</Words>
  <Characters>6270</Characters>
  <Application>Microsoft Office Word</Application>
  <DocSecurity>0</DocSecurity>
  <Lines>52</Lines>
  <Paragraphs>14</Paragraphs>
  <ScaleCrop>false</ScaleCrop>
  <Company>X-ТEAM Group</Company>
  <LinksUpToDate>false</LinksUpToDate>
  <CharactersWithSpaces>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Кирилова</dc:creator>
  <cp:keywords/>
  <dc:description/>
  <cp:lastModifiedBy>user</cp:lastModifiedBy>
  <cp:revision>16</cp:revision>
  <cp:lastPrinted>2014-12-05T11:30:00Z</cp:lastPrinted>
  <dcterms:created xsi:type="dcterms:W3CDTF">2013-10-17T14:06:00Z</dcterms:created>
  <dcterms:modified xsi:type="dcterms:W3CDTF">2014-12-05T11:31:00Z</dcterms:modified>
</cp:coreProperties>
</file>