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EA" w:rsidRDefault="00D81B95" w:rsidP="00D81B95">
      <w:pPr>
        <w:jc w:val="center"/>
        <w:rPr>
          <w:b/>
          <w:sz w:val="32"/>
          <w:szCs w:val="32"/>
        </w:rPr>
      </w:pPr>
      <w:r w:rsidRPr="00D81B95">
        <w:rPr>
          <w:b/>
          <w:sz w:val="32"/>
          <w:szCs w:val="32"/>
        </w:rPr>
        <w:t xml:space="preserve">МУНИЦИПАЛЬНОЕ БЮДЖЕТНОЕ УЧРЕЖДЕНИЕ ДОПОЛНИТЕЛЬНОГО ОБРАЗОВАНИЯ </w:t>
      </w:r>
    </w:p>
    <w:p w:rsidR="004976EA" w:rsidRDefault="00D81B95" w:rsidP="00D81B95">
      <w:pPr>
        <w:jc w:val="center"/>
        <w:rPr>
          <w:b/>
          <w:sz w:val="32"/>
          <w:szCs w:val="32"/>
        </w:rPr>
      </w:pPr>
      <w:r w:rsidRPr="00D81B95">
        <w:rPr>
          <w:b/>
          <w:sz w:val="32"/>
          <w:szCs w:val="32"/>
        </w:rPr>
        <w:t xml:space="preserve">ДОМ ДЕТСКОГО ТВОРЧЕСТВА </w:t>
      </w:r>
    </w:p>
    <w:p w:rsidR="00D81B95" w:rsidRDefault="00D81B95" w:rsidP="00D81B95">
      <w:pPr>
        <w:jc w:val="center"/>
        <w:rPr>
          <w:b/>
          <w:sz w:val="32"/>
          <w:szCs w:val="32"/>
        </w:rPr>
      </w:pPr>
      <w:r w:rsidRPr="00D81B95">
        <w:rPr>
          <w:b/>
          <w:sz w:val="32"/>
          <w:szCs w:val="32"/>
        </w:rPr>
        <w:t>«ЛИРА»</w:t>
      </w:r>
    </w:p>
    <w:p w:rsidR="004976EA" w:rsidRDefault="004976EA" w:rsidP="00D81B95">
      <w:pPr>
        <w:jc w:val="center"/>
        <w:rPr>
          <w:b/>
          <w:sz w:val="32"/>
          <w:szCs w:val="32"/>
        </w:rPr>
      </w:pPr>
    </w:p>
    <w:p w:rsidR="004976EA" w:rsidRDefault="004976EA" w:rsidP="00D81B95">
      <w:pPr>
        <w:jc w:val="center"/>
        <w:rPr>
          <w:b/>
          <w:sz w:val="32"/>
          <w:szCs w:val="32"/>
        </w:rPr>
      </w:pPr>
    </w:p>
    <w:p w:rsidR="004976EA" w:rsidRDefault="004976EA" w:rsidP="00D81B95">
      <w:pPr>
        <w:jc w:val="center"/>
        <w:rPr>
          <w:b/>
          <w:sz w:val="32"/>
          <w:szCs w:val="32"/>
        </w:rPr>
      </w:pPr>
    </w:p>
    <w:p w:rsidR="004976EA" w:rsidRPr="00D81B95" w:rsidRDefault="004976EA" w:rsidP="00D81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Школа раннего развития «Солнышко»</w:t>
      </w:r>
    </w:p>
    <w:p w:rsidR="00D81B95" w:rsidRPr="00D81B95" w:rsidRDefault="00D81B95" w:rsidP="00D81B95">
      <w:pPr>
        <w:jc w:val="center"/>
        <w:rPr>
          <w:b/>
          <w:sz w:val="32"/>
          <w:szCs w:val="32"/>
        </w:rPr>
      </w:pPr>
    </w:p>
    <w:p w:rsidR="00D81B95" w:rsidRPr="00D81B95" w:rsidRDefault="00D81B95" w:rsidP="00D81B95">
      <w:pPr>
        <w:jc w:val="center"/>
        <w:rPr>
          <w:b/>
          <w:sz w:val="32"/>
          <w:szCs w:val="32"/>
        </w:rPr>
      </w:pPr>
    </w:p>
    <w:p w:rsidR="00D81B95" w:rsidRPr="00D81B95" w:rsidRDefault="00D81B95" w:rsidP="00D81B95">
      <w:pPr>
        <w:jc w:val="center"/>
        <w:rPr>
          <w:b/>
          <w:sz w:val="32"/>
          <w:szCs w:val="32"/>
        </w:rPr>
      </w:pPr>
    </w:p>
    <w:p w:rsidR="00D81B95" w:rsidRPr="00D81B95" w:rsidRDefault="00D81B95" w:rsidP="00D81B95">
      <w:pPr>
        <w:jc w:val="center"/>
        <w:rPr>
          <w:b/>
          <w:sz w:val="32"/>
          <w:szCs w:val="32"/>
        </w:rPr>
      </w:pPr>
    </w:p>
    <w:p w:rsidR="00D81B95" w:rsidRPr="00D81B95" w:rsidRDefault="00D81B95" w:rsidP="00D81B95">
      <w:pPr>
        <w:jc w:val="center"/>
        <w:rPr>
          <w:b/>
          <w:sz w:val="32"/>
          <w:szCs w:val="32"/>
        </w:rPr>
      </w:pPr>
      <w:r w:rsidRPr="00D81B95">
        <w:rPr>
          <w:b/>
          <w:sz w:val="32"/>
          <w:szCs w:val="32"/>
        </w:rPr>
        <w:tab/>
      </w:r>
    </w:p>
    <w:p w:rsidR="00D81B95" w:rsidRDefault="00D81B95" w:rsidP="00D81B95">
      <w:pPr>
        <w:jc w:val="center"/>
        <w:rPr>
          <w:b/>
          <w:sz w:val="32"/>
          <w:szCs w:val="32"/>
        </w:rPr>
      </w:pPr>
    </w:p>
    <w:p w:rsidR="00D81B95" w:rsidRDefault="00D81B95" w:rsidP="00D81B95">
      <w:pPr>
        <w:jc w:val="center"/>
        <w:rPr>
          <w:b/>
          <w:sz w:val="32"/>
          <w:szCs w:val="32"/>
        </w:rPr>
      </w:pPr>
    </w:p>
    <w:p w:rsidR="00D81B95" w:rsidRPr="00D81B95" w:rsidRDefault="00D81B95" w:rsidP="00D81B95">
      <w:pPr>
        <w:jc w:val="center"/>
        <w:rPr>
          <w:b/>
          <w:sz w:val="32"/>
          <w:szCs w:val="32"/>
        </w:rPr>
      </w:pPr>
    </w:p>
    <w:p w:rsidR="00D81B95" w:rsidRDefault="00D81B95" w:rsidP="00D81B95">
      <w:pPr>
        <w:jc w:val="center"/>
        <w:rPr>
          <w:b/>
          <w:sz w:val="32"/>
          <w:szCs w:val="32"/>
        </w:rPr>
      </w:pPr>
      <w:r w:rsidRPr="00D81B95">
        <w:rPr>
          <w:b/>
          <w:sz w:val="32"/>
          <w:szCs w:val="32"/>
        </w:rPr>
        <w:t>«</w:t>
      </w:r>
      <w:r w:rsidRPr="00110ABD">
        <w:rPr>
          <w:b/>
          <w:sz w:val="32"/>
          <w:szCs w:val="32"/>
        </w:rPr>
        <w:t>Функции игры на занятиях</w:t>
      </w:r>
      <w:r>
        <w:rPr>
          <w:b/>
          <w:sz w:val="32"/>
          <w:szCs w:val="32"/>
        </w:rPr>
        <w:t xml:space="preserve"> </w:t>
      </w:r>
      <w:r w:rsidRPr="00110ABD">
        <w:rPr>
          <w:b/>
          <w:sz w:val="32"/>
          <w:szCs w:val="32"/>
        </w:rPr>
        <w:t>предмета</w:t>
      </w:r>
    </w:p>
    <w:p w:rsidR="00D81B95" w:rsidRDefault="00D81B95" w:rsidP="00D81B95">
      <w:pPr>
        <w:jc w:val="center"/>
        <w:rPr>
          <w:b/>
          <w:sz w:val="32"/>
          <w:szCs w:val="32"/>
        </w:rPr>
      </w:pPr>
      <w:r w:rsidRPr="00110ABD">
        <w:rPr>
          <w:b/>
          <w:sz w:val="32"/>
          <w:szCs w:val="32"/>
        </w:rPr>
        <w:t xml:space="preserve"> «художественный труд»</w:t>
      </w:r>
    </w:p>
    <w:p w:rsidR="00D81B95" w:rsidRPr="00D81B95" w:rsidRDefault="00D81B95" w:rsidP="00D81B95">
      <w:pPr>
        <w:jc w:val="center"/>
        <w:rPr>
          <w:b/>
          <w:sz w:val="32"/>
          <w:szCs w:val="32"/>
        </w:rPr>
      </w:pPr>
    </w:p>
    <w:p w:rsidR="00D81B95" w:rsidRPr="00D81B95" w:rsidRDefault="00D81B95" w:rsidP="00D81B95">
      <w:pPr>
        <w:jc w:val="center"/>
        <w:rPr>
          <w:b/>
          <w:sz w:val="32"/>
          <w:szCs w:val="32"/>
        </w:rPr>
      </w:pPr>
    </w:p>
    <w:p w:rsidR="00D81B95" w:rsidRPr="00D81B95" w:rsidRDefault="00D81B95" w:rsidP="00D81B95">
      <w:pPr>
        <w:jc w:val="center"/>
        <w:rPr>
          <w:b/>
          <w:sz w:val="32"/>
          <w:szCs w:val="32"/>
        </w:rPr>
      </w:pPr>
    </w:p>
    <w:p w:rsidR="00D81B95" w:rsidRDefault="00D81B95" w:rsidP="00D81B95">
      <w:pPr>
        <w:jc w:val="center"/>
        <w:rPr>
          <w:b/>
          <w:sz w:val="32"/>
          <w:szCs w:val="32"/>
        </w:rPr>
      </w:pPr>
    </w:p>
    <w:p w:rsidR="00BA6DA6" w:rsidRDefault="00BA6DA6" w:rsidP="00D81B95">
      <w:pPr>
        <w:jc w:val="center"/>
        <w:rPr>
          <w:b/>
          <w:sz w:val="32"/>
          <w:szCs w:val="32"/>
        </w:rPr>
      </w:pPr>
    </w:p>
    <w:p w:rsidR="00BA6DA6" w:rsidRDefault="00BA6DA6" w:rsidP="00D81B95">
      <w:pPr>
        <w:jc w:val="center"/>
        <w:rPr>
          <w:b/>
          <w:sz w:val="32"/>
          <w:szCs w:val="32"/>
        </w:rPr>
      </w:pPr>
    </w:p>
    <w:p w:rsidR="00BA6DA6" w:rsidRDefault="00BA6DA6" w:rsidP="00D81B95">
      <w:pPr>
        <w:jc w:val="center"/>
        <w:rPr>
          <w:b/>
          <w:sz w:val="32"/>
          <w:szCs w:val="32"/>
        </w:rPr>
      </w:pPr>
    </w:p>
    <w:p w:rsidR="00BA6DA6" w:rsidRDefault="00BA6DA6" w:rsidP="00D81B95">
      <w:pPr>
        <w:jc w:val="center"/>
        <w:rPr>
          <w:b/>
          <w:sz w:val="32"/>
          <w:szCs w:val="32"/>
        </w:rPr>
      </w:pPr>
    </w:p>
    <w:p w:rsidR="00BA6DA6" w:rsidRPr="00D81B95" w:rsidRDefault="00BA6DA6" w:rsidP="00D81B95">
      <w:pPr>
        <w:jc w:val="center"/>
        <w:rPr>
          <w:b/>
          <w:sz w:val="32"/>
          <w:szCs w:val="32"/>
        </w:rPr>
      </w:pPr>
    </w:p>
    <w:p w:rsidR="00D81B95" w:rsidRPr="00D81B95" w:rsidRDefault="00D81B95" w:rsidP="00D81B95">
      <w:pPr>
        <w:jc w:val="center"/>
        <w:rPr>
          <w:b/>
          <w:sz w:val="32"/>
          <w:szCs w:val="32"/>
        </w:rPr>
      </w:pPr>
    </w:p>
    <w:p w:rsidR="00BA6DA6" w:rsidRDefault="00BA6DA6" w:rsidP="00D81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D81B95" w:rsidRPr="00D81B95">
        <w:rPr>
          <w:b/>
          <w:sz w:val="32"/>
          <w:szCs w:val="32"/>
        </w:rPr>
        <w:t xml:space="preserve">Педагог  дополнительного образования   </w:t>
      </w:r>
    </w:p>
    <w:p w:rsidR="00BA6DA6" w:rsidRDefault="00BA6DA6" w:rsidP="00D81B95">
      <w:pPr>
        <w:jc w:val="center"/>
        <w:rPr>
          <w:b/>
          <w:sz w:val="32"/>
          <w:szCs w:val="32"/>
        </w:rPr>
      </w:pPr>
    </w:p>
    <w:p w:rsidR="00D81B95" w:rsidRPr="00D81B95" w:rsidRDefault="00D81B95" w:rsidP="00D81B95">
      <w:pPr>
        <w:jc w:val="center"/>
        <w:rPr>
          <w:b/>
          <w:sz w:val="32"/>
          <w:szCs w:val="32"/>
        </w:rPr>
      </w:pPr>
      <w:r w:rsidRPr="00D81B95">
        <w:rPr>
          <w:b/>
          <w:sz w:val="32"/>
          <w:szCs w:val="32"/>
        </w:rPr>
        <w:t xml:space="preserve"> </w:t>
      </w:r>
      <w:r w:rsidR="00BA6DA6">
        <w:rPr>
          <w:b/>
          <w:sz w:val="32"/>
          <w:szCs w:val="32"/>
        </w:rPr>
        <w:t xml:space="preserve">             </w:t>
      </w:r>
      <w:r w:rsidRPr="00D81B95">
        <w:rPr>
          <w:b/>
          <w:sz w:val="32"/>
          <w:szCs w:val="32"/>
        </w:rPr>
        <w:t>Тамара Ивановна Мазурова</w:t>
      </w:r>
    </w:p>
    <w:p w:rsidR="00D81B95" w:rsidRPr="00D81B95" w:rsidRDefault="00D81B95" w:rsidP="00D81B95">
      <w:pPr>
        <w:jc w:val="center"/>
        <w:rPr>
          <w:b/>
          <w:sz w:val="32"/>
          <w:szCs w:val="32"/>
        </w:rPr>
      </w:pPr>
    </w:p>
    <w:p w:rsidR="00D81B95" w:rsidRPr="00D81B95" w:rsidRDefault="00D81B95" w:rsidP="00D81B95">
      <w:pPr>
        <w:jc w:val="center"/>
        <w:rPr>
          <w:b/>
          <w:sz w:val="32"/>
          <w:szCs w:val="32"/>
        </w:rPr>
      </w:pPr>
    </w:p>
    <w:p w:rsidR="00D81B95" w:rsidRPr="00D81B95" w:rsidRDefault="00D81B95" w:rsidP="00D81B95">
      <w:pPr>
        <w:jc w:val="center"/>
        <w:rPr>
          <w:b/>
          <w:sz w:val="32"/>
          <w:szCs w:val="32"/>
        </w:rPr>
      </w:pPr>
    </w:p>
    <w:p w:rsidR="00D81B95" w:rsidRDefault="00D81B95" w:rsidP="00D81B95">
      <w:pPr>
        <w:jc w:val="center"/>
        <w:rPr>
          <w:b/>
          <w:sz w:val="32"/>
          <w:szCs w:val="32"/>
        </w:rPr>
      </w:pPr>
    </w:p>
    <w:p w:rsidR="00D81B95" w:rsidRDefault="00D81B95" w:rsidP="00D81B95">
      <w:pPr>
        <w:jc w:val="center"/>
        <w:rPr>
          <w:b/>
          <w:sz w:val="32"/>
          <w:szCs w:val="32"/>
        </w:rPr>
      </w:pPr>
    </w:p>
    <w:p w:rsidR="00D81B95" w:rsidRDefault="00D81B95" w:rsidP="00D81B95">
      <w:pPr>
        <w:jc w:val="center"/>
        <w:rPr>
          <w:b/>
          <w:sz w:val="32"/>
          <w:szCs w:val="32"/>
        </w:rPr>
      </w:pPr>
    </w:p>
    <w:p w:rsidR="00D81B95" w:rsidRDefault="00D81B95" w:rsidP="00D81B95">
      <w:pPr>
        <w:jc w:val="center"/>
        <w:rPr>
          <w:b/>
          <w:sz w:val="32"/>
          <w:szCs w:val="32"/>
        </w:rPr>
      </w:pPr>
    </w:p>
    <w:p w:rsidR="00D81B95" w:rsidRDefault="00D81B95" w:rsidP="00D81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4976EA">
        <w:rPr>
          <w:b/>
          <w:sz w:val="32"/>
          <w:szCs w:val="32"/>
        </w:rPr>
        <w:t>4</w:t>
      </w:r>
    </w:p>
    <w:p w:rsidR="007E126A" w:rsidRDefault="007E126A" w:rsidP="007E126A">
      <w:pPr>
        <w:jc w:val="right"/>
      </w:pPr>
      <w:r w:rsidRPr="00FE4644">
        <w:lastRenderedPageBreak/>
        <w:t xml:space="preserve"> «В игре ребенок становится на голову выше себя».</w:t>
      </w:r>
    </w:p>
    <w:p w:rsidR="007E126A" w:rsidRDefault="007E126A" w:rsidP="007E126A">
      <w:pPr>
        <w:jc w:val="center"/>
      </w:pPr>
      <w:r>
        <w:t xml:space="preserve">                                                                                      </w:t>
      </w:r>
      <w:r w:rsidRPr="00FE4644">
        <w:t xml:space="preserve"> Л.С. Выготский</w:t>
      </w:r>
    </w:p>
    <w:p w:rsidR="007E126A" w:rsidRDefault="007E126A" w:rsidP="007E126A">
      <w:pPr>
        <w:jc w:val="center"/>
      </w:pPr>
    </w:p>
    <w:p w:rsidR="007E126A" w:rsidRDefault="007E126A" w:rsidP="007E126A">
      <w:pPr>
        <w:jc w:val="center"/>
      </w:pPr>
      <w:r w:rsidRPr="004D6195">
        <w:t>Введение</w:t>
      </w:r>
    </w:p>
    <w:p w:rsidR="007E126A" w:rsidRDefault="007E126A" w:rsidP="007E126A">
      <w:pPr>
        <w:tabs>
          <w:tab w:val="left" w:pos="5209"/>
        </w:tabs>
      </w:pPr>
      <w:r>
        <w:tab/>
      </w:r>
    </w:p>
    <w:p w:rsidR="007E126A" w:rsidRDefault="007E126A" w:rsidP="007E126A">
      <w:pPr>
        <w:spacing w:line="360" w:lineRule="auto"/>
        <w:ind w:firstLine="426"/>
        <w:jc w:val="both"/>
      </w:pPr>
      <w:r w:rsidRPr="00E9792F">
        <w:t>Игра представляет собой особую деятельность, которая расцветает в детские годы и сопровождает человека на протяжении всей его жизни. Не удивительно, что проблема игры привлекала и привлекает к себе внимание исследователей: педагогов, психологов, социологов,</w:t>
      </w:r>
      <w:r>
        <w:t xml:space="preserve"> и</w:t>
      </w:r>
      <w:r w:rsidRPr="00E9792F">
        <w:t>скусствов</w:t>
      </w:r>
      <w:r>
        <w:t>едов</w:t>
      </w:r>
      <w:r w:rsidRPr="00E9792F">
        <w:t>.</w:t>
      </w:r>
    </w:p>
    <w:p w:rsidR="007E126A" w:rsidRDefault="007E126A" w:rsidP="007E126A">
      <w:pPr>
        <w:spacing w:line="360" w:lineRule="auto"/>
        <w:jc w:val="both"/>
      </w:pPr>
      <w:r>
        <w:t xml:space="preserve">В исследованиях Л. С. Выготского, А. Н. Леонтьева, А. В. Запорожца, Д. Б. Эльконина  игра определяется как ведущий вид деятельности, который возникает не путём спонтанного созревания, а формируется под влиянием социальных условий жизни и воспитания. </w:t>
      </w:r>
    </w:p>
    <w:p w:rsidR="007E126A" w:rsidRDefault="007E126A" w:rsidP="007E126A">
      <w:pPr>
        <w:spacing w:line="360" w:lineRule="auto"/>
        <w:ind w:firstLine="284"/>
        <w:jc w:val="both"/>
      </w:pPr>
      <w:r>
        <w:t xml:space="preserve"> Игра - ведущий вид деятельности ребенка. В игре он развивается как личность, у него формируются те стороны психики, от которых впоследствии будет зависеть успешность его социальной практики. Игра является полигоном для социальных проб детей, т. е. тех испытаний, которые выбирается детьми для самопроверки и в процессе которых ими осваиваются способы решения возникающих в процессе игры проблем межличностных отношений. В игре создается базис для новой ведущей деятельности – учебной. Поэтому важнейшей задачей педагогической практики является оптимизация и организация в учреждении специального пространства для активизации, расширения и обогащения игровой деятельности дошкольника.</w:t>
      </w:r>
    </w:p>
    <w:p w:rsidR="007E126A" w:rsidRPr="00250B6B" w:rsidRDefault="007E126A" w:rsidP="007E126A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250B6B">
        <w:rPr>
          <w:rFonts w:eastAsiaTheme="minorHAnsi"/>
          <w:lang w:eastAsia="en-US"/>
        </w:rPr>
        <w:t>Игра - это жизнь ребенка. В игре, как и в жизни, временные трудности, промахи и неудачи не только не неизбежны, но часто в них заключается основная ценность. Именно в преодолении трудностей происходит становление характера, формируется личность, рождается потребность получить помощь и, когда нужно, прийти на помощь другим. Поэтому не нужно спешить вмешиваться в игру, не спешить сразу же разрешать игровые конфликты, выручать, избавлять, утешать.</w:t>
      </w:r>
    </w:p>
    <w:p w:rsidR="007E126A" w:rsidRPr="00250B6B" w:rsidRDefault="007E126A" w:rsidP="007E126A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250B6B">
        <w:rPr>
          <w:rFonts w:eastAsiaTheme="minorHAnsi"/>
          <w:lang w:eastAsia="en-US"/>
        </w:rPr>
        <w:t xml:space="preserve"> Заботливые родители снова и снова задают вопросы себе, психологам, педагогам: как содействовать развитию ребенка? Они выискивают </w:t>
      </w:r>
      <w:r w:rsidRPr="00250B6B">
        <w:rPr>
          <w:rFonts w:eastAsiaTheme="minorHAnsi"/>
          <w:lang w:eastAsia="en-US"/>
        </w:rPr>
        <w:lastRenderedPageBreak/>
        <w:t>экзотические методики раннего обучения, с пеленок записывают малыша в различные кружки, с «горшечного» возраста учат читать - и забывают о главном: малыш должен играть. Не обучение, а именно игра - «хлеб и дрожжи» детского развития, его непременное условие.</w:t>
      </w:r>
    </w:p>
    <w:p w:rsidR="007E126A" w:rsidRPr="00250B6B" w:rsidRDefault="007E126A" w:rsidP="007E126A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07623A">
        <w:rPr>
          <w:rFonts w:eastAsiaTheme="minorHAnsi"/>
          <w:b/>
          <w:lang w:eastAsia="en-US"/>
        </w:rPr>
        <w:t xml:space="preserve"> </w:t>
      </w:r>
      <w:r w:rsidRPr="00250B6B">
        <w:rPr>
          <w:rFonts w:eastAsiaTheme="minorHAnsi"/>
          <w:lang w:eastAsia="en-US"/>
        </w:rPr>
        <w:t xml:space="preserve"> Игра влияет на все стороны психического развития, что неоднократно подчеркивали как педагоги, так и психологи. Так, А. С. Макаренко писал: «Игра имеет </w:t>
      </w:r>
      <w:proofErr w:type="gramStart"/>
      <w:r w:rsidRPr="00250B6B">
        <w:rPr>
          <w:rFonts w:eastAsiaTheme="minorHAnsi"/>
          <w:lang w:eastAsia="en-US"/>
        </w:rPr>
        <w:t xml:space="preserve">важное </w:t>
      </w:r>
      <w:r>
        <w:rPr>
          <w:rFonts w:eastAsiaTheme="minorHAnsi"/>
          <w:lang w:eastAsia="en-US"/>
        </w:rPr>
        <w:t xml:space="preserve"> </w:t>
      </w:r>
      <w:r w:rsidRPr="00250B6B">
        <w:rPr>
          <w:rFonts w:eastAsiaTheme="minorHAnsi"/>
          <w:lang w:eastAsia="en-US"/>
        </w:rPr>
        <w:t>значение</w:t>
      </w:r>
      <w:proofErr w:type="gramEnd"/>
      <w:r w:rsidRPr="00250B6B">
        <w:rPr>
          <w:rFonts w:eastAsiaTheme="minorHAnsi"/>
          <w:lang w:eastAsia="en-US"/>
        </w:rPr>
        <w:t xml:space="preserve"> в жизни ребенка, имеет то же значение, как у взрослого имеет деятельность, работа, служба. Каков ребенок в игре, таков во многом он будет и в работе, когда вырастет. Поэтому воспитание будущего деятеля происходит, прежде всего, в игре. И вся история отдельного человека как деятеля или работника может быть представлена в развитии игры и в постепенном переходе ее в работу».</w:t>
      </w:r>
    </w:p>
    <w:p w:rsidR="007E126A" w:rsidRPr="00250B6B" w:rsidRDefault="007E126A" w:rsidP="007E126A">
      <w:pPr>
        <w:spacing w:line="360" w:lineRule="auto"/>
        <w:ind w:firstLine="426"/>
        <w:jc w:val="both"/>
        <w:rPr>
          <w:rFonts w:eastAsiaTheme="minorHAnsi"/>
          <w:lang w:eastAsia="en-US"/>
        </w:rPr>
      </w:pPr>
      <w:r w:rsidRPr="00250B6B">
        <w:rPr>
          <w:rFonts w:eastAsiaTheme="minorHAnsi"/>
          <w:lang w:eastAsia="en-US"/>
        </w:rPr>
        <w:t xml:space="preserve"> Внутри игры также начинает складываться и учебная деятельность, к которой ребёнок в дошкольный период относится как к своеобразной игре с определенными ролями и правилами. </w:t>
      </w:r>
    </w:p>
    <w:p w:rsidR="007E126A" w:rsidRPr="00184C65" w:rsidRDefault="007E126A" w:rsidP="007E126A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84C65">
        <w:rPr>
          <w:rFonts w:eastAsiaTheme="minorHAnsi"/>
          <w:lang w:eastAsia="en-US"/>
        </w:rPr>
        <w:t>На границе раннего и дошкольного возрастов возникает сюжетно-ролевая игра и достигает своего расцвета в середине дошкольного детства. Кроме этого вида игры, дошкольник осваивает игры с правилами (дидактические и подвижные), которые способствуют</w:t>
      </w:r>
      <w:r w:rsidRPr="00184C65">
        <w:t xml:space="preserve"> не только</w:t>
      </w:r>
      <w:r w:rsidRPr="00184C65">
        <w:rPr>
          <w:rFonts w:eastAsiaTheme="minorHAnsi"/>
          <w:lang w:eastAsia="en-US"/>
        </w:rPr>
        <w:t xml:space="preserve"> психическому развитию, но и интеллектуальному развитию ребенка, совершенствованию основных движений и двигательных качеств.</w:t>
      </w:r>
    </w:p>
    <w:p w:rsidR="007E126A" w:rsidRDefault="007E126A" w:rsidP="007E126A">
      <w:pPr>
        <w:spacing w:after="200" w:line="360" w:lineRule="auto"/>
        <w:jc w:val="both"/>
        <w:rPr>
          <w:rFonts w:eastAsiaTheme="minorHAnsi"/>
          <w:lang w:eastAsia="en-US"/>
        </w:rPr>
      </w:pPr>
    </w:p>
    <w:p w:rsidR="007E126A" w:rsidRDefault="007E126A" w:rsidP="007E126A">
      <w:pPr>
        <w:spacing w:after="200"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Классификация игр</w:t>
      </w:r>
    </w:p>
    <w:p w:rsidR="007E126A" w:rsidRPr="008F109B" w:rsidRDefault="007E126A" w:rsidP="007E126A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F109B">
        <w:rPr>
          <w:rFonts w:eastAsiaTheme="minorHAnsi"/>
          <w:lang w:eastAsia="en-US"/>
        </w:rPr>
        <w:t xml:space="preserve">Детские игры – явление неоднородное. Даже глаз непрофессионала заметит, насколько разнообразны игры по своему содержанию, степени самостоятельности детей, формам организации, игровому материалу.  В силу многообразия детских игр оказывается сложным определить исходные основания для их классификации. </w:t>
      </w:r>
    </w:p>
    <w:p w:rsidR="007E126A" w:rsidRPr="008F109B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8F109B">
        <w:rPr>
          <w:rFonts w:eastAsiaTheme="minorHAnsi"/>
          <w:lang w:eastAsia="en-US"/>
        </w:rPr>
        <w:lastRenderedPageBreak/>
        <w:t xml:space="preserve"> Так Ф. </w:t>
      </w:r>
      <w:proofErr w:type="spellStart"/>
      <w:r w:rsidRPr="008F109B">
        <w:rPr>
          <w:rFonts w:eastAsiaTheme="minorHAnsi"/>
          <w:lang w:eastAsia="en-US"/>
        </w:rPr>
        <w:t>Фребель</w:t>
      </w:r>
      <w:proofErr w:type="spellEnd"/>
      <w:r w:rsidRPr="008F109B">
        <w:rPr>
          <w:rFonts w:eastAsiaTheme="minorHAnsi"/>
          <w:lang w:eastAsia="en-US"/>
        </w:rPr>
        <w:t xml:space="preserve"> в основу своей классификации положил принцип дифференцированного влияния игр на развитие ума (умственные игры</w:t>
      </w:r>
      <w:r>
        <w:rPr>
          <w:rFonts w:eastAsiaTheme="minorHAnsi"/>
          <w:lang w:eastAsia="en-US"/>
        </w:rPr>
        <w:t>) и</w:t>
      </w:r>
      <w:r w:rsidRPr="008F109B">
        <w:rPr>
          <w:rFonts w:eastAsiaTheme="minorHAnsi"/>
          <w:lang w:eastAsia="en-US"/>
        </w:rPr>
        <w:t xml:space="preserve"> внешних органов чувств (сенсорные игры, движений </w:t>
      </w:r>
      <w:proofErr w:type="gramStart"/>
      <w:r>
        <w:rPr>
          <w:rFonts w:eastAsiaTheme="minorHAnsi"/>
          <w:lang w:eastAsia="en-US"/>
        </w:rPr>
        <w:t>-</w:t>
      </w:r>
      <w:r w:rsidRPr="008F109B">
        <w:rPr>
          <w:rFonts w:eastAsiaTheme="minorHAnsi"/>
          <w:lang w:eastAsia="en-US"/>
        </w:rPr>
        <w:t>м</w:t>
      </w:r>
      <w:proofErr w:type="gramEnd"/>
      <w:r w:rsidRPr="008F109B">
        <w:rPr>
          <w:rFonts w:eastAsiaTheme="minorHAnsi"/>
          <w:lang w:eastAsia="en-US"/>
        </w:rPr>
        <w:t xml:space="preserve">оторные игры). Характеристика видов игр немецкого психолога К. </w:t>
      </w:r>
      <w:proofErr w:type="spellStart"/>
      <w:r w:rsidRPr="008F109B">
        <w:rPr>
          <w:rFonts w:eastAsiaTheme="minorHAnsi"/>
          <w:lang w:eastAsia="en-US"/>
        </w:rPr>
        <w:t>Гроса</w:t>
      </w:r>
      <w:proofErr w:type="spellEnd"/>
      <w:r>
        <w:rPr>
          <w:rFonts w:eastAsiaTheme="minorHAnsi"/>
          <w:lang w:eastAsia="en-US"/>
        </w:rPr>
        <w:t>:</w:t>
      </w:r>
      <w:r w:rsidRPr="008F109B">
        <w:rPr>
          <w:rFonts w:eastAsiaTheme="minorHAnsi"/>
          <w:lang w:eastAsia="en-US"/>
        </w:rPr>
        <w:t xml:space="preserve"> по педагогическому значению: игры подвижные, умственные, сенсорные, развивающие волю. В отечественной дошкольной педагогике сложилась классификация детских игр, базирующаяся на степени самостоятельности и творчества детей в игре. </w:t>
      </w:r>
    </w:p>
    <w:p w:rsidR="007E126A" w:rsidRPr="008F109B" w:rsidRDefault="007E126A" w:rsidP="007E126A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F109B">
        <w:rPr>
          <w:rFonts w:eastAsiaTheme="minorHAnsi"/>
          <w:lang w:eastAsia="en-US"/>
        </w:rPr>
        <w:t xml:space="preserve">В последние годы проблема классификации детских игр вновь стала актуальна. </w:t>
      </w:r>
      <w:proofErr w:type="gramStart"/>
      <w:r w:rsidRPr="008F109B">
        <w:rPr>
          <w:rFonts w:eastAsiaTheme="minorHAnsi"/>
          <w:lang w:eastAsia="en-US"/>
        </w:rPr>
        <w:t xml:space="preserve">Новая классификация детских игр, </w:t>
      </w:r>
      <w:proofErr w:type="spellStart"/>
      <w:r>
        <w:rPr>
          <w:rFonts w:eastAsiaTheme="minorHAnsi"/>
          <w:lang w:eastAsia="en-US"/>
        </w:rPr>
        <w:t>разработанна</w:t>
      </w:r>
      <w:proofErr w:type="spellEnd"/>
      <w:r>
        <w:rPr>
          <w:rFonts w:eastAsiaTheme="minorHAnsi"/>
          <w:lang w:eastAsia="en-US"/>
        </w:rPr>
        <w:t xml:space="preserve"> С. Л. Новосёловой, в</w:t>
      </w:r>
      <w:r w:rsidRPr="008F109B">
        <w:rPr>
          <w:rFonts w:eastAsiaTheme="minorHAnsi"/>
          <w:lang w:eastAsia="en-US"/>
        </w:rPr>
        <w:t xml:space="preserve"> основе </w:t>
      </w:r>
      <w:r>
        <w:rPr>
          <w:rFonts w:eastAsiaTheme="minorHAnsi"/>
          <w:lang w:eastAsia="en-US"/>
        </w:rPr>
        <w:t>которой</w:t>
      </w:r>
      <w:r w:rsidRPr="008F109B">
        <w:rPr>
          <w:rFonts w:eastAsiaTheme="minorHAnsi"/>
          <w:lang w:eastAsia="en-US"/>
        </w:rPr>
        <w:t xml:space="preserve"> лежит представление о том, по чей инициативе возникают игры (ребенка или взрослого).</w:t>
      </w:r>
      <w:proofErr w:type="gramEnd"/>
      <w:r w:rsidRPr="008F109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</w:t>
      </w:r>
      <w:r w:rsidRPr="008F109B">
        <w:rPr>
          <w:rFonts w:eastAsiaTheme="minorHAnsi"/>
          <w:lang w:eastAsia="en-US"/>
        </w:rPr>
        <w:t xml:space="preserve"> классификаци</w:t>
      </w:r>
      <w:r>
        <w:rPr>
          <w:rFonts w:eastAsiaTheme="minorHAnsi"/>
          <w:lang w:eastAsia="en-US"/>
        </w:rPr>
        <w:t>и</w:t>
      </w:r>
      <w:r w:rsidRPr="008F109B">
        <w:rPr>
          <w:rFonts w:eastAsiaTheme="minorHAnsi"/>
          <w:lang w:eastAsia="en-US"/>
        </w:rPr>
        <w:t xml:space="preserve"> С. Л. Новоселовой.  Выделяют три класса игр:</w:t>
      </w:r>
    </w:p>
    <w:p w:rsidR="007E126A" w:rsidRPr="008F109B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8F109B">
        <w:rPr>
          <w:rFonts w:eastAsiaTheme="minorHAnsi"/>
          <w:lang w:eastAsia="en-US"/>
        </w:rPr>
        <w:t xml:space="preserve"> 1. Игры, возникающие по инициативе ребенка </w:t>
      </w:r>
      <w:r>
        <w:rPr>
          <w:rFonts w:eastAsiaTheme="minorHAnsi"/>
          <w:lang w:eastAsia="en-US"/>
        </w:rPr>
        <w:t xml:space="preserve">- </w:t>
      </w:r>
      <w:r w:rsidRPr="008F109B">
        <w:rPr>
          <w:rFonts w:eastAsiaTheme="minorHAnsi"/>
          <w:lang w:eastAsia="en-US"/>
        </w:rPr>
        <w:t xml:space="preserve">самостоятельные </w:t>
      </w:r>
      <w:r>
        <w:rPr>
          <w:rFonts w:eastAsiaTheme="minorHAnsi"/>
          <w:lang w:eastAsia="en-US"/>
        </w:rPr>
        <w:t xml:space="preserve"> и </w:t>
      </w:r>
      <w:r w:rsidRPr="008F109B">
        <w:rPr>
          <w:rFonts w:eastAsiaTheme="minorHAnsi"/>
          <w:lang w:eastAsia="en-US"/>
        </w:rPr>
        <w:t>сюжетные игры:</w:t>
      </w:r>
      <w:r>
        <w:rPr>
          <w:rFonts w:eastAsiaTheme="minorHAnsi"/>
          <w:lang w:eastAsia="en-US"/>
        </w:rPr>
        <w:t xml:space="preserve"> (с</w:t>
      </w:r>
      <w:r w:rsidRPr="008F109B">
        <w:rPr>
          <w:rFonts w:eastAsiaTheme="minorHAnsi"/>
          <w:lang w:eastAsia="en-US"/>
        </w:rPr>
        <w:t>южетно-ролевые</w:t>
      </w:r>
      <w:r>
        <w:rPr>
          <w:rFonts w:eastAsiaTheme="minorHAnsi"/>
          <w:lang w:eastAsia="en-US"/>
        </w:rPr>
        <w:t>, р</w:t>
      </w:r>
      <w:r w:rsidRPr="008F109B">
        <w:rPr>
          <w:rFonts w:eastAsiaTheme="minorHAnsi"/>
          <w:lang w:eastAsia="en-US"/>
        </w:rPr>
        <w:t>ежиссерские</w:t>
      </w:r>
      <w:r>
        <w:rPr>
          <w:rFonts w:eastAsiaTheme="minorHAnsi"/>
          <w:lang w:eastAsia="en-US"/>
        </w:rPr>
        <w:t>, т</w:t>
      </w:r>
      <w:r w:rsidRPr="008F109B">
        <w:rPr>
          <w:rFonts w:eastAsiaTheme="minorHAnsi"/>
          <w:lang w:eastAsia="en-US"/>
        </w:rPr>
        <w:t>еатрализованные</w:t>
      </w:r>
      <w:r>
        <w:rPr>
          <w:rFonts w:eastAsiaTheme="minorHAnsi"/>
          <w:lang w:eastAsia="en-US"/>
        </w:rPr>
        <w:t>).</w:t>
      </w:r>
    </w:p>
    <w:p w:rsidR="007E126A" w:rsidRPr="008F109B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8F109B">
        <w:rPr>
          <w:rFonts w:eastAsiaTheme="minorHAnsi"/>
          <w:lang w:eastAsia="en-US"/>
        </w:rPr>
        <w:t xml:space="preserve">2. </w:t>
      </w:r>
      <w:proofErr w:type="gramStart"/>
      <w:r w:rsidRPr="008F109B">
        <w:rPr>
          <w:rFonts w:eastAsiaTheme="minorHAnsi"/>
          <w:lang w:eastAsia="en-US"/>
        </w:rPr>
        <w:t>Игры, возникающие по инициативе взрослого, который внедряет их с образовательной и воспитательной целями:</w:t>
      </w:r>
      <w:r>
        <w:rPr>
          <w:rFonts w:eastAsiaTheme="minorHAnsi"/>
          <w:lang w:eastAsia="en-US"/>
        </w:rPr>
        <w:t xml:space="preserve"> игры обучающие (д</w:t>
      </w:r>
      <w:r w:rsidRPr="008F109B">
        <w:rPr>
          <w:rFonts w:eastAsiaTheme="minorHAnsi"/>
          <w:lang w:eastAsia="en-US"/>
        </w:rPr>
        <w:t>идактические</w:t>
      </w:r>
      <w:r>
        <w:rPr>
          <w:rFonts w:eastAsiaTheme="minorHAnsi"/>
          <w:lang w:eastAsia="en-US"/>
        </w:rPr>
        <w:t>, с</w:t>
      </w:r>
      <w:r w:rsidRPr="008F109B">
        <w:rPr>
          <w:rFonts w:eastAsiaTheme="minorHAnsi"/>
          <w:lang w:eastAsia="en-US"/>
        </w:rPr>
        <w:t>южетно</w:t>
      </w:r>
      <w:r>
        <w:rPr>
          <w:rFonts w:eastAsiaTheme="minorHAnsi"/>
          <w:lang w:eastAsia="en-US"/>
        </w:rPr>
        <w:t xml:space="preserve"> </w:t>
      </w:r>
      <w:r w:rsidRPr="008F109B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8F109B">
        <w:rPr>
          <w:rFonts w:eastAsiaTheme="minorHAnsi"/>
          <w:lang w:eastAsia="en-US"/>
        </w:rPr>
        <w:t>дидактические</w:t>
      </w:r>
      <w:r>
        <w:rPr>
          <w:rFonts w:eastAsiaTheme="minorHAnsi"/>
          <w:lang w:eastAsia="en-US"/>
        </w:rPr>
        <w:t>, п</w:t>
      </w:r>
      <w:r w:rsidRPr="008F109B">
        <w:rPr>
          <w:rFonts w:eastAsiaTheme="minorHAnsi"/>
          <w:lang w:eastAsia="en-US"/>
        </w:rPr>
        <w:t>одвижные</w:t>
      </w:r>
      <w:r>
        <w:rPr>
          <w:rFonts w:eastAsiaTheme="minorHAnsi"/>
          <w:lang w:eastAsia="en-US"/>
        </w:rPr>
        <w:t>); досуговые игры (и</w:t>
      </w:r>
      <w:r w:rsidRPr="008F109B">
        <w:rPr>
          <w:rFonts w:eastAsiaTheme="minorHAnsi"/>
          <w:lang w:eastAsia="en-US"/>
        </w:rPr>
        <w:t>гры-забавы</w:t>
      </w:r>
      <w:r>
        <w:rPr>
          <w:rFonts w:eastAsiaTheme="minorHAnsi"/>
          <w:lang w:eastAsia="en-US"/>
        </w:rPr>
        <w:t>, и</w:t>
      </w:r>
      <w:r w:rsidRPr="008F109B">
        <w:rPr>
          <w:rFonts w:eastAsiaTheme="minorHAnsi"/>
          <w:lang w:eastAsia="en-US"/>
        </w:rPr>
        <w:t>гры-развлечения</w:t>
      </w:r>
      <w:r>
        <w:rPr>
          <w:rFonts w:eastAsiaTheme="minorHAnsi"/>
          <w:lang w:eastAsia="en-US"/>
        </w:rPr>
        <w:t>, и</w:t>
      </w:r>
      <w:r w:rsidRPr="008F109B">
        <w:rPr>
          <w:rFonts w:eastAsiaTheme="minorHAnsi"/>
          <w:lang w:eastAsia="en-US"/>
        </w:rPr>
        <w:t>нтеллектуальные</w:t>
      </w:r>
      <w:r>
        <w:rPr>
          <w:rFonts w:eastAsiaTheme="minorHAnsi"/>
          <w:lang w:eastAsia="en-US"/>
        </w:rPr>
        <w:t>, п</w:t>
      </w:r>
      <w:r w:rsidRPr="008F109B">
        <w:rPr>
          <w:rFonts w:eastAsiaTheme="minorHAnsi"/>
          <w:lang w:eastAsia="en-US"/>
        </w:rPr>
        <w:t>разднично-карнавальные</w:t>
      </w:r>
      <w:r>
        <w:rPr>
          <w:rFonts w:eastAsiaTheme="minorHAnsi"/>
          <w:lang w:eastAsia="en-US"/>
        </w:rPr>
        <w:t>, т</w:t>
      </w:r>
      <w:r w:rsidRPr="008F109B">
        <w:rPr>
          <w:rFonts w:eastAsiaTheme="minorHAnsi"/>
          <w:lang w:eastAsia="en-US"/>
        </w:rPr>
        <w:t>еатрально-постановочные</w:t>
      </w:r>
      <w:r>
        <w:rPr>
          <w:rFonts w:eastAsiaTheme="minorHAnsi"/>
          <w:lang w:eastAsia="en-US"/>
        </w:rPr>
        <w:t>).</w:t>
      </w:r>
      <w:proofErr w:type="gramEnd"/>
    </w:p>
    <w:p w:rsidR="007E126A" w:rsidRPr="00637FBF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8F109B">
        <w:rPr>
          <w:rFonts w:eastAsiaTheme="minorHAnsi"/>
          <w:lang w:eastAsia="en-US"/>
        </w:rPr>
        <w:t xml:space="preserve"> 3. Игры, идущие от историче</w:t>
      </w:r>
      <w:r>
        <w:rPr>
          <w:rFonts w:eastAsiaTheme="minorHAnsi"/>
          <w:lang w:eastAsia="en-US"/>
        </w:rPr>
        <w:t>ски сложившихся традиций этноса</w:t>
      </w:r>
      <w:r w:rsidRPr="008F109B">
        <w:rPr>
          <w:rFonts w:eastAsiaTheme="minorHAnsi"/>
          <w:lang w:eastAsia="en-US"/>
        </w:rPr>
        <w:t>, которые могут возникнуть по инициативе, как взрослого, так</w:t>
      </w:r>
      <w:r>
        <w:rPr>
          <w:rFonts w:eastAsiaTheme="minorHAnsi"/>
          <w:lang w:eastAsia="en-US"/>
        </w:rPr>
        <w:t xml:space="preserve"> </w:t>
      </w:r>
      <w:r w:rsidRPr="008F109B">
        <w:rPr>
          <w:rFonts w:eastAsiaTheme="minorHAnsi"/>
          <w:lang w:eastAsia="en-US"/>
        </w:rPr>
        <w:t xml:space="preserve">и старших детей: </w:t>
      </w:r>
      <w:r w:rsidRPr="00637FBF">
        <w:rPr>
          <w:rFonts w:eastAsiaTheme="minorHAnsi"/>
          <w:lang w:eastAsia="en-US"/>
        </w:rPr>
        <w:t>(традиционные или народные)</w:t>
      </w:r>
      <w:r>
        <w:rPr>
          <w:rFonts w:eastAsiaTheme="minorHAnsi"/>
          <w:lang w:eastAsia="en-US"/>
        </w:rPr>
        <w:t>.</w:t>
      </w:r>
    </w:p>
    <w:p w:rsidR="007E126A" w:rsidRPr="008F109B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637FBF">
        <w:rPr>
          <w:rFonts w:eastAsiaTheme="minorHAnsi"/>
          <w:lang w:eastAsia="en-US"/>
        </w:rPr>
        <w:t xml:space="preserve">Игровая деятельность влияет на формирование произвольности поведения и всех психических процессов — </w:t>
      </w:r>
      <w:proofErr w:type="gramStart"/>
      <w:r w:rsidRPr="00637FBF">
        <w:rPr>
          <w:rFonts w:eastAsiaTheme="minorHAnsi"/>
          <w:lang w:eastAsia="en-US"/>
        </w:rPr>
        <w:t>от</w:t>
      </w:r>
      <w:proofErr w:type="gramEnd"/>
      <w:r w:rsidRPr="00637FBF">
        <w:rPr>
          <w:rFonts w:eastAsiaTheme="minorHAnsi"/>
          <w:lang w:eastAsia="en-US"/>
        </w:rPr>
        <w:t xml:space="preserve"> элементарных до самых сложных. Выполняя игровую роль, ребенок подчиняет этой задаче все свои сиюминутные импульсивные действия. В условиях игры дети лучше сосредоточиваются и запоминают, чем по прямому заданию взрослого. </w:t>
      </w:r>
      <w:r w:rsidRPr="008F109B">
        <w:rPr>
          <w:rFonts w:eastAsiaTheme="minorHAnsi"/>
          <w:lang w:eastAsia="en-US"/>
        </w:rPr>
        <w:t xml:space="preserve"> Главной и ведущей деятельностью дошкольного возраста являются творческие игры. </w:t>
      </w:r>
    </w:p>
    <w:p w:rsidR="007E126A" w:rsidRPr="008F109B" w:rsidRDefault="007E126A" w:rsidP="007E126A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683089">
        <w:rPr>
          <w:rFonts w:eastAsiaTheme="minorHAnsi"/>
          <w:i/>
          <w:lang w:eastAsia="en-US"/>
        </w:rPr>
        <w:lastRenderedPageBreak/>
        <w:t>Сюжетно-ролевая игра</w:t>
      </w:r>
      <w:r w:rsidRPr="008F109B">
        <w:rPr>
          <w:rFonts w:eastAsiaTheme="minorHAnsi"/>
          <w:lang w:eastAsia="en-US"/>
        </w:rPr>
        <w:t xml:space="preserve"> – одна из творческих игр. В сюжетно-ролевой игре дети берут на себя те или иные функции взрослых людей и в специально создаваемых ими игровых, воображаемых условиях воспроизводят (или моделируют) деятельность взрослых и отношения между ними. В такой игре наиболее интенсивно формируются все психические качества и особенности личности ребенка. Самостоятельность детей в сюжетно-ролевой игре – одна из ее характерных черт. Дети сами определяют тему игры, определяют линии ее развития, решают, как станут раскрывать роли, где развернут игру. Объединяясь в сюжетно-ролевой игре, дети по своей воле выбирают партнёров, сами устанавливают игровые правила, следят за выполнением, регулируют взаимоотношения. Но самое главное в игре ребенок воплощает свой взгляд, свои представления, свое отношение к тому событию, которое разыгрывает. Главным компонентом сюжетно-ролевой игры является - сюжет, который представляет собой отражение ребенком определенных действий, событий, взаимоотношений из жизни и деятельности окружающих. При этом его игровые действия (готовит обед, крутит руль машины и др.) – одно из основных средств реализации сюжета. Сюжеты игр разнообразны. </w:t>
      </w:r>
      <w:proofErr w:type="gramStart"/>
      <w:r w:rsidRPr="008F109B">
        <w:rPr>
          <w:rFonts w:eastAsiaTheme="minorHAnsi"/>
          <w:lang w:eastAsia="en-US"/>
        </w:rPr>
        <w:t xml:space="preserve">Условно их делят на: </w:t>
      </w:r>
      <w:r>
        <w:rPr>
          <w:rFonts w:eastAsiaTheme="minorHAnsi"/>
          <w:lang w:eastAsia="en-US"/>
        </w:rPr>
        <w:t>б</w:t>
      </w:r>
      <w:r w:rsidRPr="008F109B">
        <w:rPr>
          <w:rFonts w:eastAsiaTheme="minorHAnsi"/>
          <w:lang w:eastAsia="en-US"/>
        </w:rPr>
        <w:t>ытовые (игры в семью, детский сад)</w:t>
      </w:r>
      <w:r>
        <w:rPr>
          <w:rFonts w:eastAsiaTheme="minorHAnsi"/>
          <w:lang w:eastAsia="en-US"/>
        </w:rPr>
        <w:t>; п</w:t>
      </w:r>
      <w:r w:rsidRPr="008F109B">
        <w:rPr>
          <w:rFonts w:eastAsiaTheme="minorHAnsi"/>
          <w:lang w:eastAsia="en-US"/>
        </w:rPr>
        <w:t>роизводственные, отражающие профессиональный труд людей (больница, магазин, парикмахерская)</w:t>
      </w:r>
      <w:r>
        <w:rPr>
          <w:rFonts w:eastAsiaTheme="minorHAnsi"/>
          <w:lang w:eastAsia="en-US"/>
        </w:rPr>
        <w:t>;</w:t>
      </w:r>
      <w:r w:rsidRPr="008F109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</w:t>
      </w:r>
      <w:r w:rsidRPr="008F109B">
        <w:rPr>
          <w:rFonts w:eastAsiaTheme="minorHAnsi"/>
          <w:lang w:eastAsia="en-US"/>
        </w:rPr>
        <w:t>бщественные (День рождения, библиотека, школа, полет на Луну)</w:t>
      </w:r>
      <w:r>
        <w:rPr>
          <w:rFonts w:eastAsiaTheme="minorHAnsi"/>
          <w:lang w:eastAsia="en-US"/>
        </w:rPr>
        <w:t>.</w:t>
      </w:r>
      <w:r w:rsidRPr="008F109B">
        <w:rPr>
          <w:rFonts w:eastAsiaTheme="minorHAnsi"/>
          <w:lang w:eastAsia="en-US"/>
        </w:rPr>
        <w:t xml:space="preserve"> </w:t>
      </w:r>
      <w:proofErr w:type="gramEnd"/>
    </w:p>
    <w:p w:rsidR="007E126A" w:rsidRPr="008F109B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8F109B">
        <w:rPr>
          <w:rFonts w:eastAsiaTheme="minorHAnsi"/>
          <w:lang w:eastAsia="en-US"/>
        </w:rPr>
        <w:t xml:space="preserve"> Содержание сюжетно-ролевой игры воплощается ребенком с помощью роли, которую он берет. Роль – средство реализации сюжета и главный компонент сюжетно-ролевой игры. </w:t>
      </w:r>
    </w:p>
    <w:p w:rsidR="007E126A" w:rsidRPr="008F109B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8F109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</w:t>
      </w:r>
      <w:r w:rsidRPr="00683089">
        <w:rPr>
          <w:rFonts w:eastAsiaTheme="minorHAnsi"/>
          <w:i/>
          <w:lang w:eastAsia="en-US"/>
        </w:rPr>
        <w:t>Режиссерская игра</w:t>
      </w:r>
      <w:r w:rsidRPr="008F109B">
        <w:rPr>
          <w:rFonts w:eastAsiaTheme="minorHAnsi"/>
          <w:lang w:eastAsia="en-US"/>
        </w:rPr>
        <w:t xml:space="preserve"> является разновидностью творческих игр. </w:t>
      </w:r>
      <w:proofErr w:type="gramStart"/>
      <w:r>
        <w:rPr>
          <w:rFonts w:eastAsiaTheme="minorHAnsi"/>
          <w:lang w:eastAsia="en-US"/>
        </w:rPr>
        <w:t>Игр</w:t>
      </w:r>
      <w:r w:rsidRPr="008F109B">
        <w:rPr>
          <w:rFonts w:eastAsiaTheme="minorHAnsi"/>
          <w:lang w:eastAsia="en-US"/>
        </w:rPr>
        <w:t>а близка к сюжетно-ролевой, но отличается</w:t>
      </w:r>
      <w:r>
        <w:rPr>
          <w:rFonts w:eastAsiaTheme="minorHAnsi"/>
          <w:lang w:eastAsia="en-US"/>
        </w:rPr>
        <w:t xml:space="preserve"> </w:t>
      </w:r>
      <w:r w:rsidRPr="008F109B">
        <w:rPr>
          <w:rFonts w:eastAsiaTheme="minorHAnsi"/>
          <w:lang w:eastAsia="en-US"/>
        </w:rPr>
        <w:t xml:space="preserve">тем, что действующими лицами в ней выступают не </w:t>
      </w:r>
      <w:r>
        <w:rPr>
          <w:rFonts w:eastAsiaTheme="minorHAnsi"/>
          <w:lang w:eastAsia="en-US"/>
        </w:rPr>
        <w:t>люди,</w:t>
      </w:r>
      <w:r w:rsidRPr="008F109B">
        <w:rPr>
          <w:rFonts w:eastAsiaTheme="minorHAnsi"/>
          <w:lang w:eastAsia="en-US"/>
        </w:rPr>
        <w:t xml:space="preserve"> а игрушки, изображающие различных персонажей.</w:t>
      </w:r>
      <w:proofErr w:type="gramEnd"/>
      <w:r w:rsidRPr="008F109B">
        <w:rPr>
          <w:rFonts w:eastAsiaTheme="minorHAnsi"/>
          <w:lang w:eastAsia="en-US"/>
        </w:rPr>
        <w:t xml:space="preserve"> Ребенок сам дает роли этим игрушкам, как бы одушевляя их, сам говорит за них разными голосами и сам действует за них. Куклы, игрушечные мишки, зайчики или солдатики становятся действующими лицами игры ребенка, а он </w:t>
      </w:r>
      <w:r w:rsidRPr="008F109B">
        <w:rPr>
          <w:rFonts w:eastAsiaTheme="minorHAnsi"/>
          <w:lang w:eastAsia="en-US"/>
        </w:rPr>
        <w:lastRenderedPageBreak/>
        <w:t xml:space="preserve">сам выступает как режиссер, управляющий и руководящий действиями своих «актеров», поэтому такая игра и получила название режиссерской. </w:t>
      </w:r>
    </w:p>
    <w:p w:rsidR="007E126A" w:rsidRPr="008F109B" w:rsidRDefault="007E126A" w:rsidP="007E126A">
      <w:pPr>
        <w:tabs>
          <w:tab w:val="left" w:pos="426"/>
        </w:tabs>
        <w:spacing w:line="360" w:lineRule="auto"/>
        <w:jc w:val="both"/>
        <w:rPr>
          <w:rFonts w:eastAsiaTheme="minorHAnsi"/>
          <w:lang w:eastAsia="en-US"/>
        </w:rPr>
      </w:pPr>
      <w:r w:rsidRPr="008F109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</w:t>
      </w:r>
      <w:proofErr w:type="gramStart"/>
      <w:r w:rsidRPr="008F109B">
        <w:rPr>
          <w:rFonts w:eastAsiaTheme="minorHAnsi"/>
          <w:lang w:eastAsia="en-US"/>
        </w:rPr>
        <w:t>Само название</w:t>
      </w:r>
      <w:proofErr w:type="gramEnd"/>
      <w:r w:rsidRPr="008F109B">
        <w:rPr>
          <w:rFonts w:eastAsiaTheme="minorHAnsi"/>
          <w:lang w:eastAsia="en-US"/>
        </w:rPr>
        <w:t xml:space="preserve"> режиссерской игры указывает на ее сходство с деятельностью режиссера спектакля, фильма.</w:t>
      </w:r>
      <w:r>
        <w:rPr>
          <w:rFonts w:eastAsiaTheme="minorHAnsi"/>
          <w:lang w:eastAsia="en-US"/>
        </w:rPr>
        <w:t xml:space="preserve"> </w:t>
      </w:r>
      <w:r w:rsidRPr="008F109B">
        <w:rPr>
          <w:rFonts w:eastAsiaTheme="minorHAnsi"/>
          <w:lang w:eastAsia="en-US"/>
        </w:rPr>
        <w:t xml:space="preserve">В ролевых режиссерских играх ребенок использует речевые выразительные средства для создания образа каждого персонажа: меняются интонация, громкость, темп, ритм высказывания, логические ударения, эмоциональная окрашенность, звукоподражания. </w:t>
      </w:r>
    </w:p>
    <w:p w:rsidR="007E126A" w:rsidRPr="008F109B" w:rsidRDefault="007E126A" w:rsidP="007E126A">
      <w:pPr>
        <w:tabs>
          <w:tab w:val="left" w:pos="426"/>
        </w:tabs>
        <w:spacing w:line="360" w:lineRule="auto"/>
        <w:jc w:val="both"/>
        <w:rPr>
          <w:rFonts w:eastAsiaTheme="minorHAnsi"/>
          <w:lang w:eastAsia="en-US"/>
        </w:rPr>
      </w:pPr>
      <w:r w:rsidRPr="008F109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</w:t>
      </w:r>
      <w:r w:rsidRPr="008F109B">
        <w:rPr>
          <w:rFonts w:eastAsiaTheme="minorHAnsi"/>
          <w:lang w:eastAsia="en-US"/>
        </w:rPr>
        <w:t xml:space="preserve">В жизни ребенка режиссерская игра возникает раньше, чем сюжетно-ролевая. Особенностью режиссерской игры является то, что партнёры (игрушки заместители) – неодушевленные предметы и не имеют своих желаний, интересов, претензий. Ребенок учится распоряжаться своими силами. Важнейшее условий для развития режиссерских игр – создание детям индивидуального пространства, обеспечение места и времени для игры. Обычно ребенок ищет для игры уголок, защищенный от взоров наблюдателей (детей и взрослых). Дома дети любят играть под столом, в спальне, поставить вокруг стулья, кресла. </w:t>
      </w:r>
    </w:p>
    <w:p w:rsidR="007E126A" w:rsidRPr="008F109B" w:rsidRDefault="007E126A" w:rsidP="007E126A">
      <w:pPr>
        <w:tabs>
          <w:tab w:val="left" w:pos="426"/>
        </w:tabs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 xml:space="preserve">     </w:t>
      </w:r>
      <w:r w:rsidRPr="00683089">
        <w:rPr>
          <w:rFonts w:eastAsiaTheme="minorHAnsi"/>
          <w:i/>
          <w:lang w:eastAsia="en-US"/>
        </w:rPr>
        <w:t>В театрализованных играх</w:t>
      </w:r>
      <w:r w:rsidRPr="008F109B">
        <w:rPr>
          <w:rFonts w:eastAsiaTheme="minorHAnsi"/>
          <w:lang w:eastAsia="en-US"/>
        </w:rPr>
        <w:t xml:space="preserve"> (играх-драматизациях) актерами являются сами дети, которые берут на себя роли литературных или сказочных персонажей. Сценарий и сюжет такой игры дети не придумывают сами, а заимствуют из сказок, рассказов, фильмов или спектаклей. Задача такой игры состоит в том, чтобы, не отступая от известного сюжета, как можно точнее воспроизвести роль взятого на себя персонажа. Герои литературных произведений становятся действующими лицами, а их приключения, события жизни, изменение детской фантазией – сюжетом игры. </w:t>
      </w:r>
    </w:p>
    <w:p w:rsidR="007E126A" w:rsidRPr="00835966" w:rsidRDefault="007E126A" w:rsidP="007E126A">
      <w:pPr>
        <w:tabs>
          <w:tab w:val="left" w:pos="284"/>
        </w:tabs>
        <w:spacing w:line="360" w:lineRule="auto"/>
        <w:jc w:val="both"/>
        <w:rPr>
          <w:rFonts w:eastAsiaTheme="minorHAnsi"/>
          <w:lang w:eastAsia="en-US"/>
        </w:rPr>
      </w:pPr>
      <w:r w:rsidRPr="008F109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</w:t>
      </w:r>
      <w:r w:rsidRPr="00835966">
        <w:rPr>
          <w:rFonts w:eastAsiaTheme="minorHAnsi"/>
          <w:lang w:eastAsia="en-US"/>
        </w:rPr>
        <w:t xml:space="preserve">Особо следует </w:t>
      </w:r>
      <w:r>
        <w:rPr>
          <w:rFonts w:eastAsiaTheme="minorHAnsi"/>
          <w:lang w:eastAsia="en-US"/>
        </w:rPr>
        <w:t>сказа</w:t>
      </w:r>
      <w:r w:rsidRPr="00835966">
        <w:rPr>
          <w:rFonts w:eastAsiaTheme="minorHAnsi"/>
          <w:lang w:eastAsia="en-US"/>
        </w:rPr>
        <w:t xml:space="preserve">ть </w:t>
      </w:r>
      <w:r>
        <w:rPr>
          <w:rFonts w:eastAsiaTheme="minorHAnsi"/>
          <w:lang w:eastAsia="en-US"/>
        </w:rPr>
        <w:t xml:space="preserve">о </w:t>
      </w:r>
      <w:r w:rsidRPr="00683089">
        <w:rPr>
          <w:rFonts w:eastAsiaTheme="minorHAnsi"/>
          <w:i/>
          <w:lang w:eastAsia="en-US"/>
        </w:rPr>
        <w:t>дидактических играх</w:t>
      </w:r>
      <w:r w:rsidRPr="00622302">
        <w:rPr>
          <w:rFonts w:eastAsiaTheme="minorHAnsi"/>
          <w:lang w:eastAsia="en-US"/>
        </w:rPr>
        <w:t>,</w:t>
      </w:r>
      <w:r w:rsidRPr="00835966">
        <w:rPr>
          <w:rFonts w:eastAsiaTheme="minorHAnsi"/>
          <w:lang w:eastAsia="en-US"/>
        </w:rPr>
        <w:t xml:space="preserve"> которые создаются и организуются взрослыми и направлены на формирование определенных качеств ребенка. Эти игры широко используются </w:t>
      </w:r>
      <w:r>
        <w:rPr>
          <w:rFonts w:eastAsiaTheme="minorHAnsi"/>
          <w:lang w:eastAsia="en-US"/>
        </w:rPr>
        <w:t xml:space="preserve">в моей педагогической деятельности, </w:t>
      </w:r>
      <w:r w:rsidRPr="00835966">
        <w:rPr>
          <w:rFonts w:eastAsiaTheme="minorHAnsi"/>
          <w:lang w:eastAsia="en-US"/>
        </w:rPr>
        <w:t xml:space="preserve">в как средство обучения и воспитания дошкольников. Ребенка привлекает в игре не обучающая задача, которая заложена в ней, а </w:t>
      </w:r>
      <w:r w:rsidRPr="00835966">
        <w:rPr>
          <w:rFonts w:eastAsiaTheme="minorHAnsi"/>
          <w:lang w:eastAsia="en-US"/>
        </w:rPr>
        <w:lastRenderedPageBreak/>
        <w:t>возможность проявить активность, выполнить игровые действия, добиться результата, выиграть. Однако</w:t>
      </w:r>
      <w:r>
        <w:rPr>
          <w:rFonts w:eastAsiaTheme="minorHAnsi"/>
          <w:lang w:eastAsia="en-US"/>
        </w:rPr>
        <w:t xml:space="preserve">  надо помнить, что </w:t>
      </w:r>
      <w:r w:rsidRPr="00835966">
        <w:rPr>
          <w:rFonts w:eastAsiaTheme="minorHAnsi"/>
          <w:lang w:eastAsia="en-US"/>
        </w:rPr>
        <w:t xml:space="preserve"> если участник игры не овладеет знаниями, умственными операциями, которые определены обучающей задачей, он не сможет успешно выполнить игровые действия, добиться результата. </w:t>
      </w:r>
    </w:p>
    <w:p w:rsidR="007E126A" w:rsidRPr="00835966" w:rsidRDefault="007E126A" w:rsidP="007E126A">
      <w:pPr>
        <w:spacing w:line="360" w:lineRule="auto"/>
        <w:ind w:firstLine="426"/>
        <w:jc w:val="both"/>
        <w:rPr>
          <w:rFonts w:eastAsiaTheme="minorHAnsi"/>
          <w:lang w:eastAsia="en-US"/>
        </w:rPr>
      </w:pPr>
      <w:r w:rsidRPr="00683089">
        <w:rPr>
          <w:rFonts w:eastAsiaTheme="minorHAnsi"/>
          <w:lang w:eastAsia="en-US"/>
        </w:rPr>
        <w:t>Дидактические игры</w:t>
      </w:r>
      <w:r w:rsidRPr="00835966">
        <w:rPr>
          <w:rFonts w:eastAsiaTheme="minorHAnsi"/>
          <w:lang w:eastAsia="en-US"/>
        </w:rPr>
        <w:t xml:space="preserve"> с предметами очень разнообразны по игровым материалам, содержанию, организации проведения.</w:t>
      </w:r>
      <w:r>
        <w:rPr>
          <w:rFonts w:eastAsiaTheme="minorHAnsi"/>
          <w:lang w:eastAsia="en-US"/>
        </w:rPr>
        <w:t xml:space="preserve"> Эти игры тоже мною используются в практической деятельности с дошкольниками. </w:t>
      </w:r>
      <w:r w:rsidRPr="00835966">
        <w:rPr>
          <w:rFonts w:eastAsiaTheme="minorHAnsi"/>
          <w:lang w:eastAsia="en-US"/>
        </w:rPr>
        <w:t xml:space="preserve">В качестве дидактического материала </w:t>
      </w:r>
      <w:r>
        <w:rPr>
          <w:rFonts w:eastAsiaTheme="minorHAnsi"/>
          <w:lang w:eastAsia="en-US"/>
        </w:rPr>
        <w:t xml:space="preserve">я часто </w:t>
      </w:r>
      <w:r w:rsidRPr="00835966">
        <w:rPr>
          <w:rFonts w:eastAsiaTheme="minorHAnsi"/>
          <w:lang w:eastAsia="en-US"/>
        </w:rPr>
        <w:t>использую: игрушки</w:t>
      </w:r>
      <w:r>
        <w:rPr>
          <w:rFonts w:eastAsiaTheme="minorHAnsi"/>
          <w:lang w:eastAsia="en-US"/>
        </w:rPr>
        <w:t xml:space="preserve"> или </w:t>
      </w:r>
      <w:r w:rsidRPr="00835966">
        <w:rPr>
          <w:rFonts w:eastAsiaTheme="minorHAnsi"/>
          <w:lang w:eastAsia="en-US"/>
        </w:rPr>
        <w:t xml:space="preserve"> реальные предметы (предметы обихода,  произведения декоративно-прикладного искусства и др.</w:t>
      </w:r>
      <w:r>
        <w:rPr>
          <w:rFonts w:eastAsiaTheme="minorHAnsi"/>
          <w:lang w:eastAsia="en-US"/>
        </w:rPr>
        <w:t>), а так же</w:t>
      </w:r>
      <w:r w:rsidRPr="00835966">
        <w:rPr>
          <w:rFonts w:eastAsiaTheme="minorHAnsi"/>
          <w:lang w:eastAsia="en-US"/>
        </w:rPr>
        <w:t xml:space="preserve"> объекты природы (овощи, фрукты, шишки, листья, семена)</w:t>
      </w:r>
      <w:r>
        <w:rPr>
          <w:rFonts w:eastAsiaTheme="minorHAnsi"/>
          <w:lang w:eastAsia="en-US"/>
        </w:rPr>
        <w:t>.</w:t>
      </w:r>
      <w:r w:rsidRPr="00835966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</w:t>
      </w:r>
      <w:r w:rsidRPr="00835966">
        <w:rPr>
          <w:rFonts w:eastAsiaTheme="minorHAnsi"/>
          <w:lang w:eastAsia="en-US"/>
        </w:rPr>
        <w:t xml:space="preserve">Игры с предметами дают </w:t>
      </w:r>
      <w:r>
        <w:rPr>
          <w:rFonts w:eastAsiaTheme="minorHAnsi"/>
          <w:lang w:eastAsia="en-US"/>
        </w:rPr>
        <w:t xml:space="preserve">мне, как педагогу </w:t>
      </w:r>
      <w:r w:rsidRPr="00835966">
        <w:rPr>
          <w:rFonts w:eastAsiaTheme="minorHAnsi"/>
          <w:lang w:eastAsia="en-US"/>
        </w:rPr>
        <w:t>возможность решать различные воспитательно</w:t>
      </w:r>
      <w:r>
        <w:rPr>
          <w:rFonts w:eastAsiaTheme="minorHAnsi"/>
          <w:lang w:eastAsia="en-US"/>
        </w:rPr>
        <w:t xml:space="preserve"> </w:t>
      </w:r>
      <w:r w:rsidRPr="00835966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835966">
        <w:rPr>
          <w:rFonts w:eastAsiaTheme="minorHAnsi"/>
          <w:lang w:eastAsia="en-US"/>
        </w:rPr>
        <w:t>образовательные задачи</w:t>
      </w:r>
      <w:r>
        <w:rPr>
          <w:rFonts w:eastAsiaTheme="minorHAnsi"/>
          <w:lang w:eastAsia="en-US"/>
        </w:rPr>
        <w:t xml:space="preserve"> при проведении занятий по «художественному труду»</w:t>
      </w:r>
      <w:r w:rsidRPr="00835966">
        <w:rPr>
          <w:rFonts w:eastAsiaTheme="minorHAnsi"/>
          <w:lang w:eastAsia="en-US"/>
        </w:rPr>
        <w:t xml:space="preserve">: </w:t>
      </w:r>
      <w:r>
        <w:rPr>
          <w:rFonts w:eastAsiaTheme="minorHAnsi"/>
          <w:lang w:eastAsia="en-US"/>
        </w:rPr>
        <w:t>р</w:t>
      </w:r>
      <w:r w:rsidRPr="00835966">
        <w:rPr>
          <w:rFonts w:eastAsiaTheme="minorHAnsi"/>
          <w:lang w:eastAsia="en-US"/>
        </w:rPr>
        <w:t>асширять и уточнять знания детей</w:t>
      </w:r>
      <w:r>
        <w:rPr>
          <w:rFonts w:eastAsiaTheme="minorHAnsi"/>
          <w:lang w:eastAsia="en-US"/>
        </w:rPr>
        <w:t>; р</w:t>
      </w:r>
      <w:r w:rsidRPr="00835966">
        <w:rPr>
          <w:rFonts w:eastAsiaTheme="minorHAnsi"/>
          <w:lang w:eastAsia="en-US"/>
        </w:rPr>
        <w:t>азвивать</w:t>
      </w:r>
      <w:r>
        <w:rPr>
          <w:rFonts w:eastAsiaTheme="minorHAnsi"/>
          <w:lang w:eastAsia="en-US"/>
        </w:rPr>
        <w:t xml:space="preserve"> мыслительные операции (</w:t>
      </w:r>
      <w:r w:rsidRPr="00835966">
        <w:rPr>
          <w:rFonts w:eastAsiaTheme="minorHAnsi"/>
          <w:lang w:eastAsia="en-US"/>
        </w:rPr>
        <w:t>сравнение, различение, обобщение</w:t>
      </w:r>
      <w:r>
        <w:rPr>
          <w:rFonts w:eastAsiaTheme="minorHAnsi"/>
          <w:lang w:eastAsia="en-US"/>
        </w:rPr>
        <w:t>); с</w:t>
      </w:r>
      <w:r w:rsidRPr="00835966">
        <w:rPr>
          <w:rFonts w:eastAsiaTheme="minorHAnsi"/>
          <w:lang w:eastAsia="en-US"/>
        </w:rPr>
        <w:t>овершенствовать речь</w:t>
      </w:r>
      <w:r>
        <w:rPr>
          <w:rFonts w:eastAsiaTheme="minorHAnsi"/>
          <w:lang w:eastAsia="en-US"/>
        </w:rPr>
        <w:t xml:space="preserve"> обучающихся; р</w:t>
      </w:r>
      <w:r w:rsidRPr="00835966">
        <w:rPr>
          <w:rFonts w:eastAsiaTheme="minorHAnsi"/>
          <w:lang w:eastAsia="en-US"/>
        </w:rPr>
        <w:t>азвивать  психические процессы</w:t>
      </w:r>
      <w:r>
        <w:rPr>
          <w:rFonts w:eastAsiaTheme="minorHAnsi"/>
          <w:lang w:eastAsia="en-US"/>
        </w:rPr>
        <w:t>.</w:t>
      </w:r>
      <w:r w:rsidRPr="008359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</w:t>
      </w:r>
      <w:r w:rsidRPr="00835966">
        <w:rPr>
          <w:rFonts w:eastAsiaTheme="minorHAnsi"/>
          <w:lang w:eastAsia="en-US"/>
        </w:rPr>
        <w:t>Среди игр с предметами особое место</w:t>
      </w:r>
      <w:r>
        <w:rPr>
          <w:rFonts w:eastAsiaTheme="minorHAnsi"/>
          <w:lang w:eastAsia="en-US"/>
        </w:rPr>
        <w:t xml:space="preserve"> в моих занятиях</w:t>
      </w:r>
      <w:r w:rsidRPr="00835966">
        <w:rPr>
          <w:rFonts w:eastAsiaTheme="minorHAnsi"/>
          <w:lang w:eastAsia="en-US"/>
        </w:rPr>
        <w:t xml:space="preserve"> занимают сюжетно-дидактические игры, в которых дети выполняют определенные роли, например продавца, покупателя в играх типа «Магазин». В таких играх воспитывается терпение, настойчивость, сообразительность, развивается умение ориентироваться в пространстве. </w:t>
      </w:r>
    </w:p>
    <w:p w:rsidR="007E126A" w:rsidRPr="00835966" w:rsidRDefault="007E126A" w:rsidP="007E126A">
      <w:pPr>
        <w:tabs>
          <w:tab w:val="left" w:pos="426"/>
        </w:tabs>
        <w:spacing w:line="360" w:lineRule="auto"/>
        <w:jc w:val="both"/>
        <w:rPr>
          <w:rFonts w:eastAsiaTheme="minorHAnsi"/>
          <w:lang w:eastAsia="en-US"/>
        </w:rPr>
      </w:pPr>
      <w:r w:rsidRPr="0062230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</w:t>
      </w:r>
      <w:r w:rsidRPr="00622302">
        <w:rPr>
          <w:rFonts w:eastAsiaTheme="minorHAnsi"/>
          <w:lang w:eastAsia="en-US"/>
        </w:rPr>
        <w:t>Настольно-печатные игры</w:t>
      </w:r>
      <w:r>
        <w:rPr>
          <w:rFonts w:eastAsiaTheme="minorHAnsi"/>
          <w:lang w:eastAsia="en-US"/>
        </w:rPr>
        <w:t>, например такие как «геометрическая мозаика»,</w:t>
      </w:r>
      <w:r w:rsidRPr="008359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которую очень нравится играть обучающимся на занятиях предмета «художественный труд»,</w:t>
      </w:r>
      <w:r w:rsidRPr="00835966">
        <w:rPr>
          <w:rFonts w:eastAsiaTheme="minorHAnsi"/>
          <w:lang w:eastAsia="en-US"/>
        </w:rPr>
        <w:t xml:space="preserve"> помогают уточнять и расширять представления детей об окружающем мире, систематизировать знания, развивать мыслительные процессы. </w:t>
      </w:r>
    </w:p>
    <w:p w:rsidR="007E126A" w:rsidRPr="00835966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835966">
        <w:rPr>
          <w:rFonts w:eastAsiaTheme="minorHAnsi"/>
          <w:lang w:eastAsia="en-US"/>
        </w:rPr>
        <w:t xml:space="preserve"> Дидактическая игра имеет свою структуру, включающая несколько компонентов.  Дидактическая (обучающая) задача – основной компонент. </w:t>
      </w:r>
    </w:p>
    <w:p w:rsidR="007E126A" w:rsidRPr="00835966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835966">
        <w:rPr>
          <w:rFonts w:eastAsiaTheme="minorHAnsi"/>
          <w:lang w:eastAsia="en-US"/>
        </w:rPr>
        <w:lastRenderedPageBreak/>
        <w:t xml:space="preserve"> Игровые действия – это способы проявления активности ребенка в игровых целях.  Правила – обеспечивают реал</w:t>
      </w:r>
      <w:r>
        <w:rPr>
          <w:rFonts w:eastAsiaTheme="minorHAnsi"/>
          <w:lang w:eastAsia="en-US"/>
        </w:rPr>
        <w:t xml:space="preserve">изацию игрового содержания, которым </w:t>
      </w:r>
      <w:r w:rsidRPr="00835966">
        <w:rPr>
          <w:rFonts w:eastAsiaTheme="minorHAnsi"/>
          <w:lang w:eastAsia="en-US"/>
        </w:rPr>
        <w:t xml:space="preserve"> подчиняются все участники игры. </w:t>
      </w:r>
    </w:p>
    <w:p w:rsidR="007E126A" w:rsidRPr="00835966" w:rsidRDefault="007E126A" w:rsidP="007E126A">
      <w:pPr>
        <w:tabs>
          <w:tab w:val="left" w:pos="426"/>
        </w:tabs>
        <w:spacing w:line="360" w:lineRule="auto"/>
        <w:jc w:val="both"/>
        <w:rPr>
          <w:rFonts w:eastAsiaTheme="minorHAnsi"/>
          <w:lang w:eastAsia="en-US"/>
        </w:rPr>
      </w:pPr>
      <w:r w:rsidRPr="008359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</w:t>
      </w:r>
      <w:r w:rsidRPr="00835966">
        <w:rPr>
          <w:rFonts w:eastAsiaTheme="minorHAnsi"/>
          <w:lang w:eastAsia="en-US"/>
        </w:rPr>
        <w:t xml:space="preserve">Между обучающей задачей, игровыми действиями и правилами существует тесная связь. Обучающая задача определяет игровые действия, а правила помогают осуществить игровые действия и решить задачу. </w:t>
      </w:r>
    </w:p>
    <w:p w:rsidR="007E126A" w:rsidRDefault="007E126A" w:rsidP="007E126A">
      <w:pPr>
        <w:spacing w:line="360" w:lineRule="auto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основе педагогического опыта, можно отметить, что д</w:t>
      </w:r>
      <w:r w:rsidRPr="00835966">
        <w:rPr>
          <w:rFonts w:eastAsiaTheme="minorHAnsi"/>
          <w:lang w:eastAsia="en-US"/>
        </w:rPr>
        <w:t xml:space="preserve">идактические игры </w:t>
      </w:r>
      <w:r>
        <w:rPr>
          <w:rFonts w:eastAsiaTheme="minorHAnsi"/>
          <w:lang w:eastAsia="en-US"/>
        </w:rPr>
        <w:t>я</w:t>
      </w:r>
      <w:r w:rsidRPr="00835966">
        <w:rPr>
          <w:rFonts w:eastAsiaTheme="minorHAnsi"/>
          <w:lang w:eastAsia="en-US"/>
        </w:rPr>
        <w:t>вля</w:t>
      </w:r>
      <w:r>
        <w:rPr>
          <w:rFonts w:eastAsiaTheme="minorHAnsi"/>
          <w:lang w:eastAsia="en-US"/>
        </w:rPr>
        <w:t>ют</w:t>
      </w:r>
      <w:r w:rsidRPr="00835966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я</w:t>
      </w:r>
      <w:r w:rsidRPr="00835966">
        <w:rPr>
          <w:rFonts w:eastAsiaTheme="minorHAnsi"/>
          <w:lang w:eastAsia="en-US"/>
        </w:rPr>
        <w:t xml:space="preserve"> эффективным средством обучения, они могут быть составной частью занятия, </w:t>
      </w:r>
      <w:r>
        <w:rPr>
          <w:rFonts w:eastAsiaTheme="minorHAnsi"/>
          <w:lang w:eastAsia="en-US"/>
        </w:rPr>
        <w:t>или</w:t>
      </w:r>
      <w:r w:rsidRPr="00835966">
        <w:rPr>
          <w:rFonts w:eastAsiaTheme="minorHAnsi"/>
          <w:lang w:eastAsia="en-US"/>
        </w:rPr>
        <w:t xml:space="preserve"> формой организации учебного процесса.</w:t>
      </w:r>
    </w:p>
    <w:p w:rsidR="007E126A" w:rsidRPr="00A62D8C" w:rsidRDefault="007E126A" w:rsidP="007E126A">
      <w:pPr>
        <w:spacing w:line="360" w:lineRule="auto"/>
        <w:ind w:firstLine="426"/>
        <w:jc w:val="both"/>
        <w:rPr>
          <w:rFonts w:eastAsiaTheme="minorHAnsi"/>
          <w:lang w:eastAsia="en-US"/>
        </w:rPr>
      </w:pPr>
      <w:r w:rsidRPr="00A62D8C">
        <w:rPr>
          <w:rFonts w:eastAsiaTheme="minorHAnsi"/>
          <w:lang w:eastAsia="en-US"/>
        </w:rPr>
        <w:t xml:space="preserve">Участвуя в играх, </w:t>
      </w:r>
      <w:r>
        <w:rPr>
          <w:rFonts w:eastAsiaTheme="minorHAnsi"/>
          <w:lang w:eastAsia="en-US"/>
        </w:rPr>
        <w:t>мне, как педагогу, необходимо с</w:t>
      </w:r>
      <w:r w:rsidRPr="00A62D8C">
        <w:rPr>
          <w:rFonts w:eastAsiaTheme="minorHAnsi"/>
          <w:lang w:eastAsia="en-US"/>
        </w:rPr>
        <w:t>уме</w:t>
      </w:r>
      <w:r>
        <w:rPr>
          <w:rFonts w:eastAsiaTheme="minorHAnsi"/>
          <w:lang w:eastAsia="en-US"/>
        </w:rPr>
        <w:t>ть</w:t>
      </w:r>
      <w:r w:rsidRPr="00A62D8C">
        <w:rPr>
          <w:rFonts w:eastAsiaTheme="minorHAnsi"/>
          <w:lang w:eastAsia="en-US"/>
        </w:rPr>
        <w:t xml:space="preserve"> проиграть часть сюжета на основе приёма «как будто» (например, «как будто мы побывали в космосе и теперь возвращаемся на Землю»). Педагогическое сопровождение игр </w:t>
      </w:r>
      <w:r>
        <w:rPr>
          <w:rFonts w:eastAsiaTheme="minorHAnsi"/>
          <w:lang w:eastAsia="en-US"/>
        </w:rPr>
        <w:t xml:space="preserve">стараюсь </w:t>
      </w:r>
      <w:r w:rsidRPr="00A62D8C">
        <w:rPr>
          <w:rFonts w:eastAsiaTheme="minorHAnsi"/>
          <w:lang w:eastAsia="en-US"/>
        </w:rPr>
        <w:t>направ</w:t>
      </w:r>
      <w:r>
        <w:rPr>
          <w:rFonts w:eastAsiaTheme="minorHAnsi"/>
          <w:lang w:eastAsia="en-US"/>
        </w:rPr>
        <w:t xml:space="preserve">ить </w:t>
      </w:r>
      <w:r w:rsidRPr="00A62D8C">
        <w:rPr>
          <w:rFonts w:eastAsiaTheme="minorHAnsi"/>
          <w:lang w:eastAsia="en-US"/>
        </w:rPr>
        <w:t>на сохранение самостоятельной игры и</w:t>
      </w:r>
      <w:r>
        <w:rPr>
          <w:rFonts w:eastAsiaTheme="minorHAnsi"/>
          <w:lang w:eastAsia="en-US"/>
        </w:rPr>
        <w:t xml:space="preserve"> побуждения игрового творчества,</w:t>
      </w:r>
      <w:r w:rsidRPr="00A62D8C">
        <w:rPr>
          <w:rFonts w:eastAsiaTheme="minorHAnsi"/>
          <w:lang w:eastAsia="en-US"/>
        </w:rPr>
        <w:t xml:space="preserve"> стрем</w:t>
      </w:r>
      <w:r>
        <w:rPr>
          <w:rFonts w:eastAsiaTheme="minorHAnsi"/>
          <w:lang w:eastAsia="en-US"/>
        </w:rPr>
        <w:t>ление</w:t>
      </w:r>
      <w:r w:rsidRPr="00A62D8C">
        <w:rPr>
          <w:rFonts w:eastAsiaTheme="minorHAnsi"/>
          <w:lang w:eastAsia="en-US"/>
        </w:rPr>
        <w:t xml:space="preserve"> пробудить у </w:t>
      </w:r>
      <w:r>
        <w:rPr>
          <w:rFonts w:eastAsiaTheme="minorHAnsi"/>
          <w:lang w:eastAsia="en-US"/>
        </w:rPr>
        <w:t>обучающихся</w:t>
      </w:r>
      <w:r w:rsidRPr="00A62D8C">
        <w:rPr>
          <w:rFonts w:eastAsiaTheme="minorHAnsi"/>
          <w:lang w:eastAsia="en-US"/>
        </w:rPr>
        <w:t xml:space="preserve"> способность к импровизации, </w:t>
      </w:r>
      <w:proofErr w:type="gramStart"/>
      <w:r w:rsidRPr="00A62D8C">
        <w:rPr>
          <w:rFonts w:eastAsiaTheme="minorHAnsi"/>
          <w:lang w:eastAsia="en-US"/>
        </w:rPr>
        <w:t>насыщении</w:t>
      </w:r>
      <w:proofErr w:type="gramEnd"/>
      <w:r w:rsidRPr="00A62D8C">
        <w:rPr>
          <w:rFonts w:eastAsiaTheme="minorHAnsi"/>
          <w:lang w:eastAsia="en-US"/>
        </w:rPr>
        <w:t xml:space="preserve"> сюжетов оригинальными событиями. </w:t>
      </w:r>
    </w:p>
    <w:p w:rsidR="007E126A" w:rsidRPr="00010452" w:rsidRDefault="007E126A" w:rsidP="007E126A">
      <w:pPr>
        <w:spacing w:line="360" w:lineRule="auto"/>
        <w:jc w:val="both"/>
        <w:rPr>
          <w:rFonts w:eastAsiaTheme="minorHAnsi"/>
          <w:i/>
          <w:lang w:eastAsia="en-US"/>
        </w:rPr>
      </w:pPr>
      <w:r w:rsidRPr="00010452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 xml:space="preserve">    </w:t>
      </w:r>
      <w:r w:rsidRPr="00010452">
        <w:rPr>
          <w:rFonts w:eastAsiaTheme="minorHAnsi"/>
          <w:i/>
          <w:lang w:eastAsia="en-US"/>
        </w:rPr>
        <w:t xml:space="preserve">Таким </w:t>
      </w:r>
      <w:proofErr w:type="gramStart"/>
      <w:r w:rsidRPr="00010452">
        <w:rPr>
          <w:rFonts w:eastAsiaTheme="minorHAnsi"/>
          <w:i/>
          <w:lang w:eastAsia="en-US"/>
        </w:rPr>
        <w:t>образом</w:t>
      </w:r>
      <w:proofErr w:type="gramEnd"/>
      <w:r>
        <w:rPr>
          <w:rFonts w:eastAsiaTheme="minorHAnsi"/>
          <w:i/>
          <w:lang w:eastAsia="en-US"/>
        </w:rPr>
        <w:t xml:space="preserve"> считаю</w:t>
      </w:r>
      <w:r w:rsidRPr="00010452">
        <w:rPr>
          <w:rFonts w:eastAsiaTheme="minorHAnsi"/>
          <w:i/>
          <w:lang w:eastAsia="en-US"/>
        </w:rPr>
        <w:t>,</w:t>
      </w:r>
      <w:r>
        <w:rPr>
          <w:rFonts w:eastAsiaTheme="minorHAnsi"/>
          <w:i/>
          <w:lang w:eastAsia="en-US"/>
        </w:rPr>
        <w:t xml:space="preserve"> что</w:t>
      </w:r>
      <w:r w:rsidRPr="00010452">
        <w:rPr>
          <w:rFonts w:eastAsiaTheme="minorHAnsi"/>
          <w:i/>
          <w:lang w:eastAsia="en-US"/>
        </w:rPr>
        <w:t xml:space="preserve"> к феномену игры стоит относиться как к уникальному явлению детства. Игра – это не только имитация жизни, это очень серьезная деятельность, которая позволяет ребенку самоутвердиться, самореализоваться. Участвуя в различных играх, </w:t>
      </w:r>
      <w:r>
        <w:rPr>
          <w:rFonts w:eastAsiaTheme="minorHAnsi"/>
          <w:i/>
          <w:lang w:eastAsia="en-US"/>
        </w:rPr>
        <w:t xml:space="preserve">каждый </w:t>
      </w:r>
      <w:r w:rsidRPr="00010452">
        <w:rPr>
          <w:rFonts w:eastAsiaTheme="minorHAnsi"/>
          <w:i/>
          <w:lang w:eastAsia="en-US"/>
        </w:rPr>
        <w:t xml:space="preserve">ребенок выбирает для себя персонажи, которые наиболее близки ему, соответствуют его нравственным ценностям и социальным установкам. Игра </w:t>
      </w:r>
      <w:r>
        <w:rPr>
          <w:rFonts w:eastAsiaTheme="minorHAnsi"/>
          <w:i/>
          <w:lang w:eastAsia="en-US"/>
        </w:rPr>
        <w:t>помогает</w:t>
      </w:r>
      <w:r w:rsidRPr="00010452">
        <w:rPr>
          <w:rFonts w:eastAsiaTheme="minorHAnsi"/>
          <w:i/>
          <w:lang w:eastAsia="en-US"/>
        </w:rPr>
        <w:t xml:space="preserve"> развити</w:t>
      </w:r>
      <w:r>
        <w:rPr>
          <w:rFonts w:eastAsiaTheme="minorHAnsi"/>
          <w:i/>
          <w:lang w:eastAsia="en-US"/>
        </w:rPr>
        <w:t>ю</w:t>
      </w:r>
      <w:r w:rsidRPr="00010452">
        <w:rPr>
          <w:rFonts w:eastAsiaTheme="minorHAnsi"/>
          <w:i/>
          <w:lang w:eastAsia="en-US"/>
        </w:rPr>
        <w:t xml:space="preserve"> личности.</w:t>
      </w:r>
    </w:p>
    <w:p w:rsidR="007E126A" w:rsidRDefault="007E126A" w:rsidP="007E126A">
      <w:pPr>
        <w:spacing w:after="200" w:line="360" w:lineRule="auto"/>
        <w:ind w:left="75"/>
        <w:jc w:val="center"/>
        <w:rPr>
          <w:rFonts w:eastAsiaTheme="minorHAnsi"/>
          <w:lang w:eastAsia="en-US"/>
        </w:rPr>
      </w:pPr>
    </w:p>
    <w:p w:rsidR="007E126A" w:rsidRPr="00010452" w:rsidRDefault="007E126A" w:rsidP="007E126A">
      <w:pPr>
        <w:spacing w:after="200" w:line="360" w:lineRule="auto"/>
        <w:ind w:left="75"/>
        <w:jc w:val="center"/>
        <w:rPr>
          <w:rFonts w:eastAsiaTheme="minorHAnsi"/>
          <w:lang w:eastAsia="en-US"/>
        </w:rPr>
      </w:pPr>
      <w:r w:rsidRPr="00010452">
        <w:rPr>
          <w:rFonts w:eastAsiaTheme="minorHAnsi"/>
          <w:lang w:eastAsia="en-US"/>
        </w:rPr>
        <w:t>Влияние игры на развитие ребёнка</w:t>
      </w:r>
    </w:p>
    <w:p w:rsidR="007E126A" w:rsidRDefault="007E126A" w:rsidP="007E126A">
      <w:pPr>
        <w:pStyle w:val="a4"/>
        <w:tabs>
          <w:tab w:val="left" w:pos="284"/>
          <w:tab w:val="left" w:pos="426"/>
        </w:tabs>
        <w:spacing w:line="360" w:lineRule="auto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010452">
        <w:rPr>
          <w:rFonts w:eastAsiaTheme="minorHAnsi"/>
          <w:lang w:eastAsia="en-US"/>
        </w:rPr>
        <w:t>В игровой деятельности наиболее интенсивно формируются психические качества и личностные особенности ребёнка.</w:t>
      </w:r>
      <w:r>
        <w:rPr>
          <w:rFonts w:eastAsiaTheme="minorHAnsi"/>
          <w:lang w:eastAsia="en-US"/>
        </w:rPr>
        <w:t xml:space="preserve"> </w:t>
      </w:r>
      <w:r w:rsidRPr="00D214C8">
        <w:rPr>
          <w:rFonts w:eastAsiaTheme="minorHAnsi"/>
          <w:lang w:eastAsia="en-US"/>
        </w:rPr>
        <w:t>Игровая деятельность влияет на формирование произвольности психических процессов. Так, в игре у детей начинают развиваться произвольное внимание и произвольная память. В условиях игры дети сосредоточиваются лучше</w:t>
      </w:r>
      <w:r>
        <w:rPr>
          <w:rFonts w:eastAsiaTheme="minorHAnsi"/>
          <w:lang w:eastAsia="en-US"/>
        </w:rPr>
        <w:t xml:space="preserve"> и запоминают больше</w:t>
      </w:r>
      <w:r w:rsidRPr="00D214C8">
        <w:rPr>
          <w:rFonts w:eastAsiaTheme="minorHAnsi"/>
          <w:lang w:eastAsia="en-US"/>
        </w:rPr>
        <w:t xml:space="preserve">. Сами </w:t>
      </w:r>
      <w:r w:rsidRPr="00D214C8">
        <w:rPr>
          <w:rFonts w:eastAsiaTheme="minorHAnsi"/>
          <w:lang w:eastAsia="en-US"/>
        </w:rPr>
        <w:lastRenderedPageBreak/>
        <w:t>условия игры требуют от ребёнка сосредоточения на предметах, включённых в игровую ситуацию на содержании разыгрываемых действий и сюжета.</w:t>
      </w:r>
    </w:p>
    <w:p w:rsidR="007E126A" w:rsidRPr="00D214C8" w:rsidRDefault="007E126A" w:rsidP="007E126A">
      <w:pPr>
        <w:tabs>
          <w:tab w:val="left" w:pos="426"/>
        </w:tabs>
        <w:spacing w:line="360" w:lineRule="auto"/>
        <w:jc w:val="both"/>
        <w:rPr>
          <w:rFonts w:eastAsiaTheme="minorHAnsi"/>
          <w:lang w:eastAsia="en-US"/>
        </w:rPr>
      </w:pPr>
      <w:r w:rsidRPr="00D214C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</w:t>
      </w:r>
      <w:r w:rsidRPr="00831678">
        <w:rPr>
          <w:rFonts w:eastAsiaTheme="minorHAnsi"/>
          <w:lang w:eastAsia="en-US"/>
        </w:rPr>
        <w:t>Очень большое влияние игра оказывает на развитие речи. Игровая ситуация требует от каждого включенного в неё ребёнка определённого уровня развития речевого общения. Необходимость объясниться со сверстниками стимулирует развитие связной речи.</w:t>
      </w:r>
    </w:p>
    <w:p w:rsidR="007E126A" w:rsidRPr="00D214C8" w:rsidRDefault="007E126A" w:rsidP="007E126A">
      <w:pPr>
        <w:spacing w:line="360" w:lineRule="auto"/>
        <w:ind w:firstLine="426"/>
        <w:jc w:val="both"/>
        <w:rPr>
          <w:rFonts w:eastAsiaTheme="minorHAnsi"/>
          <w:lang w:eastAsia="en-US"/>
        </w:rPr>
      </w:pPr>
      <w:r w:rsidRPr="00D214C8">
        <w:rPr>
          <w:rFonts w:eastAsiaTheme="minorHAnsi"/>
          <w:lang w:eastAsia="en-US"/>
        </w:rPr>
        <w:t xml:space="preserve">Игровая ситуация и действия в ней оказывают постоянное влияние на развитие умственной деятельности ребёнка дошкольного возраста. В игре ребёнок учится действовать с заместителем предмета – он даёт заместителю новое игровое название и действует с ним в соответствии с названием. Постепенно игровые действия с предметами сокращаются, ребёнок научается мыслить о предметах и действовать с ними в умственном плане. Таким образом, игра в большей мере способствует тому, что ребёнок постепенно переходит к мышлению в плане представлений. </w:t>
      </w:r>
    </w:p>
    <w:p w:rsidR="007E126A" w:rsidRPr="00D214C8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D214C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</w:t>
      </w:r>
      <w:r w:rsidRPr="00D214C8">
        <w:rPr>
          <w:rFonts w:eastAsiaTheme="minorHAnsi"/>
          <w:lang w:eastAsia="en-US"/>
        </w:rPr>
        <w:t xml:space="preserve">Ролевая игра имеет определяющее значение для развития воображения. В игровой деятельности ребёнок учится замещать предметы другими предметами, брать на себя различные роли. Эта способность ложится в основу воображения. Дети научаются отождествлять предметы и действия с заместителями, создавать новые ситуации в своём воображении. </w:t>
      </w:r>
    </w:p>
    <w:p w:rsidR="007E126A" w:rsidRPr="00D214C8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D214C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</w:t>
      </w:r>
      <w:r w:rsidRPr="00D214C8">
        <w:rPr>
          <w:rFonts w:eastAsiaTheme="minorHAnsi"/>
          <w:lang w:eastAsia="en-US"/>
        </w:rPr>
        <w:t xml:space="preserve">Влияние игры на развитие личности ребёнка заключается в том, что через неё он знакомится с поведением и взаимоотношениями взрослых людей, которые становятся образцом для его собственного поведения, и в ней приобретает основные навыки общения, качества, необходимые для установления контакта со сверстниками. </w:t>
      </w:r>
    </w:p>
    <w:p w:rsidR="007E126A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D214C8">
        <w:rPr>
          <w:rFonts w:eastAsiaTheme="minorHAnsi"/>
          <w:lang w:eastAsia="en-US"/>
        </w:rPr>
        <w:t xml:space="preserve">Внутри игровой деятельности начинает складываться и учебная деятельность, которая позднее становится ведущей деятельностью. </w:t>
      </w:r>
      <w:r>
        <w:rPr>
          <w:rFonts w:eastAsiaTheme="minorHAnsi"/>
          <w:lang w:eastAsia="en-US"/>
        </w:rPr>
        <w:t>Д</w:t>
      </w:r>
      <w:r w:rsidRPr="00D214C8">
        <w:rPr>
          <w:rFonts w:eastAsiaTheme="minorHAnsi"/>
          <w:lang w:eastAsia="en-US"/>
        </w:rPr>
        <w:t>ошкольник начинает учиться, играя – он к учению относится как к своеобразной ролевой игре с определёнными правилами. Однако, выполняя эти правила, ребёнок незаметно для себя овладевает элементарными учебными действиями.</w:t>
      </w:r>
    </w:p>
    <w:p w:rsidR="007E126A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</w:p>
    <w:p w:rsidR="007E126A" w:rsidRDefault="007E126A" w:rsidP="007E126A">
      <w:pPr>
        <w:spacing w:line="360" w:lineRule="auto"/>
        <w:jc w:val="center"/>
        <w:rPr>
          <w:rFonts w:eastAsiaTheme="minorHAnsi"/>
          <w:lang w:eastAsia="en-US"/>
        </w:rPr>
      </w:pPr>
      <w:r w:rsidRPr="004B2611">
        <w:rPr>
          <w:rFonts w:eastAsiaTheme="minorHAnsi"/>
          <w:lang w:eastAsia="en-US"/>
        </w:rPr>
        <w:t>Игровая деятельность как средство развития художественных способностей дошкольников</w:t>
      </w:r>
    </w:p>
    <w:p w:rsidR="007E126A" w:rsidRPr="004E10B0" w:rsidRDefault="007E126A" w:rsidP="007E126A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BB469A">
        <w:rPr>
          <w:rFonts w:eastAsiaTheme="minorHAnsi"/>
          <w:lang w:eastAsia="en-US"/>
        </w:rPr>
        <w:t>Одной из задач дошкольного образования,  является выявление и развитие специальных способностей</w:t>
      </w:r>
      <w:r>
        <w:rPr>
          <w:rFonts w:eastAsiaTheme="minorHAnsi"/>
          <w:lang w:eastAsia="en-US"/>
        </w:rPr>
        <w:t xml:space="preserve">. </w:t>
      </w:r>
      <w:r w:rsidRPr="004E10B0">
        <w:rPr>
          <w:rFonts w:eastAsiaTheme="minorHAnsi"/>
          <w:lang w:eastAsia="en-US"/>
        </w:rPr>
        <w:t xml:space="preserve">К специальным </w:t>
      </w:r>
      <w:r w:rsidRPr="008E331F">
        <w:rPr>
          <w:rFonts w:eastAsiaTheme="minorHAnsi"/>
          <w:lang w:eastAsia="en-US"/>
        </w:rPr>
        <w:t>способност</w:t>
      </w:r>
      <w:r>
        <w:rPr>
          <w:rFonts w:eastAsiaTheme="minorHAnsi"/>
          <w:lang w:eastAsia="en-US"/>
        </w:rPr>
        <w:t>ям относят</w:t>
      </w:r>
      <w:r w:rsidRPr="004E10B0">
        <w:rPr>
          <w:rFonts w:eastAsiaTheme="minorHAnsi"/>
          <w:lang w:eastAsia="en-US"/>
        </w:rPr>
        <w:t xml:space="preserve"> математические, музыкальные</w:t>
      </w:r>
      <w:r>
        <w:rPr>
          <w:rFonts w:eastAsiaTheme="minorHAnsi"/>
          <w:lang w:eastAsia="en-US"/>
        </w:rPr>
        <w:t>,</w:t>
      </w:r>
      <w:r w:rsidRPr="004E10B0">
        <w:rPr>
          <w:rFonts w:eastAsiaTheme="minorHAnsi"/>
          <w:lang w:eastAsia="en-US"/>
        </w:rPr>
        <w:t xml:space="preserve"> конструкторские, а также художественные способности. Они проявляются и развиваются у ребенка только в процессе соответствующей деятельности. </w:t>
      </w:r>
      <w:proofErr w:type="gramStart"/>
      <w:r w:rsidRPr="004E10B0">
        <w:rPr>
          <w:rFonts w:eastAsiaTheme="minorHAnsi"/>
          <w:lang w:eastAsia="en-US"/>
        </w:rPr>
        <w:t>Анализ теоретических работ и подходов к определению художественных способностей Т.О. Комаровой и опыт работы</w:t>
      </w:r>
      <w:r>
        <w:rPr>
          <w:rFonts w:eastAsiaTheme="minorHAnsi"/>
          <w:lang w:eastAsia="en-US"/>
        </w:rPr>
        <w:t xml:space="preserve"> педагогов,</w:t>
      </w:r>
      <w:r w:rsidRPr="004E10B0">
        <w:rPr>
          <w:rFonts w:eastAsiaTheme="minorHAnsi"/>
          <w:lang w:eastAsia="en-US"/>
        </w:rPr>
        <w:t xml:space="preserve"> позволя</w:t>
      </w:r>
      <w:r>
        <w:rPr>
          <w:rFonts w:eastAsiaTheme="minorHAnsi"/>
          <w:lang w:eastAsia="en-US"/>
        </w:rPr>
        <w:t>ю</w:t>
      </w:r>
      <w:r w:rsidRPr="004E10B0">
        <w:rPr>
          <w:rFonts w:eastAsiaTheme="minorHAnsi"/>
          <w:lang w:eastAsia="en-US"/>
        </w:rPr>
        <w:t xml:space="preserve">т выделить ряд способностей и психических процессов, которые эффективно развиваются в игровой деятельности на занятиях </w:t>
      </w:r>
      <w:r>
        <w:rPr>
          <w:rFonts w:eastAsiaTheme="minorHAnsi"/>
          <w:lang w:eastAsia="en-US"/>
        </w:rPr>
        <w:t xml:space="preserve">по </w:t>
      </w:r>
      <w:r w:rsidRPr="00114A37">
        <w:rPr>
          <w:rFonts w:eastAsiaTheme="minorHAnsi"/>
          <w:lang w:eastAsia="en-US"/>
        </w:rPr>
        <w:t>художествен</w:t>
      </w:r>
      <w:r>
        <w:rPr>
          <w:rFonts w:eastAsiaTheme="minorHAnsi"/>
          <w:lang w:eastAsia="en-US"/>
        </w:rPr>
        <w:t>ной деятельности</w:t>
      </w:r>
      <w:r w:rsidRPr="004E10B0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4E10B0">
        <w:rPr>
          <w:rFonts w:eastAsiaTheme="minorHAnsi"/>
          <w:lang w:eastAsia="en-US"/>
        </w:rPr>
        <w:t>зрительная память;</w:t>
      </w:r>
      <w:r>
        <w:rPr>
          <w:rFonts w:eastAsiaTheme="minorHAnsi"/>
          <w:lang w:eastAsia="en-US"/>
        </w:rPr>
        <w:t xml:space="preserve"> </w:t>
      </w:r>
      <w:r w:rsidRPr="004E10B0">
        <w:rPr>
          <w:rFonts w:eastAsiaTheme="minorHAnsi"/>
          <w:lang w:eastAsia="en-US"/>
        </w:rPr>
        <w:t>сенсорные и моторные качества руки; восприятие формы (строение, цвет, положение в пространстве, относительная величина</w:t>
      </w:r>
      <w:r>
        <w:rPr>
          <w:rFonts w:eastAsiaTheme="minorHAnsi"/>
          <w:lang w:eastAsia="en-US"/>
        </w:rPr>
        <w:t xml:space="preserve"> и др.</w:t>
      </w:r>
      <w:r w:rsidRPr="004E10B0">
        <w:rPr>
          <w:rFonts w:eastAsiaTheme="minorHAnsi"/>
          <w:lang w:eastAsia="en-US"/>
        </w:rPr>
        <w:t>).</w:t>
      </w:r>
      <w:proofErr w:type="gramEnd"/>
    </w:p>
    <w:p w:rsidR="007E126A" w:rsidRDefault="007E126A" w:rsidP="007E126A">
      <w:pPr>
        <w:spacing w:line="360" w:lineRule="auto"/>
        <w:ind w:firstLine="426"/>
        <w:jc w:val="both"/>
        <w:rPr>
          <w:rFonts w:eastAsiaTheme="minorHAnsi"/>
          <w:lang w:eastAsia="en-US"/>
        </w:rPr>
      </w:pPr>
      <w:r w:rsidRPr="004E10B0">
        <w:rPr>
          <w:rFonts w:eastAsiaTheme="minorHAnsi"/>
          <w:lang w:eastAsia="en-US"/>
        </w:rPr>
        <w:t xml:space="preserve"> Идея включить игру в процесс обучения и воспитания издавна привлекала внимание педагогов. К.Д. Ушинский неоднократно подчёркивал лёгкость, с которой дети усваивают знания, если их давать в игровой форме. Такого же мнения придерживались А.С. Макаренко, а также ведущие современные педагоги Р.И. Жуковская, Т.С. Комарова, Г.Г. Григорьева и другие. Исследованиями Ф.Н. </w:t>
      </w:r>
      <w:proofErr w:type="spellStart"/>
      <w:r w:rsidRPr="004E10B0">
        <w:rPr>
          <w:rFonts w:eastAsiaTheme="minorHAnsi"/>
          <w:lang w:eastAsia="en-US"/>
        </w:rPr>
        <w:t>Блехер</w:t>
      </w:r>
      <w:proofErr w:type="spellEnd"/>
      <w:r w:rsidRPr="004E10B0">
        <w:rPr>
          <w:rFonts w:eastAsiaTheme="minorHAnsi"/>
          <w:lang w:eastAsia="en-US"/>
        </w:rPr>
        <w:t>, А.И. Сорокиной, А.П. Усовой, В.Н. Аванесовой, А.К. Бондаренко, Е.И. Удальцовой и других установлено, что дидактическая игра на занятиях может быть использована для обучения и воспитания детей. С её помощью решаются учебные задачи по формированию навыков умственной деятельности детей, умений использовать приобретённые знания в новых ситуациях.</w:t>
      </w:r>
      <w:r>
        <w:rPr>
          <w:rFonts w:eastAsiaTheme="minorHAnsi"/>
          <w:lang w:eastAsia="en-US"/>
        </w:rPr>
        <w:t xml:space="preserve"> </w:t>
      </w:r>
      <w:r w:rsidRPr="004E10B0">
        <w:rPr>
          <w:rFonts w:eastAsiaTheme="minorHAnsi"/>
          <w:lang w:eastAsia="en-US"/>
        </w:rPr>
        <w:t xml:space="preserve">Дидактическая игра может быть формой организации обучения, методом закрепления знаний, средством воспитания нравственно-волевых качеств. </w:t>
      </w:r>
    </w:p>
    <w:p w:rsidR="007E126A" w:rsidRDefault="007E126A" w:rsidP="007E126A">
      <w:pPr>
        <w:spacing w:line="360" w:lineRule="auto"/>
        <w:ind w:firstLine="426"/>
        <w:jc w:val="both"/>
        <w:rPr>
          <w:rFonts w:eastAsiaTheme="minorHAnsi"/>
          <w:lang w:eastAsia="en-US"/>
        </w:rPr>
      </w:pPr>
    </w:p>
    <w:p w:rsidR="00D6123F" w:rsidRDefault="00D6123F" w:rsidP="007E126A">
      <w:pPr>
        <w:spacing w:line="360" w:lineRule="auto"/>
        <w:ind w:firstLine="426"/>
        <w:jc w:val="both"/>
        <w:rPr>
          <w:rFonts w:eastAsiaTheme="minorHAnsi"/>
          <w:lang w:eastAsia="en-US"/>
        </w:rPr>
      </w:pPr>
    </w:p>
    <w:p w:rsidR="00D6123F" w:rsidRDefault="00D6123F" w:rsidP="007E126A">
      <w:pPr>
        <w:spacing w:line="360" w:lineRule="auto"/>
        <w:ind w:firstLine="426"/>
        <w:jc w:val="both"/>
        <w:rPr>
          <w:rFonts w:eastAsiaTheme="minorHAnsi"/>
          <w:lang w:eastAsia="en-US"/>
        </w:rPr>
      </w:pPr>
    </w:p>
    <w:p w:rsidR="007E126A" w:rsidRPr="00AC7B11" w:rsidRDefault="007E126A" w:rsidP="007E126A">
      <w:pPr>
        <w:spacing w:after="200" w:line="360" w:lineRule="auto"/>
        <w:jc w:val="center"/>
        <w:rPr>
          <w:rFonts w:eastAsiaTheme="minorHAnsi"/>
          <w:lang w:eastAsia="en-US"/>
        </w:rPr>
      </w:pPr>
      <w:r w:rsidRPr="00AC7B11">
        <w:rPr>
          <w:rFonts w:eastAsiaTheme="minorHAnsi"/>
          <w:lang w:eastAsia="en-US"/>
        </w:rPr>
        <w:lastRenderedPageBreak/>
        <w:t>Функции игры на занятиях</w:t>
      </w:r>
      <w:r w:rsidRPr="00AC7B11">
        <w:t xml:space="preserve"> </w:t>
      </w:r>
      <w:r w:rsidRPr="00AC7B11">
        <w:rPr>
          <w:rFonts w:eastAsiaTheme="minorHAnsi"/>
          <w:lang w:eastAsia="en-US"/>
        </w:rPr>
        <w:t xml:space="preserve"> предмета «художественный труд»</w:t>
      </w:r>
    </w:p>
    <w:p w:rsidR="007E126A" w:rsidRPr="00635455" w:rsidRDefault="007E126A" w:rsidP="007E126A">
      <w:pPr>
        <w:spacing w:line="360" w:lineRule="auto"/>
        <w:ind w:firstLine="426"/>
        <w:jc w:val="both"/>
        <w:rPr>
          <w:rFonts w:eastAsiaTheme="minorHAnsi"/>
          <w:lang w:eastAsia="en-US"/>
        </w:rPr>
      </w:pPr>
      <w:r w:rsidRPr="00635455">
        <w:rPr>
          <w:rFonts w:eastAsiaTheme="minorHAnsi"/>
          <w:lang w:eastAsia="en-US"/>
        </w:rPr>
        <w:t>По моему педагогическому опыту можно отметить, что продуктивный виды деятельности – «художественный труд</w:t>
      </w:r>
      <w:r w:rsidRPr="00AC7B11">
        <w:rPr>
          <w:rFonts w:eastAsiaTheme="minorHAnsi"/>
          <w:lang w:eastAsia="en-US"/>
        </w:rPr>
        <w:t>» в Школе раннего развития «Солнышко»</w:t>
      </w:r>
      <w:r>
        <w:rPr>
          <w:rFonts w:eastAsiaTheme="minorHAnsi"/>
          <w:lang w:eastAsia="en-US"/>
        </w:rPr>
        <w:t xml:space="preserve"> </w:t>
      </w:r>
      <w:r w:rsidRPr="00AC7B11">
        <w:rPr>
          <w:rFonts w:eastAsiaTheme="minorHAnsi"/>
          <w:lang w:eastAsia="en-US"/>
        </w:rPr>
        <w:t>– тесно связан с игрой. И</w:t>
      </w:r>
      <w:r w:rsidRPr="00635455">
        <w:rPr>
          <w:rFonts w:eastAsiaTheme="minorHAnsi"/>
          <w:lang w:eastAsia="en-US"/>
        </w:rPr>
        <w:t>нтерес к творческой деятельности первоначально возникает именно как игровой интерес, направленный на процесс создания поделки в соответствии с игровым замыслом.</w:t>
      </w:r>
    </w:p>
    <w:p w:rsidR="007E126A" w:rsidRPr="00B55A14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B55A14">
        <w:rPr>
          <w:rFonts w:eastAsiaTheme="minorHAnsi"/>
          <w:lang w:eastAsia="en-US"/>
        </w:rPr>
        <w:t xml:space="preserve">Можно выделить </w:t>
      </w:r>
      <w:r>
        <w:rPr>
          <w:rFonts w:eastAsiaTheme="minorHAnsi"/>
          <w:lang w:eastAsia="en-US"/>
        </w:rPr>
        <w:t xml:space="preserve">следующие </w:t>
      </w:r>
      <w:r w:rsidRPr="00B55A14">
        <w:rPr>
          <w:rFonts w:eastAsiaTheme="minorHAnsi"/>
          <w:lang w:eastAsia="en-US"/>
        </w:rPr>
        <w:t>функции</w:t>
      </w:r>
      <w:r w:rsidRPr="00635455">
        <w:t xml:space="preserve"> </w:t>
      </w:r>
      <w:r w:rsidRPr="00635455">
        <w:rPr>
          <w:rFonts w:eastAsiaTheme="minorHAnsi"/>
          <w:lang w:eastAsia="en-US"/>
        </w:rPr>
        <w:t xml:space="preserve">развивающей игры на занятиях </w:t>
      </w:r>
      <w:r>
        <w:rPr>
          <w:rFonts w:eastAsiaTheme="minorHAnsi"/>
          <w:lang w:eastAsia="en-US"/>
        </w:rPr>
        <w:t>по предмету</w:t>
      </w:r>
      <w:r w:rsidRPr="00B20C7F">
        <w:rPr>
          <w:rFonts w:eastAsiaTheme="minorHAnsi"/>
          <w:lang w:eastAsia="en-US"/>
        </w:rPr>
        <w:t xml:space="preserve"> </w:t>
      </w:r>
      <w:r w:rsidRPr="00635455">
        <w:rPr>
          <w:rFonts w:eastAsiaTheme="minorHAnsi"/>
          <w:lang w:eastAsia="en-US"/>
        </w:rPr>
        <w:t>«художественный труд»</w:t>
      </w:r>
      <w:r w:rsidRPr="00B20C7F">
        <w:rPr>
          <w:rFonts w:eastAsiaTheme="minorHAnsi"/>
          <w:lang w:eastAsia="en-US"/>
        </w:rPr>
        <w:t xml:space="preserve"> (Приложение 1)</w:t>
      </w:r>
      <w:r>
        <w:rPr>
          <w:rFonts w:eastAsiaTheme="minorHAnsi"/>
          <w:lang w:eastAsia="en-US"/>
        </w:rPr>
        <w:t>:</w:t>
      </w:r>
    </w:p>
    <w:p w:rsidR="007E126A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AC7B11">
        <w:rPr>
          <w:rFonts w:eastAsiaTheme="minorHAnsi"/>
          <w:lang w:eastAsia="en-US"/>
        </w:rPr>
        <w:t>1. Мотивационная. Основная мотивация у дошкольников – игровая.</w:t>
      </w:r>
      <w:r w:rsidRPr="009B0407">
        <w:rPr>
          <w:rFonts w:eastAsiaTheme="minorHAnsi"/>
          <w:b/>
          <w:lang w:eastAsia="en-US"/>
        </w:rPr>
        <w:t xml:space="preserve"> </w:t>
      </w:r>
      <w:r w:rsidRPr="006F63E9">
        <w:rPr>
          <w:rFonts w:eastAsiaTheme="minorHAnsi"/>
          <w:lang w:eastAsia="en-US"/>
        </w:rPr>
        <w:t>Способности развиваются только в той деятельности, в процессе которой возникают положительные эмоции. Введение игры, связанной содержательно с темой занятия, позволяет сделать его более интересным и привлекательным для ребенка.</w:t>
      </w:r>
      <w:r>
        <w:rPr>
          <w:rFonts w:eastAsiaTheme="minorHAnsi"/>
          <w:lang w:eastAsia="en-US"/>
        </w:rPr>
        <w:t xml:space="preserve"> </w:t>
      </w:r>
    </w:p>
    <w:p w:rsidR="007E126A" w:rsidRPr="006F63E9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AC7B11">
        <w:rPr>
          <w:rFonts w:eastAsiaTheme="minorHAnsi"/>
          <w:lang w:eastAsia="en-US"/>
        </w:rPr>
        <w:t>2. Наглядная. Необходимая составляющая занятия (по предмету</w:t>
      </w:r>
      <w:r w:rsidRPr="00E6695C">
        <w:rPr>
          <w:rFonts w:eastAsiaTheme="minorHAnsi"/>
          <w:lang w:eastAsia="en-US"/>
        </w:rPr>
        <w:t xml:space="preserve"> «художественный труд»)  – наглядность.</w:t>
      </w:r>
      <w:r w:rsidRPr="006F63E9">
        <w:rPr>
          <w:rFonts w:eastAsiaTheme="minorHAnsi"/>
          <w:lang w:eastAsia="en-US"/>
        </w:rPr>
        <w:t xml:space="preserve"> В традиционном подходе пособия развешиваются на доске, демонстрируются </w:t>
      </w:r>
      <w:r>
        <w:rPr>
          <w:rFonts w:eastAsiaTheme="minorHAnsi"/>
          <w:lang w:eastAsia="en-US"/>
        </w:rPr>
        <w:t xml:space="preserve">мною </w:t>
      </w:r>
      <w:r w:rsidRPr="006F63E9">
        <w:rPr>
          <w:rFonts w:eastAsiaTheme="minorHAnsi"/>
          <w:lang w:eastAsia="en-US"/>
        </w:rPr>
        <w:t xml:space="preserve"> и сопровождаются рассказом (детям в этом случае отводится пассивная роль). Интерактивной формой выступает работа с наглядным пособием – развивающей игрой, когда дети имеют возможность рассматривать, ощупывать, трогать и двигать объекты, обогащая свой сенсорный опыт.</w:t>
      </w:r>
    </w:p>
    <w:p w:rsidR="007E126A" w:rsidRPr="006F63E9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AC7B11">
        <w:rPr>
          <w:rFonts w:eastAsiaTheme="minorHAnsi"/>
          <w:lang w:eastAsia="en-US"/>
        </w:rPr>
        <w:t>3. Обучающая. Развивающая</w:t>
      </w:r>
      <w:r w:rsidRPr="006F63E9">
        <w:rPr>
          <w:rFonts w:eastAsiaTheme="minorHAnsi"/>
          <w:lang w:eastAsia="en-US"/>
        </w:rPr>
        <w:t xml:space="preserve"> игра способствует активизации словаря детей специальными терминами.</w:t>
      </w:r>
      <w:r>
        <w:rPr>
          <w:rFonts w:eastAsiaTheme="minorHAnsi"/>
          <w:lang w:eastAsia="en-US"/>
        </w:rPr>
        <w:t xml:space="preserve"> </w:t>
      </w:r>
      <w:proofErr w:type="gramStart"/>
      <w:r w:rsidRPr="006F63E9">
        <w:rPr>
          <w:rFonts w:eastAsiaTheme="minorHAnsi"/>
          <w:lang w:eastAsia="en-US"/>
        </w:rPr>
        <w:t xml:space="preserve">Понятия, используемые в </w:t>
      </w:r>
      <w:r>
        <w:rPr>
          <w:rFonts w:eastAsiaTheme="minorHAnsi"/>
          <w:lang w:eastAsia="en-US"/>
        </w:rPr>
        <w:t>работе («цвет»</w:t>
      </w:r>
      <w:r w:rsidRPr="006F63E9">
        <w:rPr>
          <w:rFonts w:eastAsiaTheme="minorHAnsi"/>
          <w:lang w:eastAsia="en-US"/>
        </w:rPr>
        <w:t>, «сим</w:t>
      </w:r>
      <w:r>
        <w:rPr>
          <w:rFonts w:eastAsiaTheme="minorHAnsi"/>
          <w:lang w:eastAsia="en-US"/>
        </w:rPr>
        <w:t xml:space="preserve">метрия», «силуэт», «орнамент», </w:t>
      </w:r>
      <w:r w:rsidRPr="006F63E9">
        <w:rPr>
          <w:rFonts w:eastAsiaTheme="minorHAnsi"/>
          <w:lang w:eastAsia="en-US"/>
        </w:rPr>
        <w:t xml:space="preserve"> «плоскость», «объем» и т.д.), подаются в доступной для </w:t>
      </w:r>
      <w:r>
        <w:rPr>
          <w:rFonts w:eastAsiaTheme="minorHAnsi"/>
          <w:lang w:eastAsia="en-US"/>
        </w:rPr>
        <w:t>обучающихся</w:t>
      </w:r>
      <w:r w:rsidRPr="006F63E9">
        <w:rPr>
          <w:rFonts w:eastAsiaTheme="minorHAnsi"/>
          <w:lang w:eastAsia="en-US"/>
        </w:rPr>
        <w:t xml:space="preserve"> игровой форме и легче усваиваются.</w:t>
      </w:r>
      <w:proofErr w:type="gramEnd"/>
    </w:p>
    <w:p w:rsidR="007E126A" w:rsidRPr="00AC7B11" w:rsidRDefault="007E126A" w:rsidP="007E126A">
      <w:pPr>
        <w:spacing w:after="200" w:line="360" w:lineRule="auto"/>
        <w:jc w:val="both"/>
        <w:rPr>
          <w:rFonts w:eastAsiaTheme="minorHAnsi"/>
          <w:lang w:eastAsia="en-US"/>
        </w:rPr>
      </w:pPr>
      <w:r w:rsidRPr="00AC7B11">
        <w:rPr>
          <w:rFonts w:eastAsiaTheme="minorHAnsi"/>
          <w:lang w:eastAsia="en-US"/>
        </w:rPr>
        <w:t>4. Развивающая. С помощью игр развивается зрительная память, чувствительность зрительного анализатора и сенсомоторные качества рук.</w:t>
      </w:r>
    </w:p>
    <w:p w:rsidR="007E126A" w:rsidRPr="006F63E9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AC7B11">
        <w:rPr>
          <w:rFonts w:eastAsiaTheme="minorHAnsi"/>
          <w:lang w:eastAsia="en-US"/>
        </w:rPr>
        <w:t>5. Диагностическая.</w:t>
      </w:r>
      <w:r w:rsidRPr="006F63E9">
        <w:rPr>
          <w:rFonts w:eastAsiaTheme="minorHAnsi"/>
          <w:lang w:eastAsia="en-US"/>
        </w:rPr>
        <w:t xml:space="preserve"> Игры выступают инструментом диагностики развития художественных способностей</w:t>
      </w:r>
      <w:r>
        <w:rPr>
          <w:rFonts w:eastAsiaTheme="minorHAnsi"/>
          <w:lang w:eastAsia="en-US"/>
        </w:rPr>
        <w:t xml:space="preserve"> и</w:t>
      </w:r>
      <w:r w:rsidRPr="006F63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освоения художественных </w:t>
      </w:r>
      <w:proofErr w:type="spellStart"/>
      <w:r>
        <w:rPr>
          <w:rFonts w:eastAsiaTheme="minorHAnsi"/>
          <w:lang w:eastAsia="en-US"/>
        </w:rPr>
        <w:t>понятий</w:t>
      </w:r>
      <w:proofErr w:type="gramStart"/>
      <w:r w:rsidRPr="006F63E9">
        <w:rPr>
          <w:rFonts w:eastAsiaTheme="minorHAnsi"/>
          <w:lang w:eastAsia="en-US"/>
        </w:rPr>
        <w:t>.В</w:t>
      </w:r>
      <w:proofErr w:type="spellEnd"/>
      <w:proofErr w:type="gramEnd"/>
      <w:r w:rsidRPr="006F63E9">
        <w:rPr>
          <w:rFonts w:eastAsiaTheme="minorHAnsi"/>
          <w:lang w:eastAsia="en-US"/>
        </w:rPr>
        <w:t xml:space="preserve"> процессе игры </w:t>
      </w:r>
      <w:r>
        <w:rPr>
          <w:rFonts w:eastAsiaTheme="minorHAnsi"/>
          <w:lang w:eastAsia="en-US"/>
        </w:rPr>
        <w:t>стараюсь</w:t>
      </w:r>
      <w:r w:rsidRPr="006F63E9">
        <w:rPr>
          <w:rFonts w:eastAsiaTheme="minorHAnsi"/>
          <w:lang w:eastAsia="en-US"/>
        </w:rPr>
        <w:t xml:space="preserve"> отслежива</w:t>
      </w:r>
      <w:r>
        <w:rPr>
          <w:rFonts w:eastAsiaTheme="minorHAnsi"/>
          <w:lang w:eastAsia="en-US"/>
        </w:rPr>
        <w:t>ть</w:t>
      </w:r>
      <w:r w:rsidRPr="006F63E9">
        <w:rPr>
          <w:rFonts w:eastAsiaTheme="minorHAnsi"/>
          <w:lang w:eastAsia="en-US"/>
        </w:rPr>
        <w:t xml:space="preserve">, насколько быстро и качественно </w:t>
      </w:r>
      <w:r>
        <w:rPr>
          <w:rFonts w:eastAsiaTheme="minorHAnsi"/>
          <w:lang w:eastAsia="en-US"/>
        </w:rPr>
        <w:lastRenderedPageBreak/>
        <w:t>каждый обучающийся</w:t>
      </w:r>
      <w:r w:rsidRPr="006F63E9">
        <w:rPr>
          <w:rFonts w:eastAsiaTheme="minorHAnsi"/>
          <w:lang w:eastAsia="en-US"/>
        </w:rPr>
        <w:t xml:space="preserve"> справляется с заданием, каким пр</w:t>
      </w:r>
      <w:r>
        <w:rPr>
          <w:rFonts w:eastAsiaTheme="minorHAnsi"/>
          <w:lang w:eastAsia="en-US"/>
        </w:rPr>
        <w:t>иёмам</w:t>
      </w:r>
      <w:r w:rsidRPr="006F63E9">
        <w:rPr>
          <w:rFonts w:eastAsiaTheme="minorHAnsi"/>
          <w:lang w:eastAsia="en-US"/>
        </w:rPr>
        <w:t xml:space="preserve"> и умениям следует уделить больше внимания в работе</w:t>
      </w:r>
      <w:r>
        <w:rPr>
          <w:rFonts w:eastAsiaTheme="minorHAnsi"/>
          <w:lang w:eastAsia="en-US"/>
        </w:rPr>
        <w:t xml:space="preserve"> с детьми</w:t>
      </w:r>
      <w:r w:rsidRPr="006F63E9">
        <w:rPr>
          <w:rFonts w:eastAsiaTheme="minorHAnsi"/>
          <w:lang w:eastAsia="en-US"/>
        </w:rPr>
        <w:t>.</w:t>
      </w:r>
    </w:p>
    <w:p w:rsidR="007E126A" w:rsidRPr="00AC7B11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AC7B11">
        <w:rPr>
          <w:rFonts w:eastAsiaTheme="minorHAnsi"/>
          <w:lang w:eastAsia="en-US"/>
        </w:rPr>
        <w:t>6. Воспитывающая. С помощью игр создаются условия для обогащения и развития культуры детей; воспитывается уважение друг к другу в игре; формируются организационные и волевые качества личности детей (самостоятельность, терпение, целеустремленность, усидчивость).</w:t>
      </w:r>
    </w:p>
    <w:p w:rsidR="007E126A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 w:rsidRPr="00AC7B11">
        <w:rPr>
          <w:rFonts w:eastAsiaTheme="minorHAnsi"/>
          <w:lang w:eastAsia="en-US"/>
        </w:rPr>
        <w:t>Место игры на занятии. Игра</w:t>
      </w:r>
      <w:r w:rsidRPr="006F63E9">
        <w:rPr>
          <w:rFonts w:eastAsiaTheme="minorHAnsi"/>
          <w:lang w:eastAsia="en-US"/>
        </w:rPr>
        <w:t xml:space="preserve"> чаще всего проводится </w:t>
      </w:r>
      <w:r>
        <w:rPr>
          <w:rFonts w:eastAsiaTheme="minorHAnsi"/>
          <w:lang w:eastAsia="en-US"/>
        </w:rPr>
        <w:t xml:space="preserve">мною </w:t>
      </w:r>
      <w:r w:rsidRPr="006F63E9">
        <w:rPr>
          <w:rFonts w:eastAsiaTheme="minorHAnsi"/>
          <w:lang w:eastAsia="en-US"/>
        </w:rPr>
        <w:t xml:space="preserve">либо в начале занятия, либо в конце; по содержанию и по смыслу – связывается с темой </w:t>
      </w:r>
      <w:r>
        <w:rPr>
          <w:rFonts w:eastAsiaTheme="minorHAnsi"/>
          <w:lang w:eastAsia="en-US"/>
        </w:rPr>
        <w:t>занятия</w:t>
      </w:r>
      <w:r w:rsidRPr="006F63E9">
        <w:rPr>
          <w:rFonts w:eastAsiaTheme="minorHAnsi"/>
          <w:lang w:eastAsia="en-US"/>
        </w:rPr>
        <w:t>. Игра занимает совсем немного времени (3-4 минуты) и дает стойкий положительный эффект. Игровая составляющая занятия всегда вызывает у</w:t>
      </w:r>
      <w:r>
        <w:rPr>
          <w:rFonts w:eastAsiaTheme="minorHAnsi"/>
          <w:lang w:eastAsia="en-US"/>
        </w:rPr>
        <w:t xml:space="preserve"> обучающихся </w:t>
      </w:r>
      <w:r w:rsidRPr="006F63E9">
        <w:rPr>
          <w:rFonts w:eastAsiaTheme="minorHAnsi"/>
          <w:lang w:eastAsia="en-US"/>
        </w:rPr>
        <w:t>дошкольников интерес и позитивный настрой на учебную деятельность.</w:t>
      </w:r>
    </w:p>
    <w:p w:rsidR="007E126A" w:rsidRDefault="007E126A" w:rsidP="007E126A">
      <w:pPr>
        <w:tabs>
          <w:tab w:val="left" w:pos="426"/>
        </w:tabs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Выполнение т</w:t>
      </w:r>
      <w:r w:rsidRPr="002F1C1F">
        <w:rPr>
          <w:rFonts w:eastAsiaTheme="minorHAnsi"/>
          <w:lang w:eastAsia="en-US"/>
        </w:rPr>
        <w:t>ворчес</w:t>
      </w:r>
      <w:r>
        <w:rPr>
          <w:rFonts w:eastAsiaTheme="minorHAnsi"/>
          <w:lang w:eastAsia="en-US"/>
        </w:rPr>
        <w:t>ких работ на занятии («художественный труд»)</w:t>
      </w:r>
      <w:r w:rsidRPr="002F1C1F">
        <w:rPr>
          <w:rFonts w:eastAsiaTheme="minorHAnsi"/>
          <w:lang w:eastAsia="en-US"/>
        </w:rPr>
        <w:t xml:space="preserve"> дошкольник</w:t>
      </w:r>
      <w:r>
        <w:rPr>
          <w:rFonts w:eastAsiaTheme="minorHAnsi"/>
          <w:lang w:eastAsia="en-US"/>
        </w:rPr>
        <w:t>ами</w:t>
      </w:r>
      <w:r w:rsidRPr="002F1C1F">
        <w:rPr>
          <w:rFonts w:eastAsiaTheme="minorHAnsi"/>
          <w:lang w:eastAsia="en-US"/>
        </w:rPr>
        <w:t xml:space="preserve"> очень близко к игре по своей сути. Все игровые элементы, используемые в занятиях, находят живой отклик у детей. </w:t>
      </w:r>
      <w:r>
        <w:rPr>
          <w:rFonts w:eastAsiaTheme="minorHAnsi"/>
          <w:lang w:eastAsia="en-US"/>
        </w:rPr>
        <w:t>На к</w:t>
      </w:r>
      <w:r w:rsidRPr="002F1C1F">
        <w:rPr>
          <w:rFonts w:eastAsiaTheme="minorHAnsi"/>
          <w:lang w:eastAsia="en-US"/>
        </w:rPr>
        <w:t>аждо</w:t>
      </w:r>
      <w:r>
        <w:rPr>
          <w:rFonts w:eastAsiaTheme="minorHAnsi"/>
          <w:lang w:eastAsia="en-US"/>
        </w:rPr>
        <w:t>м</w:t>
      </w:r>
      <w:r w:rsidRPr="002F1C1F">
        <w:rPr>
          <w:rFonts w:eastAsiaTheme="minorHAnsi"/>
          <w:lang w:eastAsia="en-US"/>
        </w:rPr>
        <w:t xml:space="preserve"> заняти</w:t>
      </w:r>
      <w:r>
        <w:rPr>
          <w:rFonts w:eastAsiaTheme="minorHAnsi"/>
          <w:lang w:eastAsia="en-US"/>
        </w:rPr>
        <w:t>и</w:t>
      </w:r>
      <w:r w:rsidRPr="002F1C1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стараюсь использовать</w:t>
      </w:r>
      <w:r w:rsidRPr="002F1C1F">
        <w:rPr>
          <w:rFonts w:eastAsiaTheme="minorHAnsi"/>
          <w:lang w:eastAsia="en-US"/>
        </w:rPr>
        <w:t xml:space="preserve"> различны</w:t>
      </w:r>
      <w:r>
        <w:rPr>
          <w:rFonts w:eastAsiaTheme="minorHAnsi"/>
          <w:lang w:eastAsia="en-US"/>
        </w:rPr>
        <w:t>е</w:t>
      </w:r>
      <w:r w:rsidRPr="002F1C1F">
        <w:rPr>
          <w:rFonts w:eastAsiaTheme="minorHAnsi"/>
          <w:lang w:eastAsia="en-US"/>
        </w:rPr>
        <w:t xml:space="preserve"> средств</w:t>
      </w:r>
      <w:r>
        <w:rPr>
          <w:rFonts w:eastAsiaTheme="minorHAnsi"/>
          <w:lang w:eastAsia="en-US"/>
        </w:rPr>
        <w:t>а</w:t>
      </w:r>
      <w:r w:rsidRPr="002F1C1F">
        <w:rPr>
          <w:rFonts w:eastAsiaTheme="minorHAnsi"/>
          <w:lang w:eastAsia="en-US"/>
        </w:rPr>
        <w:t>, пробуждающи</w:t>
      </w:r>
      <w:r>
        <w:rPr>
          <w:rFonts w:eastAsiaTheme="minorHAnsi"/>
          <w:lang w:eastAsia="en-US"/>
        </w:rPr>
        <w:t>е</w:t>
      </w:r>
      <w:r w:rsidRPr="002F1C1F">
        <w:rPr>
          <w:rFonts w:eastAsiaTheme="minorHAnsi"/>
          <w:lang w:eastAsia="en-US"/>
        </w:rPr>
        <w:t xml:space="preserve"> инициативу и воображение ребенка, позволяющи</w:t>
      </w:r>
      <w:r>
        <w:rPr>
          <w:rFonts w:eastAsiaTheme="minorHAnsi"/>
          <w:lang w:eastAsia="en-US"/>
        </w:rPr>
        <w:t>е</w:t>
      </w:r>
      <w:r w:rsidRPr="002F1C1F">
        <w:rPr>
          <w:rFonts w:eastAsiaTheme="minorHAnsi"/>
          <w:lang w:eastAsia="en-US"/>
        </w:rPr>
        <w:t xml:space="preserve">  разви</w:t>
      </w:r>
      <w:r>
        <w:rPr>
          <w:rFonts w:eastAsiaTheme="minorHAnsi"/>
          <w:lang w:eastAsia="en-US"/>
        </w:rPr>
        <w:t>ва</w:t>
      </w:r>
      <w:r w:rsidRPr="002F1C1F">
        <w:rPr>
          <w:rFonts w:eastAsiaTheme="minorHAnsi"/>
          <w:lang w:eastAsia="en-US"/>
        </w:rPr>
        <w:t>ть  способности</w:t>
      </w:r>
      <w:r>
        <w:rPr>
          <w:rFonts w:eastAsiaTheme="minorHAnsi"/>
          <w:lang w:eastAsia="en-US"/>
        </w:rPr>
        <w:t xml:space="preserve"> каждого обучающегося</w:t>
      </w:r>
      <w:r w:rsidRPr="002F1C1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Моя з</w:t>
      </w:r>
      <w:r w:rsidRPr="002F1C1F">
        <w:rPr>
          <w:rFonts w:eastAsiaTheme="minorHAnsi"/>
          <w:lang w:eastAsia="en-US"/>
        </w:rPr>
        <w:t>адача</w:t>
      </w:r>
      <w:r>
        <w:rPr>
          <w:rFonts w:eastAsiaTheme="minorHAnsi"/>
          <w:lang w:eastAsia="en-US"/>
        </w:rPr>
        <w:t xml:space="preserve">, как </w:t>
      </w:r>
      <w:r w:rsidRPr="002F1C1F">
        <w:rPr>
          <w:rFonts w:eastAsiaTheme="minorHAnsi"/>
          <w:lang w:eastAsia="en-US"/>
        </w:rPr>
        <w:t xml:space="preserve"> педагога – найти оптимальное соотношение игровой и учебной частей занятия, соотносить игру с изучаемым в данный момент материалом, анализировать  игр</w:t>
      </w:r>
      <w:r>
        <w:rPr>
          <w:rFonts w:eastAsiaTheme="minorHAnsi"/>
          <w:lang w:eastAsia="en-US"/>
        </w:rPr>
        <w:t>ы</w:t>
      </w:r>
      <w:r w:rsidRPr="002F1C1F">
        <w:rPr>
          <w:rFonts w:eastAsiaTheme="minorHAnsi"/>
          <w:lang w:eastAsia="en-US"/>
        </w:rPr>
        <w:t xml:space="preserve"> применительно к своему предмету,  проявлять инициативу в их и</w:t>
      </w:r>
      <w:r>
        <w:rPr>
          <w:rFonts w:eastAsiaTheme="minorHAnsi"/>
          <w:lang w:eastAsia="en-US"/>
        </w:rPr>
        <w:t>спользовании</w:t>
      </w:r>
      <w:r w:rsidRPr="002F1C1F">
        <w:rPr>
          <w:rFonts w:eastAsiaTheme="minorHAnsi"/>
          <w:lang w:eastAsia="en-US"/>
        </w:rPr>
        <w:t>.</w:t>
      </w:r>
      <w:r w:rsidRPr="00864853">
        <w:t xml:space="preserve"> </w:t>
      </w:r>
      <w:r>
        <w:t>В своей педагогической деятельности использую и</w:t>
      </w:r>
      <w:r w:rsidRPr="00864853">
        <w:rPr>
          <w:rFonts w:eastAsiaTheme="minorHAnsi"/>
          <w:lang w:eastAsia="en-US"/>
        </w:rPr>
        <w:t>гр</w:t>
      </w:r>
      <w:r>
        <w:rPr>
          <w:rFonts w:eastAsiaTheme="minorHAnsi"/>
          <w:lang w:eastAsia="en-US"/>
        </w:rPr>
        <w:t>у</w:t>
      </w:r>
      <w:r w:rsidRPr="00864853">
        <w:rPr>
          <w:rFonts w:eastAsiaTheme="minorHAnsi"/>
          <w:lang w:eastAsia="en-US"/>
        </w:rPr>
        <w:t xml:space="preserve"> как метод обучения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proofErr w:type="gramStart"/>
      <w:r w:rsidRPr="00EB6C71">
        <w:rPr>
          <w:rFonts w:eastAsiaTheme="minorHAnsi"/>
          <w:lang w:eastAsia="en-US"/>
        </w:rPr>
        <w:t>Игра</w:t>
      </w:r>
      <w:r>
        <w:rPr>
          <w:rFonts w:eastAsiaTheme="minorHAnsi"/>
          <w:lang w:eastAsia="en-US"/>
        </w:rPr>
        <w:t>,</w:t>
      </w:r>
      <w:r w:rsidRPr="00EB6C71">
        <w:rPr>
          <w:rFonts w:eastAsiaTheme="minorHAnsi"/>
          <w:lang w:eastAsia="en-US"/>
        </w:rPr>
        <w:t xml:space="preserve"> или элементы игры</w:t>
      </w:r>
      <w:r>
        <w:rPr>
          <w:rFonts w:eastAsiaTheme="minorHAnsi"/>
          <w:lang w:eastAsia="en-US"/>
        </w:rPr>
        <w:t>,</w:t>
      </w:r>
      <w:r w:rsidRPr="00AC7B11">
        <w:t xml:space="preserve"> </w:t>
      </w:r>
      <w:r w:rsidRPr="00AC7B11">
        <w:rPr>
          <w:rFonts w:eastAsiaTheme="minorHAnsi"/>
          <w:lang w:eastAsia="en-US"/>
        </w:rPr>
        <w:t>в качестве (занятия) или его части (введения, объяснения, зак</w:t>
      </w:r>
      <w:r>
        <w:rPr>
          <w:rFonts w:eastAsiaTheme="minorHAnsi"/>
          <w:lang w:eastAsia="en-US"/>
        </w:rPr>
        <w:t>репления, упражнения, контроля)</w:t>
      </w:r>
      <w:r w:rsidRPr="00EB6C71">
        <w:rPr>
          <w:rFonts w:eastAsiaTheme="minorHAnsi"/>
          <w:lang w:eastAsia="en-US"/>
        </w:rPr>
        <w:t>, включенные в обучение, придают учебной задаче конкретный, актуальный смысл, мобилизуют мыслительные, эмоциональные и волевые силы детей, ориентируют их на решение поставленных задач.</w:t>
      </w:r>
      <w:proofErr w:type="gramEnd"/>
    </w:p>
    <w:p w:rsidR="007E126A" w:rsidRDefault="007E126A" w:rsidP="007E126A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577301">
        <w:rPr>
          <w:rFonts w:eastAsiaTheme="minorHAnsi"/>
          <w:lang w:eastAsia="en-US"/>
        </w:rPr>
        <w:t>Особое место</w:t>
      </w:r>
      <w:r>
        <w:rPr>
          <w:rFonts w:eastAsiaTheme="minorHAnsi"/>
          <w:lang w:eastAsia="en-US"/>
        </w:rPr>
        <w:t xml:space="preserve"> в игре</w:t>
      </w:r>
      <w:r w:rsidRPr="00577301">
        <w:rPr>
          <w:rFonts w:eastAsiaTheme="minorHAnsi"/>
          <w:lang w:eastAsia="en-US"/>
        </w:rPr>
        <w:t xml:space="preserve"> занимают куклы и мягкие игрушки, изображения ежика, зайца, мишки и т. д. Сначала дети выполняют с игрушкой только подражательные действия, затем игрушка становится как объект для эмоционального общения. </w:t>
      </w:r>
    </w:p>
    <w:p w:rsidR="007E126A" w:rsidRDefault="007E126A" w:rsidP="007E126A">
      <w:pPr>
        <w:spacing w:after="200"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Заключение</w:t>
      </w:r>
    </w:p>
    <w:p w:rsidR="007E126A" w:rsidRPr="00332690" w:rsidRDefault="007E126A" w:rsidP="007E126A">
      <w:pPr>
        <w:spacing w:line="360" w:lineRule="auto"/>
        <w:ind w:firstLine="426"/>
        <w:jc w:val="both"/>
        <w:rPr>
          <w:rFonts w:eastAsiaTheme="minorHAnsi"/>
          <w:lang w:eastAsia="en-US"/>
        </w:rPr>
      </w:pPr>
      <w:r w:rsidRPr="005B3ABB">
        <w:rPr>
          <w:rFonts w:eastAsiaTheme="minorHAnsi"/>
          <w:lang w:eastAsia="en-US"/>
        </w:rPr>
        <w:t xml:space="preserve">Игра - ведущий вид деятельности ребенка. В игре он развивается как личность, у него формируются те стороны психики, от которых впоследствии будет зависеть успешность его социальной практики. </w:t>
      </w:r>
      <w:r>
        <w:rPr>
          <w:rFonts w:eastAsiaTheme="minorHAnsi"/>
          <w:lang w:eastAsia="en-US"/>
        </w:rPr>
        <w:t xml:space="preserve"> </w:t>
      </w:r>
      <w:r w:rsidRPr="00FC3FD2">
        <w:rPr>
          <w:rFonts w:eastAsiaTheme="minorHAnsi"/>
          <w:lang w:eastAsia="en-US"/>
        </w:rPr>
        <w:t xml:space="preserve">Игровая деятельность влияет на формирование произвольности поведения и всех психических процессов — </w:t>
      </w:r>
      <w:proofErr w:type="gramStart"/>
      <w:r w:rsidRPr="00FC3FD2">
        <w:rPr>
          <w:rFonts w:eastAsiaTheme="minorHAnsi"/>
          <w:lang w:eastAsia="en-US"/>
        </w:rPr>
        <w:t>от</w:t>
      </w:r>
      <w:proofErr w:type="gramEnd"/>
      <w:r w:rsidRPr="00FC3FD2">
        <w:rPr>
          <w:rFonts w:eastAsiaTheme="minorHAnsi"/>
          <w:lang w:eastAsia="en-US"/>
        </w:rPr>
        <w:t xml:space="preserve"> элементарных до самых сложных. В условиях игры дети лучше сосредоточиваются и запоминают, чем по прямому заданию взрослого.</w:t>
      </w:r>
      <w:r>
        <w:rPr>
          <w:rFonts w:eastAsiaTheme="minorHAnsi"/>
          <w:lang w:eastAsia="en-US"/>
        </w:rPr>
        <w:t xml:space="preserve"> </w:t>
      </w:r>
      <w:r w:rsidRPr="008F109B">
        <w:rPr>
          <w:rFonts w:eastAsiaTheme="minorHAnsi"/>
          <w:lang w:eastAsia="en-US"/>
        </w:rPr>
        <w:t xml:space="preserve">Главной и ведущей деятельностью дошкольного возраста являются творческие игры. </w:t>
      </w:r>
      <w:r>
        <w:rPr>
          <w:rFonts w:eastAsiaTheme="minorHAnsi"/>
          <w:lang w:eastAsia="en-US"/>
        </w:rPr>
        <w:t>В с</w:t>
      </w:r>
      <w:r w:rsidRPr="00622302">
        <w:rPr>
          <w:rFonts w:eastAsiaTheme="minorHAnsi"/>
          <w:lang w:eastAsia="en-US"/>
        </w:rPr>
        <w:t>южетно-ролев</w:t>
      </w:r>
      <w:r>
        <w:rPr>
          <w:rFonts w:eastAsiaTheme="minorHAnsi"/>
          <w:lang w:eastAsia="en-US"/>
        </w:rPr>
        <w:t>ой</w:t>
      </w:r>
      <w:r w:rsidRPr="00622302">
        <w:rPr>
          <w:rFonts w:eastAsiaTheme="minorHAnsi"/>
          <w:lang w:eastAsia="en-US"/>
        </w:rPr>
        <w:t xml:space="preserve"> игр</w:t>
      </w:r>
      <w:r>
        <w:rPr>
          <w:rFonts w:eastAsiaTheme="minorHAnsi"/>
          <w:lang w:eastAsia="en-US"/>
        </w:rPr>
        <w:t>е</w:t>
      </w:r>
      <w:r w:rsidRPr="008F109B">
        <w:rPr>
          <w:rFonts w:eastAsiaTheme="minorHAnsi"/>
          <w:lang w:eastAsia="en-US"/>
        </w:rPr>
        <w:t xml:space="preserve"> – одн</w:t>
      </w:r>
      <w:r>
        <w:rPr>
          <w:rFonts w:eastAsiaTheme="minorHAnsi"/>
          <w:lang w:eastAsia="en-US"/>
        </w:rPr>
        <w:t>ой</w:t>
      </w:r>
      <w:r w:rsidRPr="008F109B">
        <w:rPr>
          <w:rFonts w:eastAsiaTheme="minorHAnsi"/>
          <w:lang w:eastAsia="en-US"/>
        </w:rPr>
        <w:t xml:space="preserve"> из творческих игр</w:t>
      </w:r>
      <w:r>
        <w:rPr>
          <w:rFonts w:eastAsiaTheme="minorHAnsi"/>
          <w:lang w:eastAsia="en-US"/>
        </w:rPr>
        <w:t xml:space="preserve">, </w:t>
      </w:r>
      <w:r w:rsidRPr="008F109B">
        <w:rPr>
          <w:rFonts w:eastAsiaTheme="minorHAnsi"/>
          <w:lang w:eastAsia="en-US"/>
        </w:rPr>
        <w:t xml:space="preserve">наиболее интенсивно формируются все психические качества и особенности личности ребенка. </w:t>
      </w:r>
      <w:r>
        <w:rPr>
          <w:rFonts w:eastAsiaTheme="minorHAnsi"/>
          <w:lang w:eastAsia="en-US"/>
        </w:rPr>
        <w:t>И</w:t>
      </w:r>
      <w:r w:rsidRPr="009E1AE0">
        <w:rPr>
          <w:rFonts w:eastAsiaTheme="minorHAnsi"/>
          <w:lang w:eastAsia="en-US"/>
        </w:rPr>
        <w:t>гр</w:t>
      </w:r>
      <w:r>
        <w:rPr>
          <w:rFonts w:eastAsiaTheme="minorHAnsi"/>
          <w:lang w:eastAsia="en-US"/>
        </w:rPr>
        <w:t>а</w:t>
      </w:r>
      <w:r w:rsidRPr="009E1AE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</w:t>
      </w:r>
      <w:r w:rsidRPr="009E1AE0">
        <w:rPr>
          <w:rFonts w:eastAsiaTheme="minorHAnsi"/>
          <w:lang w:eastAsia="en-US"/>
        </w:rPr>
        <w:t xml:space="preserve"> уникально</w:t>
      </w:r>
      <w:r>
        <w:rPr>
          <w:rFonts w:eastAsiaTheme="minorHAnsi"/>
          <w:lang w:eastAsia="en-US"/>
        </w:rPr>
        <w:t>е</w:t>
      </w:r>
      <w:r w:rsidRPr="009E1AE0">
        <w:rPr>
          <w:rFonts w:eastAsiaTheme="minorHAnsi"/>
          <w:lang w:eastAsia="en-US"/>
        </w:rPr>
        <w:t xml:space="preserve"> явлени</w:t>
      </w:r>
      <w:r>
        <w:rPr>
          <w:rFonts w:eastAsiaTheme="minorHAnsi"/>
          <w:lang w:eastAsia="en-US"/>
        </w:rPr>
        <w:t>е</w:t>
      </w:r>
      <w:r w:rsidRPr="009E1AE0">
        <w:rPr>
          <w:rFonts w:eastAsiaTheme="minorHAnsi"/>
          <w:lang w:eastAsia="en-US"/>
        </w:rPr>
        <w:t xml:space="preserve"> детства.</w:t>
      </w:r>
      <w:r>
        <w:rPr>
          <w:rFonts w:eastAsiaTheme="minorHAnsi"/>
          <w:lang w:eastAsia="en-US"/>
        </w:rPr>
        <w:t xml:space="preserve"> Э</w:t>
      </w:r>
      <w:r w:rsidRPr="009E1AE0">
        <w:rPr>
          <w:rFonts w:eastAsiaTheme="minorHAnsi"/>
          <w:lang w:eastAsia="en-US"/>
        </w:rPr>
        <w:t>то не только имитация жизни, это очень серьезная деятельность, которая позволяет ребенку самоутвердиться, самореализоваться. Участвуя в различных играх, ребенок выбирает для себя персонажи, которые наиболее близки ему, соответствуют его нравственным ценностям и социальным установкам. Игра становится фактором  развития личности.</w:t>
      </w:r>
      <w:r w:rsidRPr="00332690">
        <w:rPr>
          <w:rFonts w:eastAsiaTheme="minorHAnsi"/>
          <w:lang w:eastAsia="en-US"/>
        </w:rPr>
        <w:t xml:space="preserve">  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При этом игровой сюжет развивается параллельно основному содержанию обучения, помогает активизировать учебный процесс, осваивать ряд учебных элементов. </w:t>
      </w:r>
      <w:r>
        <w:rPr>
          <w:rFonts w:eastAsiaTheme="minorHAnsi"/>
          <w:lang w:eastAsia="en-US"/>
        </w:rPr>
        <w:t xml:space="preserve"> </w:t>
      </w:r>
      <w:r w:rsidRPr="00332690">
        <w:rPr>
          <w:rFonts w:eastAsiaTheme="minorHAnsi"/>
          <w:lang w:eastAsia="en-US"/>
        </w:rPr>
        <w:t xml:space="preserve">Обучение в форме игры </w:t>
      </w:r>
      <w:r>
        <w:rPr>
          <w:rFonts w:eastAsiaTheme="minorHAnsi"/>
          <w:lang w:eastAsia="en-US"/>
        </w:rPr>
        <w:t>должно быть интересным и занимательным.</w:t>
      </w:r>
      <w:r w:rsidRPr="00332690">
        <w:rPr>
          <w:rFonts w:eastAsiaTheme="minorHAnsi"/>
          <w:lang w:eastAsia="en-US"/>
        </w:rPr>
        <w:t xml:space="preserve"> Для реализации такого подхода необходимо, чтобы</w:t>
      </w:r>
      <w:r>
        <w:rPr>
          <w:rFonts w:eastAsiaTheme="minorHAnsi"/>
          <w:lang w:eastAsia="en-US"/>
        </w:rPr>
        <w:t xml:space="preserve"> используемые  образовательные технологии</w:t>
      </w:r>
      <w:r w:rsidRPr="00332690">
        <w:rPr>
          <w:rFonts w:eastAsiaTheme="minorHAnsi"/>
          <w:lang w:eastAsia="en-US"/>
        </w:rPr>
        <w:t xml:space="preserve"> для дошкольников, содержали четко обозначенную систему игровых заданий и игр с тем чтобы, используя эту систему, педагог мог быть уверенным в  результате</w:t>
      </w:r>
      <w:r>
        <w:rPr>
          <w:rFonts w:eastAsiaTheme="minorHAnsi"/>
          <w:lang w:eastAsia="en-US"/>
        </w:rPr>
        <w:t>, и что бы</w:t>
      </w:r>
      <w:r w:rsidRPr="00332690">
        <w:rPr>
          <w:rFonts w:eastAsiaTheme="minorHAnsi"/>
          <w:lang w:eastAsia="en-US"/>
        </w:rPr>
        <w:t xml:space="preserve"> </w:t>
      </w:r>
      <w:r w:rsidRPr="00A73ED6">
        <w:rPr>
          <w:rFonts w:eastAsiaTheme="minorHAnsi"/>
          <w:lang w:eastAsia="en-US"/>
        </w:rPr>
        <w:t>ребен</w:t>
      </w:r>
      <w:r>
        <w:rPr>
          <w:rFonts w:eastAsiaTheme="minorHAnsi"/>
          <w:lang w:eastAsia="en-US"/>
        </w:rPr>
        <w:t>о</w:t>
      </w:r>
      <w:r w:rsidRPr="00A73ED6">
        <w:rPr>
          <w:rFonts w:eastAsiaTheme="minorHAnsi"/>
          <w:lang w:eastAsia="en-US"/>
        </w:rPr>
        <w:t>к</w:t>
      </w:r>
      <w:r w:rsidRPr="00332690">
        <w:rPr>
          <w:rFonts w:eastAsiaTheme="minorHAnsi"/>
          <w:lang w:eastAsia="en-US"/>
        </w:rPr>
        <w:t xml:space="preserve"> получи</w:t>
      </w:r>
      <w:r>
        <w:rPr>
          <w:rFonts w:eastAsiaTheme="minorHAnsi"/>
          <w:lang w:eastAsia="en-US"/>
        </w:rPr>
        <w:t>л</w:t>
      </w:r>
      <w:r w:rsidRPr="00332690">
        <w:rPr>
          <w:rFonts w:eastAsiaTheme="minorHAnsi"/>
          <w:lang w:eastAsia="en-US"/>
        </w:rPr>
        <w:t xml:space="preserve"> гарантированный уровень усвоения того или иного предметного содержания. </w:t>
      </w:r>
    </w:p>
    <w:p w:rsidR="00D6123F" w:rsidRDefault="00D6123F" w:rsidP="007E126A">
      <w:pPr>
        <w:spacing w:after="200" w:line="360" w:lineRule="auto"/>
        <w:jc w:val="center"/>
        <w:rPr>
          <w:rFonts w:eastAsiaTheme="minorHAnsi"/>
          <w:lang w:eastAsia="en-US"/>
        </w:rPr>
      </w:pPr>
    </w:p>
    <w:p w:rsidR="007E126A" w:rsidRPr="00ED5139" w:rsidRDefault="007E126A" w:rsidP="007E126A">
      <w:pPr>
        <w:spacing w:after="200" w:line="360" w:lineRule="auto"/>
        <w:jc w:val="center"/>
        <w:rPr>
          <w:rFonts w:eastAsiaTheme="minorHAnsi"/>
          <w:lang w:eastAsia="en-US"/>
        </w:rPr>
      </w:pPr>
      <w:r w:rsidRPr="00ED5139">
        <w:rPr>
          <w:rFonts w:eastAsiaTheme="minorHAnsi"/>
          <w:lang w:eastAsia="en-US"/>
        </w:rPr>
        <w:lastRenderedPageBreak/>
        <w:t>Список литературы</w:t>
      </w:r>
    </w:p>
    <w:p w:rsidR="007E126A" w:rsidRPr="00ED5139" w:rsidRDefault="007E126A" w:rsidP="007E126A">
      <w:pPr>
        <w:spacing w:line="360" w:lineRule="auto"/>
        <w:rPr>
          <w:rFonts w:eastAsiaTheme="minorHAnsi"/>
          <w:lang w:eastAsia="en-US"/>
        </w:rPr>
      </w:pPr>
      <w:r w:rsidRPr="00ED5139">
        <w:rPr>
          <w:rFonts w:eastAsiaTheme="minorHAnsi"/>
          <w:lang w:eastAsia="en-US"/>
        </w:rPr>
        <w:t>1.</w:t>
      </w:r>
      <w:r w:rsidRPr="00ED5139">
        <w:rPr>
          <w:rFonts w:eastAsiaTheme="minorHAnsi"/>
          <w:lang w:eastAsia="en-US"/>
        </w:rPr>
        <w:tab/>
      </w:r>
      <w:proofErr w:type="spellStart"/>
      <w:r w:rsidRPr="00ED5139">
        <w:rPr>
          <w:rFonts w:eastAsiaTheme="minorHAnsi"/>
          <w:lang w:eastAsia="en-US"/>
        </w:rPr>
        <w:t>Венгер</w:t>
      </w:r>
      <w:proofErr w:type="spellEnd"/>
      <w:r w:rsidRPr="00ED5139">
        <w:rPr>
          <w:rFonts w:eastAsiaTheme="minorHAnsi"/>
          <w:lang w:eastAsia="en-US"/>
        </w:rPr>
        <w:t xml:space="preserve"> Л.А., Пилюгина Э.Г., </w:t>
      </w:r>
      <w:proofErr w:type="spellStart"/>
      <w:r w:rsidRPr="00ED5139">
        <w:rPr>
          <w:rFonts w:eastAsiaTheme="minorHAnsi"/>
          <w:lang w:eastAsia="en-US"/>
        </w:rPr>
        <w:t>Венгер</w:t>
      </w:r>
      <w:proofErr w:type="spellEnd"/>
      <w:r w:rsidRPr="00ED5139">
        <w:rPr>
          <w:rFonts w:eastAsiaTheme="minorHAnsi"/>
          <w:lang w:eastAsia="en-US"/>
        </w:rPr>
        <w:t xml:space="preserve"> Н.Б. Воспитание сенсорной культуры ребенка. – М., 1988</w:t>
      </w:r>
    </w:p>
    <w:p w:rsidR="007E126A" w:rsidRPr="00ED5139" w:rsidRDefault="007E126A" w:rsidP="007E126A">
      <w:pPr>
        <w:spacing w:line="360" w:lineRule="auto"/>
        <w:rPr>
          <w:rFonts w:eastAsiaTheme="minorHAnsi"/>
          <w:lang w:eastAsia="en-US"/>
        </w:rPr>
      </w:pPr>
      <w:r w:rsidRPr="00ED5139">
        <w:rPr>
          <w:rFonts w:eastAsiaTheme="minorHAnsi"/>
          <w:lang w:eastAsia="en-US"/>
        </w:rPr>
        <w:t>2.</w:t>
      </w:r>
      <w:r w:rsidRPr="00ED5139">
        <w:rPr>
          <w:rFonts w:eastAsiaTheme="minorHAnsi"/>
          <w:lang w:eastAsia="en-US"/>
        </w:rPr>
        <w:tab/>
        <w:t>Волков Б.С., Волкова Н.В. Задачи и управления по детской психологии. – М.: «Просвещение», 1991.</w:t>
      </w:r>
    </w:p>
    <w:p w:rsidR="007E126A" w:rsidRPr="00ED5139" w:rsidRDefault="007E126A" w:rsidP="007E126A">
      <w:pPr>
        <w:spacing w:line="360" w:lineRule="auto"/>
        <w:rPr>
          <w:rFonts w:eastAsiaTheme="minorHAnsi"/>
          <w:lang w:eastAsia="en-US"/>
        </w:rPr>
      </w:pPr>
      <w:r w:rsidRPr="00ED5139">
        <w:rPr>
          <w:rFonts w:eastAsiaTheme="minorHAnsi"/>
          <w:lang w:eastAsia="en-US"/>
        </w:rPr>
        <w:t>5.</w:t>
      </w:r>
      <w:r w:rsidRPr="00ED5139">
        <w:rPr>
          <w:rFonts w:eastAsiaTheme="minorHAnsi"/>
          <w:lang w:eastAsia="en-US"/>
        </w:rPr>
        <w:tab/>
        <w:t xml:space="preserve">Запорожец А.В. Психологическое изучение развития моторики ребенка-дошкольника // Вопросы психологии ребенка дошкольного возраста / Под ред. </w:t>
      </w:r>
      <w:proofErr w:type="spellStart"/>
      <w:r w:rsidRPr="00ED5139">
        <w:rPr>
          <w:rFonts w:eastAsiaTheme="minorHAnsi"/>
          <w:lang w:eastAsia="en-US"/>
        </w:rPr>
        <w:t>А.Н.Леонтьева</w:t>
      </w:r>
      <w:proofErr w:type="spellEnd"/>
      <w:r w:rsidRPr="00ED5139">
        <w:rPr>
          <w:rFonts w:eastAsiaTheme="minorHAnsi"/>
          <w:lang w:eastAsia="en-US"/>
        </w:rPr>
        <w:t xml:space="preserve"> и </w:t>
      </w:r>
      <w:proofErr w:type="spellStart"/>
      <w:r w:rsidRPr="00ED5139">
        <w:rPr>
          <w:rFonts w:eastAsiaTheme="minorHAnsi"/>
          <w:lang w:eastAsia="en-US"/>
        </w:rPr>
        <w:t>А.В.Запорожца</w:t>
      </w:r>
      <w:proofErr w:type="spellEnd"/>
      <w:r w:rsidRPr="00ED5139">
        <w:rPr>
          <w:rFonts w:eastAsiaTheme="minorHAnsi"/>
          <w:lang w:eastAsia="en-US"/>
        </w:rPr>
        <w:t>. М., 1995. с.112-122.</w:t>
      </w:r>
    </w:p>
    <w:p w:rsidR="007E126A" w:rsidRPr="00ED5139" w:rsidRDefault="007E126A" w:rsidP="007E126A">
      <w:pPr>
        <w:spacing w:line="360" w:lineRule="auto"/>
        <w:rPr>
          <w:rFonts w:eastAsiaTheme="minorHAnsi"/>
          <w:lang w:eastAsia="en-US"/>
        </w:rPr>
      </w:pPr>
      <w:r w:rsidRPr="00ED513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1</w:t>
      </w:r>
      <w:r w:rsidRPr="00ED5139">
        <w:rPr>
          <w:rFonts w:eastAsiaTheme="minorHAnsi"/>
          <w:lang w:eastAsia="en-US"/>
        </w:rPr>
        <w:t>.</w:t>
      </w:r>
      <w:r w:rsidRPr="00ED5139">
        <w:rPr>
          <w:rFonts w:eastAsiaTheme="minorHAnsi"/>
          <w:lang w:eastAsia="en-US"/>
        </w:rPr>
        <w:tab/>
        <w:t>Комарова Т.С. Методика обучения изобразительной деятельности и конструированию.  – М.: Просвещение, 1991. -176 с.</w:t>
      </w:r>
    </w:p>
    <w:p w:rsidR="007E126A" w:rsidRPr="00ED5139" w:rsidRDefault="007E126A" w:rsidP="007E126A">
      <w:pPr>
        <w:spacing w:line="360" w:lineRule="auto"/>
        <w:rPr>
          <w:rFonts w:eastAsiaTheme="minorHAnsi"/>
          <w:lang w:eastAsia="en-US"/>
        </w:rPr>
      </w:pPr>
      <w:r w:rsidRPr="00ED513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2</w:t>
      </w:r>
      <w:r w:rsidRPr="00ED5139">
        <w:rPr>
          <w:rFonts w:eastAsiaTheme="minorHAnsi"/>
          <w:lang w:eastAsia="en-US"/>
        </w:rPr>
        <w:t>.</w:t>
      </w:r>
      <w:r w:rsidRPr="00ED5139">
        <w:rPr>
          <w:rFonts w:eastAsiaTheme="minorHAnsi"/>
          <w:lang w:eastAsia="en-US"/>
        </w:rPr>
        <w:tab/>
        <w:t>Коноваленко С.В. Как подготовить ребенка к школе: Психологические тесты, игры и упражнения. - М.: Изд-во  Эксмо,  2004.-208с.</w:t>
      </w:r>
    </w:p>
    <w:p w:rsidR="007E126A" w:rsidRPr="00ED5139" w:rsidRDefault="007E126A" w:rsidP="007E126A">
      <w:pPr>
        <w:spacing w:line="360" w:lineRule="auto"/>
        <w:rPr>
          <w:rFonts w:eastAsiaTheme="minorHAnsi"/>
          <w:lang w:eastAsia="en-US"/>
        </w:rPr>
      </w:pPr>
      <w:r w:rsidRPr="00ED513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3</w:t>
      </w:r>
      <w:r w:rsidRPr="00ED5139">
        <w:rPr>
          <w:rFonts w:eastAsiaTheme="minorHAnsi"/>
          <w:lang w:eastAsia="en-US"/>
        </w:rPr>
        <w:t>.</w:t>
      </w:r>
      <w:r w:rsidRPr="00ED5139">
        <w:rPr>
          <w:rFonts w:eastAsiaTheme="minorHAnsi"/>
          <w:lang w:eastAsia="en-US"/>
        </w:rPr>
        <w:tab/>
      </w:r>
      <w:proofErr w:type="spellStart"/>
      <w:r w:rsidRPr="00ED5139">
        <w:rPr>
          <w:rFonts w:eastAsiaTheme="minorHAnsi"/>
          <w:lang w:eastAsia="en-US"/>
        </w:rPr>
        <w:t>Крупенчук</w:t>
      </w:r>
      <w:proofErr w:type="spellEnd"/>
      <w:r w:rsidRPr="00ED5139">
        <w:rPr>
          <w:rFonts w:eastAsiaTheme="minorHAnsi"/>
          <w:lang w:eastAsia="en-US"/>
        </w:rPr>
        <w:t xml:space="preserve"> О.И. Тренируем пальчики – развиваем речь! – СПб</w:t>
      </w:r>
      <w:proofErr w:type="gramStart"/>
      <w:r w:rsidRPr="00ED5139">
        <w:rPr>
          <w:rFonts w:eastAsiaTheme="minorHAnsi"/>
          <w:lang w:eastAsia="en-US"/>
        </w:rPr>
        <w:t xml:space="preserve">.: </w:t>
      </w:r>
      <w:proofErr w:type="gramEnd"/>
      <w:r w:rsidRPr="00ED5139">
        <w:rPr>
          <w:rFonts w:eastAsiaTheme="minorHAnsi"/>
          <w:lang w:eastAsia="en-US"/>
        </w:rPr>
        <w:t>Издательский Дом «Литера», 2011. - 33с.</w:t>
      </w:r>
    </w:p>
    <w:p w:rsidR="007E126A" w:rsidRPr="00ED5139" w:rsidRDefault="007E126A" w:rsidP="007E126A">
      <w:pPr>
        <w:spacing w:line="360" w:lineRule="auto"/>
        <w:rPr>
          <w:rFonts w:eastAsiaTheme="minorHAnsi"/>
          <w:lang w:eastAsia="en-US"/>
        </w:rPr>
      </w:pPr>
      <w:r w:rsidRPr="00ED513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4</w:t>
      </w:r>
      <w:r w:rsidRPr="00ED5139">
        <w:rPr>
          <w:rFonts w:eastAsiaTheme="minorHAnsi"/>
          <w:lang w:eastAsia="en-US"/>
        </w:rPr>
        <w:t>.</w:t>
      </w:r>
      <w:r w:rsidRPr="00ED5139">
        <w:rPr>
          <w:rFonts w:eastAsiaTheme="minorHAnsi"/>
          <w:lang w:eastAsia="en-US"/>
        </w:rPr>
        <w:tab/>
        <w:t>Кузнецова Л.Н., Новикова Е.Н. Развитие мелкой моторики детей с помощью контурных рисунков. Овощи: рабочая тетрадь для детей 4-7лет. – СПб</w:t>
      </w:r>
      <w:proofErr w:type="gramStart"/>
      <w:r w:rsidRPr="00ED5139">
        <w:rPr>
          <w:rFonts w:eastAsiaTheme="minorHAnsi"/>
          <w:lang w:eastAsia="en-US"/>
        </w:rPr>
        <w:t xml:space="preserve">.: </w:t>
      </w:r>
      <w:proofErr w:type="gramEnd"/>
      <w:r w:rsidRPr="00ED5139">
        <w:rPr>
          <w:rFonts w:eastAsiaTheme="minorHAnsi"/>
          <w:lang w:eastAsia="en-US"/>
        </w:rPr>
        <w:t>ДЕТСТВО-ПРЕСС, 2008.- 16с. (Библиотека программы «Детство»)</w:t>
      </w:r>
    </w:p>
    <w:p w:rsidR="007E126A" w:rsidRPr="00ED5139" w:rsidRDefault="007E126A" w:rsidP="007E126A">
      <w:pPr>
        <w:spacing w:line="360" w:lineRule="auto"/>
        <w:rPr>
          <w:rFonts w:eastAsiaTheme="minorHAnsi"/>
          <w:lang w:eastAsia="en-US"/>
        </w:rPr>
      </w:pPr>
      <w:r w:rsidRPr="00ED513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5</w:t>
      </w:r>
      <w:r w:rsidRPr="00ED5139">
        <w:rPr>
          <w:rFonts w:eastAsiaTheme="minorHAnsi"/>
          <w:lang w:eastAsia="en-US"/>
        </w:rPr>
        <w:t>.</w:t>
      </w:r>
      <w:r w:rsidRPr="00ED5139">
        <w:rPr>
          <w:rFonts w:eastAsiaTheme="minorHAnsi"/>
          <w:lang w:eastAsia="en-US"/>
        </w:rPr>
        <w:tab/>
      </w:r>
      <w:proofErr w:type="spellStart"/>
      <w:r w:rsidRPr="00ED5139">
        <w:rPr>
          <w:rFonts w:eastAsiaTheme="minorHAnsi"/>
          <w:lang w:eastAsia="en-US"/>
        </w:rPr>
        <w:t>Куцакова</w:t>
      </w:r>
      <w:proofErr w:type="spellEnd"/>
      <w:r w:rsidRPr="00ED5139">
        <w:rPr>
          <w:rFonts w:eastAsiaTheme="minorHAnsi"/>
          <w:lang w:eastAsia="en-US"/>
        </w:rPr>
        <w:t xml:space="preserve"> Л.В. Конструирование и художественный труд в детском саду. Программа и конспекты занятий.- М.: «ТЦ «Сфера», 2008. -240 с.</w:t>
      </w:r>
    </w:p>
    <w:p w:rsidR="007E126A" w:rsidRPr="00ED5139" w:rsidRDefault="007E126A" w:rsidP="007E126A">
      <w:pPr>
        <w:spacing w:line="360" w:lineRule="auto"/>
        <w:rPr>
          <w:rFonts w:eastAsiaTheme="minorHAnsi"/>
          <w:lang w:eastAsia="en-US"/>
        </w:rPr>
      </w:pPr>
      <w:r w:rsidRPr="00ED513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6</w:t>
      </w:r>
      <w:r w:rsidRPr="00ED5139">
        <w:rPr>
          <w:rFonts w:eastAsiaTheme="minorHAnsi"/>
          <w:lang w:eastAsia="en-US"/>
        </w:rPr>
        <w:t>.</w:t>
      </w:r>
      <w:r w:rsidRPr="00ED5139">
        <w:rPr>
          <w:rFonts w:eastAsiaTheme="minorHAnsi"/>
          <w:lang w:eastAsia="en-US"/>
        </w:rPr>
        <w:tab/>
        <w:t>Лыкова И.А. Программа художественного воспитания, обучения и развития детей «Цветные ладошки». М.: «Карапуз-дидактика, 2007.- 208с.</w:t>
      </w:r>
    </w:p>
    <w:p w:rsidR="007E126A" w:rsidRDefault="007E126A" w:rsidP="007E126A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18. </w:t>
      </w:r>
      <w:r w:rsidRPr="00D3552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proofErr w:type="spellStart"/>
      <w:r w:rsidRPr="00D35528">
        <w:rPr>
          <w:rFonts w:eastAsiaTheme="minorHAnsi"/>
          <w:lang w:eastAsia="en-US"/>
        </w:rPr>
        <w:t>Эльконин</w:t>
      </w:r>
      <w:proofErr w:type="spellEnd"/>
      <w:r>
        <w:rPr>
          <w:rFonts w:eastAsiaTheme="minorHAnsi"/>
          <w:lang w:eastAsia="en-US"/>
        </w:rPr>
        <w:t xml:space="preserve"> Д.В.</w:t>
      </w:r>
      <w:r w:rsidRPr="00D35528">
        <w:rPr>
          <w:rFonts w:eastAsiaTheme="minorHAnsi"/>
          <w:lang w:eastAsia="en-US"/>
        </w:rPr>
        <w:t xml:space="preserve"> «Игра: ее место и роль в жизни и развитии детей».</w:t>
      </w:r>
      <w:bookmarkStart w:id="0" w:name="_GoBack"/>
      <w:bookmarkEnd w:id="0"/>
    </w:p>
    <w:sectPr w:rsidR="007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1E"/>
    <w:rsid w:val="002D59E9"/>
    <w:rsid w:val="00310CB0"/>
    <w:rsid w:val="004976EA"/>
    <w:rsid w:val="007E126A"/>
    <w:rsid w:val="00952E1E"/>
    <w:rsid w:val="00BA6DA6"/>
    <w:rsid w:val="00D6123F"/>
    <w:rsid w:val="00D81B95"/>
    <w:rsid w:val="00E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2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1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2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1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cp:lastPrinted>2014-07-11T08:46:00Z</cp:lastPrinted>
  <dcterms:created xsi:type="dcterms:W3CDTF">2014-07-11T06:56:00Z</dcterms:created>
  <dcterms:modified xsi:type="dcterms:W3CDTF">2014-09-11T12:03:00Z</dcterms:modified>
</cp:coreProperties>
</file>