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6" w:rsidRPr="00F92096" w:rsidRDefault="00F92096" w:rsidP="00F92096">
      <w:pPr>
        <w:jc w:val="center"/>
        <w:rPr>
          <w:rStyle w:val="FontStyle169"/>
          <w:color w:val="FF0000"/>
          <w:sz w:val="40"/>
          <w:szCs w:val="40"/>
        </w:rPr>
      </w:pPr>
      <w:r>
        <w:rPr>
          <w:rFonts w:ascii="Franklin Gothic Demi Cond" w:hAnsi="Franklin Gothic Demi Cond" w:cs="Franklin Gothic Demi Cond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5715</wp:posOffset>
            </wp:positionV>
            <wp:extent cx="2687320" cy="2642235"/>
            <wp:effectExtent l="19050" t="0" r="0" b="0"/>
            <wp:wrapThrough wrapText="bothSides">
              <wp:wrapPolygon edited="0">
                <wp:start x="-153" y="0"/>
                <wp:lineTo x="-153" y="21491"/>
                <wp:lineTo x="21590" y="21491"/>
                <wp:lineTo x="21590" y="0"/>
                <wp:lineTo x="-153" y="0"/>
              </wp:wrapPolygon>
            </wp:wrapThrough>
            <wp:docPr id="1" name="Рисунок 0" descr="с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92096">
        <w:rPr>
          <w:rStyle w:val="FontStyle169"/>
          <w:color w:val="FF0000"/>
          <w:sz w:val="40"/>
          <w:szCs w:val="40"/>
        </w:rPr>
        <w:t>Гиманастика</w:t>
      </w:r>
      <w:proofErr w:type="spellEnd"/>
      <w:r w:rsidRPr="00F92096">
        <w:rPr>
          <w:rStyle w:val="FontStyle169"/>
          <w:color w:val="FF0000"/>
          <w:sz w:val="40"/>
          <w:szCs w:val="40"/>
        </w:rPr>
        <w:t xml:space="preserve"> после сна </w:t>
      </w:r>
    </w:p>
    <w:p w:rsidR="00F92096" w:rsidRPr="00F92096" w:rsidRDefault="00F92096" w:rsidP="00F92096">
      <w:pPr>
        <w:pStyle w:val="Style90"/>
        <w:widowControl/>
        <w:jc w:val="center"/>
        <w:rPr>
          <w:rStyle w:val="FontStyle169"/>
          <w:color w:val="FF0000"/>
          <w:sz w:val="40"/>
          <w:szCs w:val="40"/>
        </w:rPr>
      </w:pPr>
      <w:r w:rsidRPr="00F92096">
        <w:rPr>
          <w:rStyle w:val="FontStyle169"/>
          <w:color w:val="FF0000"/>
          <w:sz w:val="40"/>
          <w:szCs w:val="40"/>
        </w:rPr>
        <w:t>для детей первой младшей группы</w:t>
      </w:r>
    </w:p>
    <w:p w:rsidR="00F92096" w:rsidRDefault="00F92096" w:rsidP="00F92096">
      <w:pPr>
        <w:shd w:val="clear" w:color="auto" w:fill="FFFFFF"/>
        <w:tabs>
          <w:tab w:val="left" w:pos="256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92096" w:rsidRPr="00F92096" w:rsidRDefault="00F92096" w:rsidP="00F92096">
      <w:pPr>
        <w:shd w:val="clear" w:color="auto" w:fill="FFFFFF"/>
        <w:tabs>
          <w:tab w:val="left" w:pos="2565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F92096">
        <w:rPr>
          <w:b/>
          <w:color w:val="FF0000"/>
        </w:rPr>
        <w:t>Комплекс №1  «В гостях у солнышка»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jc w:val="center"/>
      </w:pPr>
      <w:r w:rsidRPr="00A13137">
        <w:rPr>
          <w:i/>
          <w:color w:val="000000"/>
        </w:rPr>
        <w:t xml:space="preserve">(с </w:t>
      </w:r>
      <w:r w:rsidRPr="00A13137">
        <w:rPr>
          <w:i/>
          <w:iCs/>
          <w:color w:val="000000"/>
        </w:rPr>
        <w:t xml:space="preserve">использованием методов снятия </w:t>
      </w:r>
      <w:proofErr w:type="spellStart"/>
      <w:r w:rsidRPr="00A13137">
        <w:rPr>
          <w:i/>
          <w:iCs/>
          <w:color w:val="000000"/>
        </w:rPr>
        <w:t>психоэмоционального</w:t>
      </w:r>
      <w:proofErr w:type="spellEnd"/>
      <w:r w:rsidRPr="00A13137">
        <w:rPr>
          <w:i/>
          <w:iCs/>
          <w:color w:val="000000"/>
        </w:rPr>
        <w:t xml:space="preserve"> напряжения и </w:t>
      </w:r>
      <w:proofErr w:type="spellStart"/>
      <w:r w:rsidRPr="00A13137">
        <w:rPr>
          <w:i/>
          <w:iCs/>
          <w:color w:val="000000"/>
        </w:rPr>
        <w:t>самомассажа</w:t>
      </w:r>
      <w:proofErr w:type="spellEnd"/>
      <w:r w:rsidRPr="00A13137">
        <w:rPr>
          <w:i/>
          <w:iCs/>
          <w:color w:val="000000"/>
        </w:rPr>
        <w:t>)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A13137">
        <w:rPr>
          <w:color w:val="000000"/>
        </w:rPr>
        <w:t>Играет спокойная музыка. В окна заглядывает солнышко.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A13137">
        <w:rPr>
          <w:color w:val="000000"/>
        </w:rPr>
        <w:t>Воспитатель подходит к каждому ребенку, гладит его по голове.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proofErr w:type="spellStart"/>
      <w:proofErr w:type="gramStart"/>
      <w:r w:rsidRPr="00A13137">
        <w:rPr>
          <w:b/>
          <w:color w:val="000000"/>
        </w:rPr>
        <w:t>В-ль</w:t>
      </w:r>
      <w:proofErr w:type="spellEnd"/>
      <w:proofErr w:type="gramEnd"/>
      <w:r w:rsidRPr="00A13137">
        <w:rPr>
          <w:b/>
          <w:color w:val="000000"/>
        </w:rPr>
        <w:t>:</w:t>
      </w:r>
      <w:r w:rsidRPr="00A13137">
        <w:rPr>
          <w:color w:val="000000"/>
        </w:rPr>
        <w:t xml:space="preserve"> Ребята, посмотрите, как светло и тепло у нас в спальне.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A13137">
        <w:rPr>
          <w:color w:val="000000"/>
        </w:rPr>
        <w:t>А знаете ли вы, почему? К нам в гости заглянул солнечный зайчик, он заглянул вам в глазки.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A13137">
        <w:rPr>
          <w:color w:val="000000"/>
        </w:rPr>
        <w:t>Закрывайте их.  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13137">
        <w:rPr>
          <w:color w:val="000000"/>
        </w:rPr>
        <w:t xml:space="preserve">Вставайте, и давайте поиграем с солнечным зайчиком. 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13137">
        <w:rPr>
          <w:i/>
          <w:iCs/>
          <w:color w:val="000000"/>
        </w:rPr>
        <w:t xml:space="preserve">(Дети встают на коврик рядом с </w:t>
      </w:r>
      <w:proofErr w:type="spellStart"/>
      <w:proofErr w:type="gramStart"/>
      <w:r w:rsidRPr="00A13137">
        <w:rPr>
          <w:i/>
          <w:iCs/>
          <w:color w:val="000000"/>
        </w:rPr>
        <w:t>с</w:t>
      </w:r>
      <w:proofErr w:type="spellEnd"/>
      <w:proofErr w:type="gramEnd"/>
      <w:r w:rsidRPr="00A13137">
        <w:rPr>
          <w:i/>
          <w:iCs/>
          <w:color w:val="000000"/>
        </w:rPr>
        <w:t xml:space="preserve"> кроваткой)</w:t>
      </w:r>
    </w:p>
    <w:p w:rsidR="00F92096" w:rsidRPr="00A13137" w:rsidRDefault="00F92096" w:rsidP="00F9209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F92096">
        <w:rPr>
          <w:rFonts w:ascii="Times New Roman" w:eastAsia="Times New Roman" w:hAnsi="Times New Roman"/>
          <w:b/>
          <w:color w:val="0070C0"/>
          <w:sz w:val="24"/>
          <w:szCs w:val="24"/>
        </w:rPr>
        <w:t>«Улыбнись солнышку»</w:t>
      </w:r>
      <w:r w:rsidRPr="00A1313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A13137">
        <w:rPr>
          <w:rFonts w:ascii="Times New Roman" w:eastAsia="Times New Roman" w:hAnsi="Times New Roman"/>
          <w:color w:val="000000"/>
          <w:sz w:val="24"/>
          <w:szCs w:val="24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</w:t>
      </w:r>
      <w:r w:rsidRPr="00A1313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рить три раза; темп умеренный. 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13137">
        <w:rPr>
          <w:i/>
          <w:iCs/>
          <w:color w:val="000000"/>
        </w:rPr>
        <w:t xml:space="preserve">Указание: </w:t>
      </w:r>
      <w:r w:rsidRPr="00A13137">
        <w:rPr>
          <w:color w:val="000000"/>
        </w:rPr>
        <w:t>быть вниматель</w:t>
      </w:r>
      <w:r w:rsidRPr="00A13137">
        <w:rPr>
          <w:color w:val="000000"/>
        </w:rPr>
        <w:softHyphen/>
        <w:t>ным, четко выполнять задание: одновременно действовать правой рукой и правой ногой.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13137">
        <w:rPr>
          <w:color w:val="000000"/>
        </w:rPr>
        <w:t xml:space="preserve">      </w:t>
      </w:r>
      <w:r w:rsidRPr="00F92096">
        <w:rPr>
          <w:b/>
          <w:color w:val="0070C0"/>
        </w:rPr>
        <w:t>2.«Играем с солнышком».</w:t>
      </w:r>
      <w:r w:rsidRPr="00A13137">
        <w:rPr>
          <w:color w:val="000000"/>
        </w:rPr>
        <w:t xml:space="preserve"> И. п. — сидя, ноги согнуты в ко</w:t>
      </w:r>
      <w:r w:rsidRPr="00A13137">
        <w:rPr>
          <w:color w:val="000000"/>
        </w:rPr>
        <w:softHyphen/>
        <w:t xml:space="preserve">ленях, колени обхвачены руками. Поворот на ягодицах, переступая ногами, на 360°. Вернуться в и. п. Повторить пять раз; темп умеренный. 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13137">
        <w:rPr>
          <w:i/>
          <w:iCs/>
          <w:color w:val="000000"/>
        </w:rPr>
        <w:t xml:space="preserve">Указание: </w:t>
      </w:r>
      <w:r w:rsidRPr="00A13137">
        <w:rPr>
          <w:color w:val="000000"/>
        </w:rPr>
        <w:t>при повороте руками не помогать.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F92096">
        <w:rPr>
          <w:color w:val="0070C0"/>
        </w:rPr>
        <w:t xml:space="preserve">      </w:t>
      </w:r>
      <w:r w:rsidRPr="00F92096">
        <w:rPr>
          <w:b/>
          <w:color w:val="0070C0"/>
        </w:rPr>
        <w:t>3.«Играем с солнечными лучами».</w:t>
      </w:r>
      <w:r w:rsidRPr="00A13137">
        <w:rPr>
          <w:color w:val="000000"/>
        </w:rPr>
        <w:t xml:space="preserve"> И. п. — сидя, ноги вместе, и опущены. Ноги развести в стороны, ладошками хлоп</w:t>
      </w:r>
      <w:r w:rsidRPr="00A13137">
        <w:rPr>
          <w:color w:val="000000"/>
        </w:rPr>
        <w:softHyphen/>
        <w:t>нуть по коленям. Вернуться в и. п. Повторить шесть раз;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13137">
        <w:rPr>
          <w:bCs/>
          <w:color w:val="000000"/>
        </w:rPr>
        <w:t>темп б</w:t>
      </w:r>
      <w:r w:rsidRPr="00A13137">
        <w:rPr>
          <w:color w:val="000000"/>
        </w:rPr>
        <w:t xml:space="preserve">ыстрый. 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13137">
        <w:rPr>
          <w:i/>
          <w:iCs/>
          <w:color w:val="000000"/>
        </w:rPr>
        <w:t xml:space="preserve">Указание: </w:t>
      </w:r>
      <w:r w:rsidRPr="00A13137">
        <w:rPr>
          <w:color w:val="000000"/>
        </w:rPr>
        <w:t>ноги в коленях не сгибать.</w:t>
      </w:r>
    </w:p>
    <w:p w:rsidR="00F92096" w:rsidRDefault="00F92096" w:rsidP="00F9209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92096">
        <w:rPr>
          <w:b/>
          <w:bCs/>
          <w:color w:val="0070C0"/>
        </w:rPr>
        <w:t xml:space="preserve">      4. «Отдыхаем на солнышке».</w:t>
      </w:r>
    </w:p>
    <w:p w:rsidR="00F92096" w:rsidRPr="00A13137" w:rsidRDefault="00F92096" w:rsidP="00F92096">
      <w:pPr>
        <w:shd w:val="clear" w:color="auto" w:fill="FFFFFF"/>
        <w:autoSpaceDE w:val="0"/>
        <w:autoSpaceDN w:val="0"/>
        <w:adjustRightInd w:val="0"/>
      </w:pPr>
      <w:r w:rsidRPr="00A13137">
        <w:rPr>
          <w:color w:val="000000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A13137">
        <w:rPr>
          <w:color w:val="000000"/>
        </w:rPr>
        <w:t>Вернуться в и. п. Перекатиться на левый бок.</w:t>
      </w:r>
      <w:proofErr w:type="gramEnd"/>
      <w:r w:rsidRPr="00A13137">
        <w:rPr>
          <w:color w:val="000000"/>
        </w:rPr>
        <w:t xml:space="preserve"> Вернуться </w:t>
      </w:r>
      <w:proofErr w:type="gramStart"/>
      <w:r w:rsidRPr="00A13137">
        <w:rPr>
          <w:color w:val="000000"/>
        </w:rPr>
        <w:t>в</w:t>
      </w:r>
      <w:proofErr w:type="gramEnd"/>
      <w:r w:rsidRPr="00A13137">
        <w:rPr>
          <w:color w:val="000000"/>
        </w:rPr>
        <w:t xml:space="preserve"> и. п. Выполнить </w:t>
      </w:r>
      <w:proofErr w:type="gramStart"/>
      <w:r w:rsidRPr="00A13137">
        <w:rPr>
          <w:color w:val="000000"/>
        </w:rPr>
        <w:t>по</w:t>
      </w:r>
      <w:proofErr w:type="gramEnd"/>
      <w:r w:rsidRPr="00A13137">
        <w:rPr>
          <w:color w:val="000000"/>
        </w:rPr>
        <w:t xml:space="preserve"> три раза в каждую сторону, темп умеренный.</w:t>
      </w:r>
    </w:p>
    <w:p w:rsidR="00F92096" w:rsidRPr="00A13137" w:rsidRDefault="00F92096" w:rsidP="00F92096">
      <w:pPr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269875</wp:posOffset>
            </wp:positionV>
            <wp:extent cx="4004310" cy="3410585"/>
            <wp:effectExtent l="19050" t="0" r="0" b="0"/>
            <wp:wrapThrough wrapText="bothSides">
              <wp:wrapPolygon edited="0">
                <wp:start x="-103" y="0"/>
                <wp:lineTo x="-103" y="21475"/>
                <wp:lineTo x="21579" y="21475"/>
                <wp:lineTo x="21579" y="0"/>
                <wp:lineTo x="-103" y="0"/>
              </wp:wrapPolygon>
            </wp:wrapThrough>
            <wp:docPr id="2" name="Рисунок 2" descr="1fbc94d54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bc94d54b9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137">
        <w:rPr>
          <w:i/>
          <w:iCs/>
          <w:color w:val="000000"/>
        </w:rPr>
        <w:t xml:space="preserve"> (переходят в группу, проводятся закаливающие процедуры)</w:t>
      </w:r>
    </w:p>
    <w:p w:rsidR="00CB0F14" w:rsidRDefault="00F9209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341630</wp:posOffset>
            </wp:positionV>
            <wp:extent cx="2010410" cy="2827655"/>
            <wp:effectExtent l="19050" t="0" r="8890" b="0"/>
            <wp:wrapThrough wrapText="bothSides">
              <wp:wrapPolygon edited="0">
                <wp:start x="-205" y="0"/>
                <wp:lineTo x="-205" y="21391"/>
                <wp:lineTo x="21696" y="21391"/>
                <wp:lineTo x="21696" y="0"/>
                <wp:lineTo x="-205" y="0"/>
              </wp:wrapPolygon>
            </wp:wrapThrough>
            <wp:docPr id="3" name="Рисунок 2" descr="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F14" w:rsidSect="00F92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044"/>
    <w:multiLevelType w:val="hybridMultilevel"/>
    <w:tmpl w:val="55B8ECFE"/>
    <w:lvl w:ilvl="0" w:tplc="57A6F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92096"/>
    <w:rsid w:val="00CB0F14"/>
    <w:rsid w:val="00F20946"/>
    <w:rsid w:val="00F9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92096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a0"/>
    <w:rsid w:val="00F92096"/>
    <w:rPr>
      <w:rFonts w:ascii="Times New Roman" w:hAnsi="Times New Roman" w:cs="Times New Roman"/>
      <w:spacing w:val="10"/>
      <w:sz w:val="92"/>
      <w:szCs w:val="92"/>
    </w:rPr>
  </w:style>
  <w:style w:type="paragraph" w:styleId="a3">
    <w:name w:val="List Paragraph"/>
    <w:basedOn w:val="a"/>
    <w:qFormat/>
    <w:rsid w:val="00F92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0">
    <w:name w:val="Style90"/>
    <w:basedOn w:val="a"/>
    <w:rsid w:val="00F92096"/>
    <w:pPr>
      <w:widowControl w:val="0"/>
      <w:autoSpaceDE w:val="0"/>
      <w:autoSpaceDN w:val="0"/>
      <w:adjustRightInd w:val="0"/>
    </w:pPr>
  </w:style>
  <w:style w:type="character" w:customStyle="1" w:styleId="FontStyle169">
    <w:name w:val="Font Style169"/>
    <w:basedOn w:val="a0"/>
    <w:rsid w:val="00F92096"/>
    <w:rPr>
      <w:rFonts w:ascii="Franklin Gothic Demi Cond" w:hAnsi="Franklin Gothic Demi Cond" w:cs="Franklin Gothic Demi Cond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F92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2014-12-02T16:51:00Z</dcterms:created>
  <dcterms:modified xsi:type="dcterms:W3CDTF">2014-12-02T16:56:00Z</dcterms:modified>
</cp:coreProperties>
</file>