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96" w:rsidRDefault="004E324C" w:rsidP="004E324C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E32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Обобщение опыта</w:t>
      </w:r>
      <w:r w:rsidR="00E479A3" w:rsidRPr="004E32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по изобразительной деятельности</w:t>
      </w:r>
    </w:p>
    <w:p w:rsidR="00AD77E5" w:rsidRDefault="00AD77E5" w:rsidP="004E324C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77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Воспитателя группы №2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D77E5" w:rsidRDefault="00AD77E5" w:rsidP="004E324C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Изъюровой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Светланы Николаевны</w:t>
      </w:r>
    </w:p>
    <w:p w:rsidR="00AD77E5" w:rsidRDefault="00AD77E5" w:rsidP="00AD77E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77E5" w:rsidRPr="00AD77E5" w:rsidRDefault="00AD77E5" w:rsidP="00AD77E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77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D77E5" w:rsidRPr="00AD77E5" w:rsidRDefault="00AD77E5" w:rsidP="00AD77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видом и жанрами изобразительной деятельности в непосредственно образовательной и самостоятельной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D77E5" w:rsidRPr="00AD77E5" w:rsidRDefault="00AD77E5" w:rsidP="00AD77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всматриваться в художественный образ, находить и различать способы его изображения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D77E5" w:rsidRPr="00AD77E5" w:rsidRDefault="00AD77E5" w:rsidP="00AD77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ормировать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эмоционально-ценностное отношение к миру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0D96" w:rsidRPr="00E479A3" w:rsidRDefault="00C70D96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объясняется тем, что форм</w:t>
      </w:r>
      <w:bookmarkStart w:id="0" w:name="_GoBack"/>
      <w:bookmarkEnd w:id="0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ирование изобразительных навыков следует начинать в раннем дошкольном возрасте. Занятия по изобразительной деятельности, кроме выполнения учебных задач, являются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 Изобразительная деятельность детей раннего возраста тесно связана с познанием окружающей жизни. В дальнейшем ребенок продолжает приобретать знания об окружающих предметах, о материалах и оборудовании, однако его интерес к материалу будет обусловлен стремлением передать в изобразительной форме свои мысли, впечатления от окружающего мира.</w:t>
      </w:r>
    </w:p>
    <w:p w:rsidR="00C70D96" w:rsidRPr="00E479A3" w:rsidRDefault="00C70D96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Проблема изобразительной деятельности детей раннего возраста нашла отражение в работах В. И. </w:t>
      </w:r>
      <w:proofErr w:type="spellStart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Волынкина</w:t>
      </w:r>
      <w:proofErr w:type="spellEnd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А. В. Запорожца, В. И. </w:t>
      </w:r>
      <w:proofErr w:type="spellStart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Ядэшко</w:t>
      </w:r>
      <w:proofErr w:type="spellEnd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И. А. Лыковой. Методика и условия формирования изобразительной деятельности детей представлена в трудах Т. Г. Казаковой, Е. А. Дубровской, Т. С. Комаровой, С. А. Козловой, В. Б. Косминской, Н. Б. </w:t>
      </w:r>
      <w:proofErr w:type="spellStart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Халезовой</w:t>
      </w:r>
      <w:proofErr w:type="spellEnd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Н. П. Саккулиной, Н. Г. Третьяковой, Р. М. </w:t>
      </w:r>
      <w:proofErr w:type="spellStart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Чумичевой</w:t>
      </w:r>
      <w:proofErr w:type="spellEnd"/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0D96" w:rsidRPr="00E479A3" w:rsidRDefault="00C70D96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работах перечисленных авторов отражены теоретические основы, данные о некоторых закономерностях изобразительной деятельности развития детей раннего возраста, даются конкретные рекомендации по организации условий для их формирования, предлагаются эффективные педагогические приемы, которые используются педагогами-практиками в воспитательном процессе дошкольного учреждения.</w:t>
      </w:r>
    </w:p>
    <w:p w:rsidR="00C70D96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Изобразительное искусство обращается к действительности как источнику формирования мира человека. Основа изобразительного искусства -</w:t>
      </w:r>
      <w:r w:rsid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изображение предметного мира в его чувственной форме. Вообще чувственность - это основа искусства, вот почему так важно развивать эмоциональный мир ребенка: чем разностороннее мир эмоций и чувств ребенка, тем большую гамму мира он может воспринять своими чувствами. И помощник в этом - искусство, и изобразительное искусство в частности. Исследование особенностей восприятия детьми изобразительного искусства показало, что у детей уже в дошкольном возрасте проявляется интерес к различным видам и жанрам искусства, увлеченность рисованием, лепкой, аппликацией, развиваются познавательные потребности как структурный компонент творческого потенциала ребенка. Ребенок учится всматриваться в художественный образ, находить и различать способы его изображения» Восприятие художественного образа в картине, графике, скульптуре способствует уточнению многих понятий, специфических для изобразительного искусства. В психологических и педагогических исследованиях вскрываются особенности умственного, эстетического развития детей дошкольного возраста. </w:t>
      </w:r>
    </w:p>
    <w:p w:rsidR="004E324C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формирования и развития у детей художественно-эстетического отношения к искусству главное - эмоционально-образное восприятие произведений искусства, изобразительно-выразительных средств, форми</w:t>
      </w:r>
      <w:r w:rsid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рование интересов, предпочтений.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79A3" w:rsidRPr="00E479A3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Изобразительное искусство обладает своим языком, который помогает художнику выразить мысли, чувства, свое отношение к действительности. 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Посредством языка искусства жизнь отражается художником во всем многообразии. И. Б.</w:t>
      </w:r>
      <w:r w:rsid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Астахов пишет, что изобразительный язык, присущий каждому виду искусства, не является чем-то внешним по отношению к специфике художественного образа. Будучи материальной формой выражения, он представляет одну из существенно важных сторон образной специфики.</w:t>
      </w:r>
    </w:p>
    <w:p w:rsidR="00E479A3" w:rsidRPr="00E479A3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основ искусства дает возможность рассмотреть его место в эстетическом воспитании детей с учетом их возрастных и индивидуальных особенностей. Однако нельзя механически перенести особенности языка изобразительного искусства, характерные для работ профессионалов, в деятельность ребенка.</w:t>
      </w:r>
    </w:p>
    <w:p w:rsidR="00E479A3" w:rsidRPr="00E479A3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Педагог, обучая детей рассматривать произведения разных видов изобразительного искусства, постепенно приобщает их к красоте. С другой стороны, это оказывает влияние на способы образной выразительности, которыми дети передают свои впечатления об окружающей действительности в рисунке, лепке.</w:t>
      </w:r>
    </w:p>
    <w:p w:rsidR="004E324C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Благодаря восприятию художественных образов в изобразительном искусстве ребенок имеет возможность</w:t>
      </w:r>
      <w:r w:rsid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479A3" w:rsidRPr="004E324C" w:rsidRDefault="00E479A3" w:rsidP="004E324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полнее и ярче воспринять окружающую действительность, и это способствует созданию детьми эмоционально окрашенных образов в изобразительном творчестве.</w:t>
      </w:r>
    </w:p>
    <w:p w:rsidR="004E324C" w:rsidRDefault="00E479A3" w:rsidP="004E324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помогает формировать эмоционально-ценностное отношение к миру. </w:t>
      </w:r>
    </w:p>
    <w:p w:rsidR="00E479A3" w:rsidRPr="00E479A3" w:rsidRDefault="00E479A3" w:rsidP="00C70D9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всех возрастных этапах личностная позиция ребенка остается главной, ведущей, и педагог должен принимать </w:t>
      </w:r>
      <w:r w:rsidR="004E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во внимание</w:t>
      </w:r>
      <w:r w:rsidRPr="00E4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E479A3" w:rsidRPr="00E479A3" w:rsidSect="00AD77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2330"/>
    <w:multiLevelType w:val="hybridMultilevel"/>
    <w:tmpl w:val="286AB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9054A6"/>
    <w:multiLevelType w:val="hybridMultilevel"/>
    <w:tmpl w:val="7722F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DA7322"/>
    <w:multiLevelType w:val="hybridMultilevel"/>
    <w:tmpl w:val="806297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3"/>
    <w:rsid w:val="00243001"/>
    <w:rsid w:val="004E324C"/>
    <w:rsid w:val="00533F69"/>
    <w:rsid w:val="007F5894"/>
    <w:rsid w:val="008559CE"/>
    <w:rsid w:val="009C4E5A"/>
    <w:rsid w:val="00AD77E5"/>
    <w:rsid w:val="00C70D96"/>
    <w:rsid w:val="00CC75AD"/>
    <w:rsid w:val="00D06C13"/>
    <w:rsid w:val="00E479A3"/>
    <w:rsid w:val="00E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D045-419E-45CA-90B9-088D89E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Изъюрова</dc:creator>
  <cp:keywords/>
  <dc:description/>
  <cp:lastModifiedBy>Светлана Изъюрова</cp:lastModifiedBy>
  <cp:revision>5</cp:revision>
  <cp:lastPrinted>2014-04-28T15:11:00Z</cp:lastPrinted>
  <dcterms:created xsi:type="dcterms:W3CDTF">2014-04-18T13:45:00Z</dcterms:created>
  <dcterms:modified xsi:type="dcterms:W3CDTF">2014-04-28T16:54:00Z</dcterms:modified>
</cp:coreProperties>
</file>