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68" w:rsidRPr="00844098" w:rsidRDefault="00BF7821" w:rsidP="00BF7821">
      <w:pPr>
        <w:pStyle w:val="a3"/>
        <w:spacing w:after="0"/>
        <w:ind w:left="1416" w:hanging="696"/>
        <w:jc w:val="center"/>
        <w:rPr>
          <w:rFonts w:ascii="Comic Sans MS" w:hAnsi="Comic Sans MS" w:cs="Times New Roman"/>
          <w:b/>
          <w:color w:val="F5670F"/>
          <w:sz w:val="28"/>
          <w:szCs w:val="28"/>
        </w:rPr>
      </w:pPr>
      <w:r w:rsidRPr="00BF7821">
        <w:rPr>
          <w:rFonts w:ascii="Comic Sans MS" w:hAnsi="Comic Sans MS" w:cs="Times New Roman"/>
          <w:b/>
          <w:color w:val="F5670F"/>
          <w:sz w:val="28"/>
          <w:szCs w:val="28"/>
        </w:rPr>
        <w:t>Консультация для воспитателей.</w:t>
      </w:r>
    </w:p>
    <w:p w:rsidR="00FD732B" w:rsidRPr="00BF7821" w:rsidRDefault="00696BA6" w:rsidP="00EF65ED">
      <w:pPr>
        <w:pStyle w:val="a3"/>
        <w:spacing w:after="0"/>
        <w:ind w:left="1416" w:hanging="696"/>
        <w:jc w:val="center"/>
        <w:rPr>
          <w:rFonts w:ascii="Comic Sans MS" w:hAnsi="Comic Sans MS" w:cs="Times New Roman"/>
          <w:b/>
          <w:color w:val="F5670F"/>
          <w:sz w:val="28"/>
          <w:szCs w:val="28"/>
        </w:rPr>
      </w:pPr>
      <w:r w:rsidRPr="00BF7821">
        <w:rPr>
          <w:rFonts w:ascii="Comic Sans MS" w:hAnsi="Comic Sans MS" w:cs="Times New Roman"/>
          <w:b/>
          <w:color w:val="F5670F"/>
          <w:sz w:val="28"/>
          <w:szCs w:val="28"/>
        </w:rPr>
        <w:t xml:space="preserve"> СПОРТИВНАЯ ИГРА - </w:t>
      </w:r>
      <w:r w:rsidR="00FD732B" w:rsidRPr="00BF7821">
        <w:rPr>
          <w:rFonts w:ascii="Comic Sans MS" w:hAnsi="Comic Sans MS" w:cs="Times New Roman"/>
          <w:b/>
          <w:color w:val="F5670F"/>
          <w:sz w:val="28"/>
          <w:szCs w:val="28"/>
        </w:rPr>
        <w:t>ФУТБОЛ</w:t>
      </w:r>
    </w:p>
    <w:p w:rsidR="00FD732B" w:rsidRPr="00EF65ED" w:rsidRDefault="00347968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5ED" w:rsidRPr="00EF65ED">
        <w:rPr>
          <w:rFonts w:ascii="Times New Roman" w:hAnsi="Times New Roman" w:cs="Times New Roman"/>
          <w:b/>
          <w:sz w:val="28"/>
          <w:szCs w:val="28"/>
        </w:rPr>
        <w:t>Значение.</w:t>
      </w:r>
      <w:r w:rsidR="00FD732B" w:rsidRPr="00EF65ED">
        <w:rPr>
          <w:rFonts w:ascii="Times New Roman" w:hAnsi="Times New Roman" w:cs="Times New Roman"/>
          <w:sz w:val="28"/>
          <w:szCs w:val="28"/>
        </w:rPr>
        <w:t xml:space="preserve"> Занятие футболом способствует развитию ловкости, быстроты, координации движений, двигательной реакции, ориентации в пространстве. Игры с мячом развивают соответствующие навыки поведения в коллективе, воспитывают товарищеские взаимоотношения, основанные на сотрудничестве и взаимопомощи. Они требуют выдержки, решительности, смелости. Дети учатся управлять своими движениями в разнообразных условиях, в различных игровых ситуациях.</w:t>
      </w:r>
    </w:p>
    <w:p w:rsidR="00FD732B" w:rsidRPr="00EF65ED" w:rsidRDefault="00347968" w:rsidP="00EF65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32B" w:rsidRPr="00EF65ED">
        <w:rPr>
          <w:rFonts w:ascii="Times New Roman" w:hAnsi="Times New Roman" w:cs="Times New Roman"/>
          <w:b/>
          <w:sz w:val="28"/>
          <w:szCs w:val="28"/>
        </w:rPr>
        <w:t>Основные приемы техники игры:</w:t>
      </w:r>
    </w:p>
    <w:p w:rsidR="00FD732B" w:rsidRPr="00EF65ED" w:rsidRDefault="00FD732B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b/>
          <w:sz w:val="28"/>
          <w:szCs w:val="28"/>
        </w:rPr>
        <w:t>Перемещения</w:t>
      </w:r>
      <w:r w:rsidRPr="00EF65ED">
        <w:rPr>
          <w:rFonts w:ascii="Times New Roman" w:hAnsi="Times New Roman" w:cs="Times New Roman"/>
          <w:sz w:val="28"/>
          <w:szCs w:val="28"/>
        </w:rPr>
        <w:t xml:space="preserve"> в виде ходьбы, медленного бега, бега с ускорением, бега спинной вперед, прыжков применяются в подвижных играх с мячом и в самой игре футбол. Быстрая смена игровых ситуаций, неожиданные действия противника требуют разнообразных способов перемещений.</w:t>
      </w:r>
    </w:p>
    <w:p w:rsidR="00FD732B" w:rsidRPr="00EF65ED" w:rsidRDefault="00FD732B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b/>
          <w:sz w:val="28"/>
          <w:szCs w:val="28"/>
        </w:rPr>
        <w:t xml:space="preserve">Удары по мячу </w:t>
      </w:r>
      <w:r w:rsidR="00EF65ED">
        <w:rPr>
          <w:rFonts w:ascii="Times New Roman" w:hAnsi="Times New Roman" w:cs="Times New Roman"/>
          <w:sz w:val="28"/>
          <w:szCs w:val="28"/>
        </w:rPr>
        <w:t>соста</w:t>
      </w:r>
      <w:r w:rsidRPr="00EF65ED">
        <w:rPr>
          <w:rFonts w:ascii="Times New Roman" w:hAnsi="Times New Roman" w:cs="Times New Roman"/>
          <w:sz w:val="28"/>
          <w:szCs w:val="28"/>
        </w:rPr>
        <w:t>вляют основу техники игры в футбол. При помощи ударов ногой игроки передают мяч партнеру, бьют по воротам, осуществляют ведение мяча и другие действия . Масса и скорость ударяющей в мяч ноги у дошкольников небольшие, поэтому мяч не набирает большой скорости. Удары по мячу ногой выполняются серединой подъема, внутренней и внешней частью подъёма, внутренней стороной стопы, носком и другими частями стопы и тела, которые реже применяются в игре. Опорная нога ставится чаще всего с пятки, а во время  движения сгибается еще больше, вес тела переносится на всю ступню, а затем в момент отрыва мяча от стопы совершается подъём на носок</w:t>
      </w:r>
      <w:r w:rsidR="001A058B" w:rsidRPr="00EF65ED">
        <w:rPr>
          <w:rFonts w:ascii="Times New Roman" w:hAnsi="Times New Roman" w:cs="Times New Roman"/>
          <w:sz w:val="28"/>
          <w:szCs w:val="28"/>
        </w:rPr>
        <w:t>. Перед соприкосновением стопы с мячом нога представляет собой жесткий рычаг.  Удары могут выполнятся по неподвижному, катящемуся, летящему и отскочившему от земли мячу.</w:t>
      </w:r>
    </w:p>
    <w:p w:rsidR="001A058B" w:rsidRPr="00EF65ED" w:rsidRDefault="001A058B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 xml:space="preserve"> </w:t>
      </w:r>
      <w:r w:rsidRPr="00EF65ED">
        <w:rPr>
          <w:rFonts w:ascii="Times New Roman" w:hAnsi="Times New Roman" w:cs="Times New Roman"/>
          <w:b/>
          <w:sz w:val="28"/>
          <w:szCs w:val="28"/>
        </w:rPr>
        <w:t>Приемы мяча</w:t>
      </w:r>
      <w:r w:rsidRPr="00EF65ED">
        <w:rPr>
          <w:rFonts w:ascii="Times New Roman" w:hAnsi="Times New Roman" w:cs="Times New Roman"/>
          <w:sz w:val="28"/>
          <w:szCs w:val="28"/>
        </w:rPr>
        <w:t xml:space="preserve"> осуществляются подошвой, внутренней и внешней стороной стопы, бедром, подъемом, носком, грудью и головой. Дошкольников следует учить более легким способам приема мяча: подошвой, внутренней и внешней стороной стопы.</w:t>
      </w:r>
    </w:p>
    <w:p w:rsidR="001A058B" w:rsidRPr="00EF65ED" w:rsidRDefault="001A058B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 xml:space="preserve">   Для остановки катящегося мяча подошвой игрок встречает его ногой, слегка согнутой в колене и вынесенной вперед, затем мяч накрывает подошвой, носок опускается и прижимает к земле.</w:t>
      </w:r>
    </w:p>
    <w:p w:rsidR="001A058B" w:rsidRPr="00EF65ED" w:rsidRDefault="001A058B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 xml:space="preserve">   Прием мяча внутренней стороной стопы: ребенок поворачивает ногу носком наружу, вес тела переносит на опорную ногу и в момент соприкосновения с мячом отводит ногу немного назад. Прием мяча внешней стороной стопы применяется в случаях, когда мяч падает сбоку от игрока.</w:t>
      </w:r>
    </w:p>
    <w:p w:rsidR="001A058B" w:rsidRPr="00EF65ED" w:rsidRDefault="001A058B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 xml:space="preserve">   </w:t>
      </w:r>
      <w:r w:rsidRPr="00EF65ED">
        <w:rPr>
          <w:rFonts w:ascii="Times New Roman" w:hAnsi="Times New Roman" w:cs="Times New Roman"/>
          <w:b/>
          <w:sz w:val="28"/>
          <w:szCs w:val="28"/>
        </w:rPr>
        <w:t xml:space="preserve">Ведение мяча </w:t>
      </w:r>
      <w:r w:rsidRPr="00EF65ED">
        <w:rPr>
          <w:rFonts w:ascii="Times New Roman" w:hAnsi="Times New Roman" w:cs="Times New Roman"/>
          <w:sz w:val="28"/>
          <w:szCs w:val="28"/>
        </w:rPr>
        <w:t xml:space="preserve"> осуществляется последовательными толчками внешней или внутренней частью подъёма, внутренней стороной, серединой подъёма или </w:t>
      </w:r>
      <w:r w:rsidRPr="00EF65ED">
        <w:rPr>
          <w:rFonts w:ascii="Times New Roman" w:hAnsi="Times New Roman" w:cs="Times New Roman"/>
          <w:sz w:val="28"/>
          <w:szCs w:val="28"/>
        </w:rPr>
        <w:lastRenderedPageBreak/>
        <w:t>носком, одной или поочередно то правой, то левой ногой. Если соперник близок, толчки производятся в нижнюю часть мяча, если далеко – в середину мяча.</w:t>
      </w:r>
    </w:p>
    <w:p w:rsidR="001A058B" w:rsidRPr="00EF65ED" w:rsidRDefault="001A058B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 xml:space="preserve">   </w:t>
      </w:r>
      <w:r w:rsidRPr="00EF65ED">
        <w:rPr>
          <w:rFonts w:ascii="Times New Roman" w:hAnsi="Times New Roman" w:cs="Times New Roman"/>
          <w:b/>
          <w:sz w:val="28"/>
          <w:szCs w:val="28"/>
        </w:rPr>
        <w:t xml:space="preserve">Отбор мяча. </w:t>
      </w:r>
      <w:r w:rsidRPr="00EF65ED">
        <w:rPr>
          <w:rFonts w:ascii="Times New Roman" w:hAnsi="Times New Roman" w:cs="Times New Roman"/>
          <w:sz w:val="28"/>
          <w:szCs w:val="28"/>
        </w:rPr>
        <w:t>При отборе</w:t>
      </w:r>
      <w:r w:rsidR="00EF65ED">
        <w:rPr>
          <w:rFonts w:ascii="Times New Roman" w:hAnsi="Times New Roman" w:cs="Times New Roman"/>
          <w:sz w:val="28"/>
          <w:szCs w:val="28"/>
        </w:rPr>
        <w:t xml:space="preserve"> </w:t>
      </w:r>
      <w:r w:rsidRPr="00EF65ED">
        <w:rPr>
          <w:rFonts w:ascii="Times New Roman" w:hAnsi="Times New Roman" w:cs="Times New Roman"/>
          <w:sz w:val="28"/>
          <w:szCs w:val="28"/>
        </w:rPr>
        <w:t>мяча необходимо приблизиться к игроку, владеющего мячом, и, когда он потеряет контроль над мячом, послать ногу нав</w:t>
      </w:r>
      <w:r w:rsidR="00EF65ED">
        <w:rPr>
          <w:rFonts w:ascii="Times New Roman" w:hAnsi="Times New Roman" w:cs="Times New Roman"/>
          <w:sz w:val="28"/>
          <w:szCs w:val="28"/>
        </w:rPr>
        <w:t>с</w:t>
      </w:r>
      <w:r w:rsidRPr="00EF65ED">
        <w:rPr>
          <w:rFonts w:ascii="Times New Roman" w:hAnsi="Times New Roman" w:cs="Times New Roman"/>
          <w:sz w:val="28"/>
          <w:szCs w:val="28"/>
        </w:rPr>
        <w:t>тречу мячу.</w:t>
      </w:r>
    </w:p>
    <w:p w:rsidR="001A058B" w:rsidRPr="00EF65ED" w:rsidRDefault="001A058B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 xml:space="preserve">   </w:t>
      </w:r>
      <w:r w:rsidRPr="00EF65ED">
        <w:rPr>
          <w:rFonts w:ascii="Times New Roman" w:hAnsi="Times New Roman" w:cs="Times New Roman"/>
          <w:b/>
          <w:sz w:val="28"/>
          <w:szCs w:val="28"/>
        </w:rPr>
        <w:t xml:space="preserve">Вбрасывание мяча </w:t>
      </w:r>
      <w:r w:rsidRPr="00EF65ED">
        <w:rPr>
          <w:rFonts w:ascii="Times New Roman" w:hAnsi="Times New Roman" w:cs="Times New Roman"/>
          <w:sz w:val="28"/>
          <w:szCs w:val="28"/>
        </w:rPr>
        <w:t>из – за боковой линии осуществляется так: ребенок берет мяч обеими руками, пальцы расставлены, ноги ставятся в положение небольшого шага или параллельно. Отклонившись назад, он быстро бросает мяч, выпрямляя руки.</w:t>
      </w:r>
    </w:p>
    <w:p w:rsidR="001A058B" w:rsidRDefault="001A058B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 xml:space="preserve">   </w:t>
      </w:r>
      <w:r w:rsidRPr="00EF65ED">
        <w:rPr>
          <w:rFonts w:ascii="Times New Roman" w:hAnsi="Times New Roman" w:cs="Times New Roman"/>
          <w:b/>
          <w:sz w:val="28"/>
          <w:szCs w:val="28"/>
        </w:rPr>
        <w:t xml:space="preserve">Приемы игры вратаря. </w:t>
      </w:r>
      <w:r w:rsidRPr="00EF65ED">
        <w:rPr>
          <w:rFonts w:ascii="Times New Roman" w:hAnsi="Times New Roman" w:cs="Times New Roman"/>
          <w:sz w:val="28"/>
          <w:szCs w:val="28"/>
        </w:rPr>
        <w:t>В ходе игры вратарь почти не стоит на месте: он ловит мяч, отбивает его, защищая ворота, бросает пойманный мяч на поле или ведет его ногой, если есть возможность продвинуться вперед.</w:t>
      </w:r>
    </w:p>
    <w:p w:rsidR="00347968" w:rsidRPr="00347968" w:rsidRDefault="00347968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9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футбольный мяч, спортивная форма футболиста.</w:t>
      </w:r>
    </w:p>
    <w:p w:rsidR="001A058B" w:rsidRPr="00EF65ED" w:rsidRDefault="001A058B" w:rsidP="00EF6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ED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1A058B" w:rsidRPr="00EF65ED" w:rsidRDefault="001A058B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>Обучение элементам футбола можно начинать в старшей группе детского сада. Ребята овладевают техникой действий с мячом при многократном повторении упражнений. Упражнения и игры должны быть доступными дошкольникам. В начале обучения основное внимание детей напр</w:t>
      </w:r>
      <w:r w:rsidR="00EF65ED">
        <w:rPr>
          <w:rFonts w:ascii="Times New Roman" w:hAnsi="Times New Roman" w:cs="Times New Roman"/>
          <w:sz w:val="28"/>
          <w:szCs w:val="28"/>
        </w:rPr>
        <w:t>авляется на овладе</w:t>
      </w:r>
      <w:r w:rsidRPr="00EF65ED">
        <w:rPr>
          <w:rFonts w:ascii="Times New Roman" w:hAnsi="Times New Roman" w:cs="Times New Roman"/>
          <w:sz w:val="28"/>
          <w:szCs w:val="28"/>
        </w:rPr>
        <w:t>ние правильными движениями, а затем нужно стремится, чтобы они освоили сильные и точные удары и скорость движений.</w:t>
      </w:r>
    </w:p>
    <w:p w:rsidR="001A058B" w:rsidRPr="00EF65ED" w:rsidRDefault="001A058B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 xml:space="preserve">   Упражнения дети должны выполнять как правой, так и левой ногой. Обучение технике проводится постепенно путем усложнения условий выполнения движений. Начинать обучение ведению мяча лучше всего с ведения по прямой на бегу.</w:t>
      </w:r>
    </w:p>
    <w:p w:rsidR="001A058B" w:rsidRPr="00EF65ED" w:rsidRDefault="001A058B" w:rsidP="00EF6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 xml:space="preserve">   Если есть возможность дать мяч каждому ребенку, то это значительно повысит эмоциональность занятий и будет способствовать более быстрому освоению приемов.</w:t>
      </w:r>
    </w:p>
    <w:p w:rsidR="001A058B" w:rsidRPr="00EF65ED" w:rsidRDefault="001A058B" w:rsidP="00EF6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ED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A058B" w:rsidRPr="00EF65ED" w:rsidRDefault="001A058B" w:rsidP="00EF65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>Удары ногой по подвешенному мячу</w:t>
      </w:r>
    </w:p>
    <w:p w:rsidR="001A058B" w:rsidRPr="00EF65ED" w:rsidRDefault="001A058B" w:rsidP="00EF65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>Бросать мяч руками вверх и принимать его на подошву.</w:t>
      </w:r>
    </w:p>
    <w:p w:rsidR="001A058B" w:rsidRPr="00EF65ED" w:rsidRDefault="001A058B" w:rsidP="00EF65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>Одни ребенок катит мяч ногой, другой останавливает его ногой.</w:t>
      </w:r>
    </w:p>
    <w:p w:rsidR="001A058B" w:rsidRPr="00EF65ED" w:rsidRDefault="001A058B" w:rsidP="00EF65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>Вести мяч правой и левой ногой по прямой.</w:t>
      </w:r>
    </w:p>
    <w:p w:rsidR="001A058B" w:rsidRPr="00EF65ED" w:rsidRDefault="001A058B" w:rsidP="00EF65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>Вести мяч вокруг стоек и ударять по воротам.</w:t>
      </w:r>
    </w:p>
    <w:p w:rsidR="001A058B" w:rsidRPr="00EF65ED" w:rsidRDefault="001A058B" w:rsidP="00EF65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>Бросать мяч из – за головы двумя руками.</w:t>
      </w:r>
    </w:p>
    <w:p w:rsidR="001A058B" w:rsidRDefault="001A058B" w:rsidP="00EF65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65ED">
        <w:rPr>
          <w:rFonts w:ascii="Times New Roman" w:hAnsi="Times New Roman" w:cs="Times New Roman"/>
          <w:sz w:val="28"/>
          <w:szCs w:val="28"/>
        </w:rPr>
        <w:t>Один ребенок ведет мяч ногой, другой улавливает момент и вступает в борьбу за мяч.</w:t>
      </w:r>
    </w:p>
    <w:p w:rsidR="00844098" w:rsidRDefault="00844098" w:rsidP="00844098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4098" w:rsidRPr="00EF65ED" w:rsidRDefault="00844098" w:rsidP="00844098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Павленко Анна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ергеевна</w:t>
      </w:r>
    </w:p>
    <w:sectPr w:rsidR="00844098" w:rsidRPr="00EF65ED" w:rsidSect="00BF7821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674"/>
    <w:multiLevelType w:val="hybridMultilevel"/>
    <w:tmpl w:val="3CCCB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3622C"/>
    <w:multiLevelType w:val="hybridMultilevel"/>
    <w:tmpl w:val="8A9A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D56DC"/>
    <w:multiLevelType w:val="hybridMultilevel"/>
    <w:tmpl w:val="0E844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64B22"/>
    <w:multiLevelType w:val="hybridMultilevel"/>
    <w:tmpl w:val="46EE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31A"/>
    <w:multiLevelType w:val="hybridMultilevel"/>
    <w:tmpl w:val="35045B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0D5DE2"/>
    <w:rsid w:val="000D5DE2"/>
    <w:rsid w:val="001A058B"/>
    <w:rsid w:val="00305E55"/>
    <w:rsid w:val="00316EA4"/>
    <w:rsid w:val="00347968"/>
    <w:rsid w:val="003C0627"/>
    <w:rsid w:val="0063451E"/>
    <w:rsid w:val="00696BA6"/>
    <w:rsid w:val="00844098"/>
    <w:rsid w:val="00BF7821"/>
    <w:rsid w:val="00C53710"/>
    <w:rsid w:val="00D57897"/>
    <w:rsid w:val="00EF65ED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016F-4F67-4321-87B7-7967123E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</dc:creator>
  <cp:keywords/>
  <dc:description/>
  <cp:lastModifiedBy>Grisha</cp:lastModifiedBy>
  <cp:revision>11</cp:revision>
  <cp:lastPrinted>2010-11-10T18:08:00Z</cp:lastPrinted>
  <dcterms:created xsi:type="dcterms:W3CDTF">2010-12-06T09:53:00Z</dcterms:created>
  <dcterms:modified xsi:type="dcterms:W3CDTF">2014-11-18T18:35:00Z</dcterms:modified>
</cp:coreProperties>
</file>