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E" w:rsidRDefault="008619BE" w:rsidP="008619BE">
      <w:pPr>
        <w:pStyle w:val="4"/>
        <w:jc w:val="center"/>
        <w:rPr>
          <w:bCs w:val="0"/>
          <w:color w:val="BD4B00"/>
          <w:sz w:val="32"/>
          <w:szCs w:val="32"/>
          <w:u w:val="double"/>
        </w:rPr>
      </w:pPr>
      <w:r>
        <w:rPr>
          <w:bCs w:val="0"/>
          <w:color w:val="BD4B00"/>
          <w:sz w:val="32"/>
          <w:szCs w:val="32"/>
          <w:u w:val="double"/>
        </w:rPr>
        <w:t xml:space="preserve">Оздоровительная работа </w:t>
      </w:r>
    </w:p>
    <w:p w:rsidR="008619BE" w:rsidRDefault="008619BE" w:rsidP="008619BE">
      <w:pPr>
        <w:pStyle w:val="4"/>
        <w:jc w:val="center"/>
        <w:rPr>
          <w:bCs w:val="0"/>
          <w:color w:val="BD4B00"/>
          <w:sz w:val="32"/>
          <w:szCs w:val="32"/>
          <w:u w:val="double"/>
        </w:rPr>
      </w:pPr>
      <w:r>
        <w:rPr>
          <w:bCs w:val="0"/>
          <w:color w:val="BD4B00"/>
          <w:sz w:val="32"/>
          <w:szCs w:val="32"/>
          <w:u w:val="double"/>
        </w:rPr>
        <w:t>МДОУ Детский сад «Родничок»</w:t>
      </w:r>
    </w:p>
    <w:p w:rsidR="008619BE" w:rsidRDefault="008619BE" w:rsidP="008619BE">
      <w:pPr>
        <w:pStyle w:val="4"/>
        <w:jc w:val="center"/>
        <w:rPr>
          <w:bCs w:val="0"/>
          <w:color w:val="BD4B00"/>
          <w:sz w:val="32"/>
          <w:szCs w:val="32"/>
          <w:u w:val="double"/>
        </w:rPr>
      </w:pPr>
      <w:r>
        <w:rPr>
          <w:bCs w:val="0"/>
          <w:color w:val="BD4B00"/>
          <w:sz w:val="32"/>
          <w:szCs w:val="32"/>
          <w:u w:val="double"/>
        </w:rPr>
        <w:t>2011-2012 г.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8619BE" w:rsidRDefault="008619BE" w:rsidP="008619B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укрепление здоровья детей</w:t>
      </w:r>
    </w:p>
    <w:p w:rsidR="008619BE" w:rsidRDefault="008619BE" w:rsidP="008619B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8619BE" w:rsidRDefault="008619BE" w:rsidP="008619B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8619BE" w:rsidRDefault="008619BE" w:rsidP="008619B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потребности в здоровом образе жизни</w:t>
      </w:r>
    </w:p>
    <w:p w:rsidR="008619BE" w:rsidRDefault="008619BE" w:rsidP="008619B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физического и психического благополучия.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8619BE" w:rsidRDefault="008619BE" w:rsidP="008619B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физического развития и снижения заболеваемости детей</w:t>
      </w:r>
    </w:p>
    <w:p w:rsidR="008619BE" w:rsidRDefault="008619BE" w:rsidP="008619B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педагогического мастерства и деловой квалификации воспитателей детского сада</w:t>
      </w:r>
    </w:p>
    <w:p w:rsidR="008619BE" w:rsidRDefault="008619BE" w:rsidP="008619B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Комплексное решение </w:t>
      </w:r>
      <w:proofErr w:type="spellStart"/>
      <w:r>
        <w:rPr>
          <w:color w:val="000000"/>
          <w:sz w:val="28"/>
          <w:szCs w:val="28"/>
        </w:rPr>
        <w:t>физкультурно-оздоровитеьных</w:t>
      </w:r>
      <w:proofErr w:type="spellEnd"/>
      <w:r>
        <w:rPr>
          <w:color w:val="000000"/>
          <w:sz w:val="28"/>
          <w:szCs w:val="28"/>
        </w:rPr>
        <w:t xml:space="preserve"> задач в контакте с медицинским работником</w:t>
      </w:r>
    </w:p>
    <w:p w:rsidR="008619BE" w:rsidRDefault="008619BE" w:rsidP="008619B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здорового ребёнка совместными усилиями детского сада и семьи.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 целях оздоровительной и лечебно-профилактической работы с детьми нами была разработана система профилактической и коррекционной работы.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  <w:r>
        <w:rPr>
          <w:b/>
          <w:bCs/>
          <w:color w:val="C00000"/>
          <w:sz w:val="28"/>
          <w:szCs w:val="28"/>
        </w:rPr>
        <w:lastRenderedPageBreak/>
        <w:t xml:space="preserve">Система </w:t>
      </w:r>
      <w:proofErr w:type="gramStart"/>
      <w:r>
        <w:rPr>
          <w:b/>
          <w:bCs/>
          <w:color w:val="C00000"/>
          <w:sz w:val="28"/>
          <w:szCs w:val="28"/>
        </w:rPr>
        <w:t>профилактической</w:t>
      </w:r>
      <w:proofErr w:type="gramEnd"/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и коррекционной работы по оздоровлению дошкольников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  <w:sz w:val="28"/>
          <w:szCs w:val="28"/>
          <w:u w:val="double"/>
        </w:rPr>
      </w:pPr>
      <w:r>
        <w:rPr>
          <w:b/>
          <w:bCs/>
          <w:i/>
          <w:iCs/>
          <w:color w:val="943634"/>
          <w:sz w:val="28"/>
          <w:szCs w:val="28"/>
          <w:u w:val="double"/>
        </w:rPr>
        <w:t>Профилактика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Комплексы упражнений по профилактике нарушений зрения во время занятий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Комплексы по профилактике плоскостопия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Комплексы по профилактике нарушений осанки + сон без маек и подушек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Дыхательная гимнастика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619BE" w:rsidRDefault="008619BE" w:rsidP="008619BE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+ динамический час</w:t>
      </w:r>
    </w:p>
    <w:p w:rsidR="008619BE" w:rsidRDefault="008619BE" w:rsidP="008619BE">
      <w:pPr>
        <w:numPr>
          <w:ilvl w:val="0"/>
          <w:numId w:val="3"/>
        </w:num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Закаливание:</w:t>
      </w:r>
    </w:p>
    <w:p w:rsidR="008619BE" w:rsidRDefault="008619BE" w:rsidP="008619BE">
      <w:pPr>
        <w:numPr>
          <w:ilvl w:val="0"/>
          <w:numId w:val="4"/>
        </w:num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без маек</w:t>
      </w:r>
    </w:p>
    <w:p w:rsidR="008619BE" w:rsidRDefault="008619BE" w:rsidP="008619BE">
      <w:pPr>
        <w:numPr>
          <w:ilvl w:val="0"/>
          <w:numId w:val="4"/>
        </w:num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босиком</w:t>
      </w:r>
    </w:p>
    <w:p w:rsidR="008619BE" w:rsidRDefault="008619BE" w:rsidP="008619BE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Обширное умывание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Оптимальный двигательный режим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  <w:sz w:val="28"/>
          <w:szCs w:val="28"/>
          <w:u w:val="double"/>
        </w:rPr>
      </w:pPr>
      <w:r>
        <w:rPr>
          <w:b/>
          <w:bCs/>
          <w:i/>
          <w:iCs/>
          <w:color w:val="943634"/>
          <w:sz w:val="28"/>
          <w:szCs w:val="28"/>
          <w:u w:val="double"/>
        </w:rPr>
        <w:t>Коррекция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коррекцию плоскостопия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коррекцию сколиоза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  <w:sz w:val="28"/>
          <w:szCs w:val="28"/>
          <w:u w:val="double"/>
        </w:rPr>
      </w:pPr>
      <w:r>
        <w:rPr>
          <w:b/>
          <w:bCs/>
          <w:i/>
          <w:iCs/>
          <w:color w:val="943634"/>
          <w:sz w:val="28"/>
          <w:szCs w:val="28"/>
          <w:u w:val="double"/>
        </w:rPr>
        <w:t>Мероприятия на период повышенной заболеваемости гриппа и ОРЗ</w:t>
      </w:r>
    </w:p>
    <w:p w:rsidR="008619BE" w:rsidRDefault="008619BE" w:rsidP="008619B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Оксалиновая</w:t>
      </w:r>
      <w:proofErr w:type="spellEnd"/>
      <w:r>
        <w:rPr>
          <w:color w:val="000000"/>
          <w:sz w:val="28"/>
          <w:szCs w:val="28"/>
        </w:rPr>
        <w:t xml:space="preserve"> мазь</w:t>
      </w:r>
    </w:p>
    <w:p w:rsidR="008619BE" w:rsidRDefault="008619BE" w:rsidP="008619B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Лук, чеснок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619BE" w:rsidRDefault="008619BE" w:rsidP="008619B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Чёткую организацию теплового и воздушного режима помещения</w:t>
      </w:r>
    </w:p>
    <w:p w:rsidR="008619BE" w:rsidRDefault="008619BE" w:rsidP="008619B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Рациональную </w:t>
      </w:r>
      <w:proofErr w:type="spellStart"/>
      <w:r>
        <w:rPr>
          <w:color w:val="000000"/>
          <w:sz w:val="28"/>
          <w:szCs w:val="28"/>
        </w:rPr>
        <w:t>неперегревающую</w:t>
      </w:r>
      <w:proofErr w:type="spellEnd"/>
      <w:r>
        <w:rPr>
          <w:color w:val="000000"/>
          <w:sz w:val="28"/>
          <w:szCs w:val="28"/>
        </w:rPr>
        <w:t xml:space="preserve"> одежду детей</w:t>
      </w:r>
    </w:p>
    <w:p w:rsidR="008619BE" w:rsidRDefault="008619BE" w:rsidP="008619B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режима прогулок  во все времена года</w:t>
      </w:r>
    </w:p>
    <w:p w:rsidR="008619BE" w:rsidRDefault="008619BE" w:rsidP="008619B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  утренней гимнастикой и физкультурой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color w:val="943634"/>
          <w:sz w:val="28"/>
          <w:szCs w:val="28"/>
          <w:u w:val="double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color w:val="943634"/>
          <w:sz w:val="28"/>
          <w:szCs w:val="28"/>
          <w:u w:val="double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color w:val="943634"/>
          <w:sz w:val="28"/>
          <w:szCs w:val="28"/>
          <w:u w:val="double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943634"/>
          <w:sz w:val="28"/>
          <w:szCs w:val="28"/>
          <w:u w:val="double"/>
        </w:rPr>
      </w:pPr>
      <w:r>
        <w:rPr>
          <w:b/>
          <w:bCs/>
          <w:color w:val="943634"/>
          <w:sz w:val="28"/>
          <w:szCs w:val="28"/>
          <w:u w:val="double"/>
        </w:rPr>
        <w:lastRenderedPageBreak/>
        <w:t>Комплекс оздоровительных мероприятий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000000"/>
          <w:sz w:val="28"/>
          <w:szCs w:val="28"/>
        </w:rPr>
      </w:pPr>
      <w:r>
        <w:rPr>
          <w:b/>
          <w:bCs/>
          <w:color w:val="943634"/>
          <w:sz w:val="28"/>
          <w:szCs w:val="28"/>
          <w:u w:val="double"/>
        </w:rPr>
        <w:t>по возрастным группам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1 младшая группа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детей в группе с обязательным осмотром, термометрией и выявлений жалоб родителей.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– 8.10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Прогулка: дневная 10.00 – 11.10; вечерняя 17.30 – 18.00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Оптимальный двигательный режим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«Чесночные» </w:t>
      </w:r>
      <w:proofErr w:type="gramStart"/>
      <w:r>
        <w:rPr>
          <w:color w:val="000000"/>
          <w:sz w:val="28"/>
          <w:szCs w:val="28"/>
        </w:rPr>
        <w:t>киндеры</w:t>
      </w:r>
      <w:proofErr w:type="gramEnd"/>
      <w:r>
        <w:rPr>
          <w:color w:val="000000"/>
          <w:sz w:val="28"/>
          <w:szCs w:val="28"/>
        </w:rPr>
        <w:t xml:space="preserve"> (с октября по апрель)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Фитонциды (лук, чеснок)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без маек и подушек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в кровати с дыхательными упражнениями после сна</w:t>
      </w:r>
    </w:p>
    <w:p w:rsidR="008619BE" w:rsidRDefault="008619BE" w:rsidP="008619B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2  младшая группа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 xml:space="preserve">Приём детей на улице </w:t>
      </w:r>
    </w:p>
    <w:p w:rsidR="008619BE" w:rsidRP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>Утренняя гимнастика в группе 8.15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Физкультурные занятия (в носках) + динамический час на прогулке 1 раз в неделю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«Чесночные» </w:t>
      </w:r>
      <w:proofErr w:type="gramStart"/>
      <w:r>
        <w:rPr>
          <w:color w:val="000000"/>
          <w:sz w:val="28"/>
          <w:szCs w:val="28"/>
        </w:rPr>
        <w:t>киндеры</w:t>
      </w:r>
      <w:proofErr w:type="gramEnd"/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Фитонциды (лук, чеснок)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Прогулки: дневная 10.30-11.40; вечерняя 17.45-18.00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Оптимальный двигательный режим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без маек и подушек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Дыхательная гимнастика в кровати</w:t>
      </w: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8619BE" w:rsidRP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Закаливание: </w:t>
      </w:r>
    </w:p>
    <w:p w:rsidR="008619BE" w:rsidRPr="008619BE" w:rsidRDefault="008619BE" w:rsidP="008619BE">
      <w:pPr>
        <w:spacing w:before="100" w:beforeAutospacing="1" w:after="100" w:afterAutospacing="1" w:line="270" w:lineRule="atLeast"/>
        <w:jc w:val="both"/>
        <w:rPr>
          <w:color w:val="C00000"/>
          <w:sz w:val="28"/>
          <w:szCs w:val="28"/>
        </w:rPr>
      </w:pPr>
    </w:p>
    <w:p w:rsidR="008619BE" w:rsidRDefault="008619BE" w:rsidP="008619B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Средняя группа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 xml:space="preserve">Приём детей на улице 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Утренняя гимнастика </w:t>
      </w:r>
    </w:p>
    <w:p w:rsidR="008619BE" w:rsidRP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Чесночные «</w:t>
      </w:r>
      <w:proofErr w:type="gramStart"/>
      <w:r>
        <w:rPr>
          <w:color w:val="000000"/>
          <w:sz w:val="28"/>
          <w:szCs w:val="28"/>
        </w:rPr>
        <w:t>киндеры</w:t>
      </w:r>
      <w:proofErr w:type="gramEnd"/>
      <w:r>
        <w:rPr>
          <w:color w:val="000000"/>
          <w:sz w:val="28"/>
          <w:szCs w:val="28"/>
        </w:rPr>
        <w:t>»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Фитонциды (лук, чеснок)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Прогулки: дневная 10.15 – 11.50; вечерняя 17.30 – 18.00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Оптимальный двигательный режим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без маек и подушек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Дыхательная гимнастика в кроватях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Обширное умывание, ходьба босиком</w:t>
      </w:r>
    </w:p>
    <w:p w:rsidR="008619BE" w:rsidRDefault="008619BE" w:rsidP="008619B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Старший дошкольный возраст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 xml:space="preserve">Приём детей на улице 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 xml:space="preserve">Утренняя гимнастика </w:t>
      </w:r>
    </w:p>
    <w:p w:rsidR="008619BE" w:rsidRP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8619BE">
        <w:rPr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Чесночные «</w:t>
      </w:r>
      <w:proofErr w:type="gramStart"/>
      <w:r>
        <w:rPr>
          <w:color w:val="000000"/>
          <w:sz w:val="28"/>
          <w:szCs w:val="28"/>
        </w:rPr>
        <w:t>киндеры</w:t>
      </w:r>
      <w:proofErr w:type="gramEnd"/>
      <w:r>
        <w:rPr>
          <w:color w:val="000000"/>
          <w:sz w:val="28"/>
          <w:szCs w:val="28"/>
        </w:rPr>
        <w:t>»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Фитонциды (лук, чеснок)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Прогулки: утренняя 7.00 – 8.00; дневная 10.45 – 12.10; вечерняя 17.45 – 18.30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Оптимальный двигательный режим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без маек и подушек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Дыхательная гимнастика в кроватях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Закаливание.</w:t>
      </w:r>
    </w:p>
    <w:p w:rsidR="008619BE" w:rsidRDefault="008619BE" w:rsidP="008619B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Некоторые приёмы закаливания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1. Обширное умывание.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i/>
          <w:color w:val="000000"/>
          <w:sz w:val="28"/>
          <w:szCs w:val="28"/>
          <w:u w:val="double"/>
        </w:rPr>
      </w:pPr>
      <w:r>
        <w:rPr>
          <w:i/>
          <w:color w:val="000000"/>
          <w:sz w:val="28"/>
          <w:szCs w:val="28"/>
          <w:u w:val="double"/>
        </w:rPr>
        <w:t>Ребёнок должен:</w:t>
      </w:r>
    </w:p>
    <w:p w:rsidR="008619BE" w:rsidRDefault="008619BE" w:rsidP="008619B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8619BE" w:rsidRDefault="008619BE" w:rsidP="008619B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обе ладошки, положить их сзади на шею и провести ими одновременно к подбородку, сказать «раз».</w:t>
      </w:r>
    </w:p>
    <w:p w:rsidR="008619BE" w:rsidRDefault="008619BE" w:rsidP="008619B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8619BE" w:rsidRDefault="008619BE" w:rsidP="008619B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обе ладошки и умыть лицо.</w:t>
      </w:r>
    </w:p>
    <w:p w:rsidR="008619BE" w:rsidRDefault="008619BE" w:rsidP="008619B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Ополоснуть, «отжать» обе руки, вытереться насухо.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i/>
          <w:color w:val="000000"/>
          <w:sz w:val="28"/>
          <w:szCs w:val="28"/>
          <w:u w:val="double"/>
        </w:rPr>
      </w:pPr>
      <w:r>
        <w:rPr>
          <w:i/>
          <w:color w:val="000000"/>
          <w:sz w:val="28"/>
          <w:szCs w:val="28"/>
          <w:u w:val="double"/>
        </w:rPr>
        <w:t>Примечание.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lastRenderedPageBreak/>
        <w:t xml:space="preserve">2. Сон без </w:t>
      </w:r>
      <w:proofErr w:type="spellStart"/>
      <w:r>
        <w:rPr>
          <w:color w:val="943634"/>
          <w:sz w:val="28"/>
          <w:szCs w:val="28"/>
        </w:rPr>
        <w:t>маечек</w:t>
      </w:r>
      <w:proofErr w:type="spellEnd"/>
      <w:r>
        <w:rPr>
          <w:color w:val="943634"/>
          <w:sz w:val="28"/>
          <w:szCs w:val="28"/>
        </w:rPr>
        <w:t>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детьми необходимо соблюдать основные принципы закаливания:</w:t>
      </w:r>
    </w:p>
    <w:p w:rsidR="008619BE" w:rsidRDefault="008619BE" w:rsidP="008619BE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закаливания при условии, что ребёнок здоров</w:t>
      </w:r>
    </w:p>
    <w:p w:rsidR="008619BE" w:rsidRDefault="008619BE" w:rsidP="008619BE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8619BE" w:rsidRDefault="008619BE" w:rsidP="008619BE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8619BE" w:rsidRDefault="008619BE" w:rsidP="008619BE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Систематичность и постоянство закаливания (а не от случая к случаю).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Причём, в каждом возрастном периоде физкультурные занятия имеют разную направленность:</w:t>
      </w:r>
    </w:p>
    <w:p w:rsidR="008619BE" w:rsidRDefault="008619BE" w:rsidP="008619BE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8619BE" w:rsidRDefault="008619BE" w:rsidP="008619BE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среднем возрасте – развить физические качества (прежде всего выносливость и силу)</w:t>
      </w:r>
    </w:p>
    <w:p w:rsidR="008619BE" w:rsidRDefault="008619BE" w:rsidP="008619BE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мы пытаемся использовать разнообразные варианты проведения физкультурных занятий: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традиционной схеме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состоящие из набора подвижных игр большой, средней и малой интенсивности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Занятия-тренировки в основных видах движений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Ритмическая гимнастика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Занятия-соревнования, где дети в ходе различных эстафет двух команд выявляют победителей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Занятия-зачёты, во время которых дети сдают физкультурные нормы</w:t>
      </w:r>
    </w:p>
    <w:p w:rsidR="008619BE" w:rsidRDefault="008619BE" w:rsidP="008619BE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Сюжетно-игровые занятия</w:t>
      </w:r>
    </w:p>
    <w:p w:rsidR="00045884" w:rsidRDefault="00045884" w:rsidP="00045884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Особое внимание уделяем проведению закаливающих процедур. Закаливание будет эффективным только тогда, когда оно обеспечивается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времени пребывания ребенка в детском саду. Поэтому мы соблюдаем:</w:t>
      </w:r>
    </w:p>
    <w:p w:rsidR="00045884" w:rsidRDefault="00045884" w:rsidP="00045884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Четкую организацию теплового и воздушного режима помещения</w:t>
      </w:r>
    </w:p>
    <w:p w:rsidR="00045884" w:rsidRDefault="00045884" w:rsidP="00045884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Рациональную </w:t>
      </w:r>
      <w:proofErr w:type="spellStart"/>
      <w:r>
        <w:rPr>
          <w:color w:val="000000"/>
          <w:sz w:val="28"/>
          <w:szCs w:val="28"/>
        </w:rPr>
        <w:t>неперегревающую</w:t>
      </w:r>
      <w:proofErr w:type="spellEnd"/>
      <w:r>
        <w:rPr>
          <w:color w:val="000000"/>
          <w:sz w:val="28"/>
          <w:szCs w:val="28"/>
        </w:rPr>
        <w:t xml:space="preserve"> одежду детей</w:t>
      </w:r>
    </w:p>
    <w:p w:rsidR="00045884" w:rsidRDefault="00045884" w:rsidP="00045884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режима прогулок во все времена года</w:t>
      </w:r>
    </w:p>
    <w:p w:rsidR="00045884" w:rsidRDefault="00045884" w:rsidP="00045884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  утренней гимнастикой и физкультурой</w:t>
      </w:r>
    </w:p>
    <w:p w:rsidR="00045884" w:rsidRDefault="00045884" w:rsidP="00045884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детском саду проводится лечебно - оздоровительная работа. Витаминотерапия.</w:t>
      </w:r>
    </w:p>
    <w:p w:rsidR="00045884" w:rsidRDefault="00045884" w:rsidP="00045884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Витаминизация третьего блюда</w:t>
      </w:r>
    </w:p>
    <w:p w:rsidR="00045884" w:rsidRDefault="00045884" w:rsidP="00045884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Отвар шиповника</w:t>
      </w:r>
    </w:p>
    <w:p w:rsidR="00045884" w:rsidRDefault="00045884" w:rsidP="00045884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Фитотерапия</w:t>
      </w:r>
      <w:proofErr w:type="spellEnd"/>
    </w:p>
    <w:p w:rsidR="00045884" w:rsidRDefault="00045884" w:rsidP="00045884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ребенку вырасти здоровым возможно лишь в тесном сотрудничестве с родителями. Поэтому коллектив поставил задачу: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Повысить уровень знаний и интерес родителей в области формирования, сохранения и укрепления здоровья детей.</w:t>
      </w:r>
    </w:p>
    <w:p w:rsidR="00045884" w:rsidRDefault="00045884" w:rsidP="00045884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каждым годом все большим успехом пользуются спортивные соревнования</w:t>
      </w:r>
    </w:p>
    <w:p w:rsidR="00045884" w:rsidRDefault="00045884" w:rsidP="00045884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«Папа, мама, я – спортивная семья»</w:t>
      </w:r>
    </w:p>
    <w:p w:rsidR="00045884" w:rsidRDefault="00045884" w:rsidP="00045884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Недели  здоровья</w:t>
      </w:r>
    </w:p>
    <w:p w:rsidR="008619BE" w:rsidRDefault="00045884" w:rsidP="00045884">
      <w:pPr>
        <w:pStyle w:val="a3"/>
        <w:spacing w:before="75" w:beforeAutospacing="0" w:after="75" w:afterAutospacing="0" w:line="270" w:lineRule="atLeast"/>
        <w:ind w:firstLine="180"/>
        <w:jc w:val="center"/>
        <w:rPr>
          <w:bCs/>
          <w:color w:val="BD4B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нашей работы: Считаем, что комплексная система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- оздоровительной работы способствует оздоровлению детей, повышению медико-педагогических условий для физического развития ребенка.</w:t>
      </w:r>
      <w:r w:rsidR="008619BE">
        <w:rPr>
          <w:b/>
          <w:color w:val="BD4B00"/>
          <w:sz w:val="28"/>
          <w:szCs w:val="28"/>
        </w:rPr>
        <w:br w:type="page"/>
      </w:r>
      <w:r w:rsidR="008619BE">
        <w:rPr>
          <w:bCs/>
          <w:color w:val="BD4B00"/>
          <w:sz w:val="28"/>
          <w:szCs w:val="28"/>
        </w:rPr>
        <w:lastRenderedPageBreak/>
        <w:t>Организация двигательного режима</w:t>
      </w:r>
    </w:p>
    <w:p w:rsidR="00045884" w:rsidRPr="00045884" w:rsidRDefault="00045884" w:rsidP="00045884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000000"/>
          <w:sz w:val="28"/>
          <w:szCs w:val="28"/>
        </w:rPr>
      </w:pPr>
    </w:p>
    <w:tbl>
      <w:tblPr>
        <w:tblW w:w="4500" w:type="pct"/>
        <w:tblLook w:val="04A0"/>
      </w:tblPr>
      <w:tblGrid>
        <w:gridCol w:w="2846"/>
        <w:gridCol w:w="1351"/>
        <w:gridCol w:w="1316"/>
        <w:gridCol w:w="1334"/>
        <w:gridCol w:w="1600"/>
      </w:tblGrid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Формы организации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proofErr w:type="spellStart"/>
            <w:r>
              <w:rPr>
                <w:b/>
                <w:bCs/>
              </w:rPr>
              <w:t>Поготов</w:t>
            </w:r>
            <w:proofErr w:type="spellEnd"/>
            <w:r>
              <w:rPr>
                <w:b/>
                <w:bCs/>
              </w:rPr>
              <w:t>. к школе группа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Организованная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 час и более/</w:t>
            </w:r>
            <w:proofErr w:type="spellStart"/>
            <w:r>
              <w:t>нед</w:t>
            </w:r>
            <w:proofErr w:type="spellEnd"/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8-10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10-12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Хороводная игра или игра средней подвижности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3-5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3-5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roofErr w:type="spellStart"/>
            <w:r>
              <w:t>Физминутка</w:t>
            </w:r>
            <w:proofErr w:type="spellEnd"/>
            <w:r>
              <w:t xml:space="preserve"> во 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2-3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Динамическая пауза между занятиями (если нет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t>физо</w:t>
            </w:r>
            <w:proofErr w:type="spellEnd"/>
            <w:r>
              <w:t xml:space="preserve"> или </w:t>
            </w:r>
            <w:proofErr w:type="spellStart"/>
            <w:r>
              <w:t>музо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Подвижная игра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по развитию движений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10-12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Динамический час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30-35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30-35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30-35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Гимнастика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5-10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Спортивные 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20мин</w:t>
            </w:r>
            <w:r>
              <w:br/>
              <w:t>1 раз/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 мин</w:t>
            </w:r>
            <w:r>
              <w:br/>
              <w:t>1 раз/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 мин</w:t>
            </w:r>
            <w:r>
              <w:br/>
              <w:t>1 раз/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40-50 мин</w:t>
            </w:r>
            <w:r>
              <w:br/>
              <w:t>1 раз/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20 мин</w:t>
            </w:r>
            <w:r>
              <w:br/>
              <w:t>2 раза/год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40 мин</w:t>
            </w:r>
            <w: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60-90 мин</w:t>
            </w:r>
            <w: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60-90 мин</w:t>
            </w:r>
            <w:r>
              <w:br/>
              <w:t>2/год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Неделя 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Осень</w:t>
            </w:r>
          </w:p>
          <w:p w:rsidR="008619BE" w:rsidRDefault="008619BE">
            <w:r>
              <w:t xml:space="preserve">Весна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Осень</w:t>
            </w:r>
          </w:p>
          <w:p w:rsidR="008619BE" w:rsidRDefault="008619BE">
            <w:r>
              <w:t>Весна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Осень</w:t>
            </w:r>
          </w:p>
          <w:p w:rsidR="008619BE" w:rsidRDefault="008619BE">
            <w:r>
              <w:t>Весна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Осень</w:t>
            </w:r>
          </w:p>
          <w:p w:rsidR="008619BE" w:rsidRDefault="008619BE">
            <w:r>
              <w:t>Весна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Подвижные игры во 2 половине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15-20 мин</w:t>
            </w:r>
          </w:p>
        </w:tc>
      </w:tr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ежедневно</w:t>
            </w:r>
          </w:p>
        </w:tc>
      </w:tr>
    </w:tbl>
    <w:p w:rsidR="008619BE" w:rsidRDefault="008619BE" w:rsidP="008619BE">
      <w:pPr>
        <w:rPr>
          <w:lang w:val="en-US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28"/>
          <w:szCs w:val="28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28"/>
          <w:szCs w:val="28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28"/>
          <w:szCs w:val="28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28"/>
          <w:szCs w:val="28"/>
        </w:rPr>
      </w:pPr>
    </w:p>
    <w:p w:rsidR="008619BE" w:rsidRDefault="008619BE" w:rsidP="00045884">
      <w:pPr>
        <w:pStyle w:val="4"/>
        <w:rPr>
          <w:color w:val="0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ОСНОВНЫЕ НАПРАВЛЕНИЯ РАБОТЫ ДОУ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Профилактическое-</w:t>
      </w:r>
    </w:p>
    <w:p w:rsidR="008619BE" w:rsidRDefault="008619BE" w:rsidP="00045884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благоприятной адаптации</w:t>
      </w:r>
    </w:p>
    <w:p w:rsidR="008619BE" w:rsidRDefault="008619BE" w:rsidP="00045884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санитарно-гигиенического режима</w:t>
      </w:r>
    </w:p>
    <w:p w:rsidR="008619BE" w:rsidRDefault="008619BE" w:rsidP="00045884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оздоровительных задач всеми средствами физической культуры</w:t>
      </w:r>
    </w:p>
    <w:p w:rsidR="008619BE" w:rsidRDefault="008619BE" w:rsidP="00045884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острых заболеваний и невротических состояний методами неспецифической профилактики</w:t>
      </w:r>
    </w:p>
    <w:p w:rsidR="008619BE" w:rsidRDefault="008619BE" w:rsidP="00045884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социальных санитарных и специальных мер по профилактике и распространению инфекционных заболеваний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Организационное –</w:t>
      </w:r>
    </w:p>
    <w:p w:rsidR="008619BE" w:rsidRDefault="008619BE" w:rsidP="00045884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здоровьесберегающей среды ДОУ</w:t>
      </w:r>
    </w:p>
    <w:p w:rsidR="008619BE" w:rsidRDefault="008619BE" w:rsidP="00045884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диагностик.</w:t>
      </w:r>
    </w:p>
    <w:p w:rsidR="008619BE" w:rsidRDefault="008619BE" w:rsidP="00045884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8619BE" w:rsidRDefault="008619BE" w:rsidP="00045884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8619BE" w:rsidRDefault="008619BE" w:rsidP="00045884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ЗОЖ и методов оздоровления в коллективе детей, родителей, сотрудников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Лечебное -</w:t>
      </w:r>
    </w:p>
    <w:p w:rsidR="008619BE" w:rsidRDefault="008619BE" w:rsidP="00045884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коррекция отдельных отклонений в </w:t>
      </w:r>
      <w:proofErr w:type="gramStart"/>
      <w:r>
        <w:rPr>
          <w:color w:val="000000"/>
          <w:sz w:val="28"/>
          <w:szCs w:val="28"/>
        </w:rPr>
        <w:t>физическом</w:t>
      </w:r>
      <w:proofErr w:type="gramEnd"/>
      <w:r>
        <w:rPr>
          <w:color w:val="000000"/>
          <w:sz w:val="28"/>
          <w:szCs w:val="28"/>
        </w:rPr>
        <w:t xml:space="preserve"> и психическом развитие</w:t>
      </w:r>
    </w:p>
    <w:p w:rsidR="008619BE" w:rsidRPr="00045884" w:rsidRDefault="008619BE" w:rsidP="00045884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дегельминтизация</w:t>
      </w:r>
    </w:p>
    <w:p w:rsidR="008619BE" w:rsidRDefault="008619BE" w:rsidP="00045884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витаминотерапия</w:t>
      </w:r>
    </w:p>
    <w:p w:rsidR="008619BE" w:rsidRDefault="008619BE" w:rsidP="00045884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скорой помощи при неотложных состояниях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0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0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0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rStyle w:val="apple-converted-space"/>
          <w:color w:val="943634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943634"/>
          <w:sz w:val="32"/>
          <w:szCs w:val="32"/>
        </w:rPr>
        <w:lastRenderedPageBreak/>
        <w:t>Обеспечение реализации основных направлений работы ДОУ</w:t>
      </w:r>
      <w:r>
        <w:rPr>
          <w:rStyle w:val="apple-converted-space"/>
          <w:color w:val="943634"/>
          <w:sz w:val="32"/>
          <w:szCs w:val="32"/>
        </w:rPr>
        <w:t> </w:t>
      </w:r>
    </w:p>
    <w:p w:rsidR="00045884" w:rsidRDefault="00045884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C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943634"/>
          <w:sz w:val="28"/>
          <w:szCs w:val="28"/>
          <w:u w:val="double"/>
        </w:rPr>
      </w:pPr>
      <w:r>
        <w:rPr>
          <w:b/>
          <w:bCs/>
          <w:color w:val="943634"/>
          <w:sz w:val="28"/>
          <w:szCs w:val="28"/>
          <w:u w:val="double"/>
        </w:rPr>
        <w:t>Модель стратегии и тактики работы воспитателя с родителями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1 этап – ознакомительный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(собеседование, анкетирование, наблюдение)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Выделения групп риска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(по результатам исследования)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2 этап -  профилактический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Наглядная агитация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(стенды, памятки)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Встречи со специалистами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3 этап-работа с группой риска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проблемы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(беседы, наблюдения, тесты, опросы)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родительских установок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(тренинги, беседы)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  <w:u w:val="single"/>
        </w:rPr>
      </w:pPr>
      <w:r>
        <w:rPr>
          <w:iCs/>
          <w:color w:val="C00000"/>
          <w:sz w:val="28"/>
          <w:szCs w:val="28"/>
          <w:u w:val="single"/>
        </w:rPr>
        <w:t>4этап - индивидуальная работа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Выявление, знакомство с опытом семейного воспитания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Консультативная индивидуальная помощь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5 этап - рефлексивный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изменений родительских установок в группе риска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(беседы, наблюдения)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Дополнительное обсуждение отдельных вопросов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(с привлечением </w:t>
      </w:r>
      <w:r>
        <w:rPr>
          <w:i/>
          <w:iCs/>
          <w:color w:val="C00000"/>
          <w:sz w:val="28"/>
          <w:szCs w:val="28"/>
        </w:rPr>
        <w:t>специалистов)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6 этап - интегративный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Совместные мероприятия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(совместное обсуждение проблем)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7 этап - перспективный</w:t>
      </w: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обсуждение планов на будущее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color w:val="94363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943634"/>
          <w:sz w:val="28"/>
          <w:szCs w:val="28"/>
        </w:rPr>
        <w:lastRenderedPageBreak/>
        <w:t>Структура внедрения здоровьесберегающих технологий и методик в воспитательно-образовательный процесс в ДОУ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943634"/>
          <w:sz w:val="28"/>
          <w:szCs w:val="28"/>
        </w:rPr>
      </w:pPr>
      <w:r>
        <w:rPr>
          <w:rStyle w:val="apple-converted-space"/>
          <w:b/>
          <w:bCs/>
          <w:color w:val="943634"/>
          <w:sz w:val="28"/>
          <w:szCs w:val="28"/>
        </w:rPr>
        <w:t> 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физического развития детей детского сада выделяются такие показатели здоровья: рост, вес, группа здоровья, развитие крупных и мелких мышц, их координацию Обследование проводится два раза в год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следующим показателям:</w:t>
      </w:r>
    </w:p>
    <w:p w:rsidR="008619BE" w:rsidRDefault="008619BE" w:rsidP="00045884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статистическое равновесие</w:t>
      </w:r>
    </w:p>
    <w:p w:rsidR="008619BE" w:rsidRDefault="008619BE" w:rsidP="00045884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динамическое равновесие</w:t>
      </w:r>
    </w:p>
    <w:p w:rsidR="008619BE" w:rsidRDefault="008619BE" w:rsidP="00045884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движения</w:t>
      </w:r>
    </w:p>
    <w:p w:rsidR="008619BE" w:rsidRDefault="008619BE" w:rsidP="00045884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крупная моторика</w:t>
      </w:r>
    </w:p>
    <w:p w:rsidR="008619BE" w:rsidRDefault="008619BE" w:rsidP="00045884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мелкая моторика</w:t>
      </w:r>
    </w:p>
    <w:p w:rsidR="00045884" w:rsidRDefault="00045884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b/>
          <w:bCs/>
          <w:color w:val="C00000"/>
          <w:sz w:val="28"/>
          <w:szCs w:val="28"/>
        </w:rPr>
      </w:pP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в работе данными принципами и развивая творческое воображение детей, мы формируем не только здорового ребенка, но и творческую личность с активной жизненной позицией способную к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>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</w:p>
    <w:p w:rsidR="008619BE" w:rsidRDefault="008619BE" w:rsidP="008619BE">
      <w:pPr>
        <w:pStyle w:val="stx"/>
        <w:spacing w:before="0" w:beforeAutospacing="0" w:after="0" w:afterAutospacing="0" w:line="270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 Ю. Е. «Здоровый дошкольник. Оздоровительные технологии 21 века», «</w:t>
      </w:r>
      <w:proofErr w:type="spellStart"/>
      <w:r>
        <w:rPr>
          <w:color w:val="000000"/>
          <w:sz w:val="28"/>
          <w:szCs w:val="28"/>
        </w:rPr>
        <w:t>Аркти</w:t>
      </w:r>
      <w:proofErr w:type="spellEnd"/>
      <w:r>
        <w:rPr>
          <w:color w:val="000000"/>
          <w:sz w:val="28"/>
          <w:szCs w:val="28"/>
        </w:rPr>
        <w:t xml:space="preserve">» М. ,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 xml:space="preserve"> В. Г. «Как воспитать здорового ребенка» М,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z w:val="28"/>
            <w:szCs w:val="28"/>
          </w:rPr>
          <w:t>1993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 xml:space="preserve"> В. Г. «Профилактика </w:t>
      </w:r>
      <w:proofErr w:type="spellStart"/>
      <w:r>
        <w:rPr>
          <w:color w:val="000000"/>
          <w:sz w:val="28"/>
          <w:szCs w:val="28"/>
        </w:rPr>
        <w:t>психоэмоционального</w:t>
      </w:r>
      <w:proofErr w:type="spellEnd"/>
      <w:r>
        <w:rPr>
          <w:color w:val="000000"/>
          <w:sz w:val="28"/>
          <w:szCs w:val="28"/>
        </w:rPr>
        <w:t xml:space="preserve"> напряжения детей средствами физического воспитания»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Глазырина Л. Д. «Физическая культура дошкольникам» «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» М. 2001 г.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Гурич</w:t>
      </w:r>
      <w:proofErr w:type="spellEnd"/>
      <w:r>
        <w:rPr>
          <w:color w:val="000000"/>
          <w:sz w:val="28"/>
          <w:szCs w:val="28"/>
        </w:rPr>
        <w:t xml:space="preserve"> А. Г. «Теория биологического поля» М,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  <w:sz w:val="28"/>
            <w:szCs w:val="28"/>
          </w:rPr>
          <w:t>1944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«Детство» программа развития и воспитания детей в детском саду, </w:t>
      </w:r>
      <w:proofErr w:type="gramStart"/>
      <w:r>
        <w:rPr>
          <w:color w:val="000000"/>
          <w:sz w:val="28"/>
          <w:szCs w:val="28"/>
        </w:rPr>
        <w:t>С-П</w:t>
      </w:r>
      <w:proofErr w:type="gramEnd"/>
      <w:r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Ильенков</w:t>
      </w:r>
      <w:proofErr w:type="spellEnd"/>
      <w:r>
        <w:rPr>
          <w:color w:val="000000"/>
          <w:sz w:val="28"/>
          <w:szCs w:val="28"/>
        </w:rPr>
        <w:t xml:space="preserve"> Э. В. «Диалектическая логика» М, </w:t>
      </w:r>
      <w:smartTag w:uri="urn:schemas-microsoft-com:office:smarttags" w:element="metricconverter">
        <w:smartTagPr>
          <w:attr w:name="ProductID" w:val="1984 г"/>
        </w:smartTagPr>
        <w:r>
          <w:rPr>
            <w:color w:val="000000"/>
            <w:sz w:val="28"/>
            <w:szCs w:val="28"/>
          </w:rPr>
          <w:t>1984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Казначеев В. П. «</w:t>
      </w:r>
      <w:proofErr w:type="spellStart"/>
      <w:r>
        <w:rPr>
          <w:color w:val="000000"/>
          <w:sz w:val="28"/>
          <w:szCs w:val="28"/>
        </w:rPr>
        <w:t>Космопланетарный</w:t>
      </w:r>
      <w:proofErr w:type="spellEnd"/>
      <w:r>
        <w:rPr>
          <w:color w:val="000000"/>
          <w:sz w:val="28"/>
          <w:szCs w:val="28"/>
        </w:rPr>
        <w:t xml:space="preserve"> феномен человека» Новосибирск,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  <w:sz w:val="28"/>
            <w:szCs w:val="28"/>
          </w:rPr>
          <w:t>1991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Кудрявцев В. Т. , </w:t>
      </w:r>
      <w:proofErr w:type="spellStart"/>
      <w:r>
        <w:rPr>
          <w:color w:val="000000"/>
          <w:sz w:val="28"/>
          <w:szCs w:val="28"/>
        </w:rPr>
        <w:t>Нестерюк</w:t>
      </w:r>
      <w:proofErr w:type="spellEnd"/>
      <w:r>
        <w:rPr>
          <w:color w:val="000000"/>
          <w:sz w:val="28"/>
          <w:szCs w:val="28"/>
        </w:rPr>
        <w:t xml:space="preserve"> Т. В. , «Развитие двигательной активности и оздоровительная работа с детьми 4-7 лет», М. </w:t>
      </w:r>
      <w:smartTag w:uri="urn:schemas-microsoft-com:office:smarttags" w:element="metricconverter">
        <w:smartTagPr>
          <w:attr w:name="ProductID" w:val=",1997 г"/>
        </w:smartTagPr>
        <w:r>
          <w:rPr>
            <w:color w:val="000000"/>
            <w:sz w:val="28"/>
            <w:szCs w:val="28"/>
          </w:rPr>
          <w:t>,1997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Кудрявцев В. Т. «Методика физического воспитания детей дошкольного возраста» М. ,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  <w:sz w:val="28"/>
            <w:szCs w:val="28"/>
          </w:rPr>
          <w:t>1999 г</w:t>
        </w:r>
      </w:smartTag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Казначеев В. П. «</w:t>
      </w:r>
      <w:proofErr w:type="spellStart"/>
      <w:r>
        <w:rPr>
          <w:color w:val="000000"/>
          <w:sz w:val="28"/>
          <w:szCs w:val="28"/>
        </w:rPr>
        <w:t>Космопланетарный</w:t>
      </w:r>
      <w:proofErr w:type="spellEnd"/>
      <w:r>
        <w:rPr>
          <w:color w:val="000000"/>
          <w:sz w:val="28"/>
          <w:szCs w:val="28"/>
        </w:rPr>
        <w:t xml:space="preserve"> феномен человека» Новосибирск,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  <w:sz w:val="28"/>
            <w:szCs w:val="28"/>
          </w:rPr>
          <w:t>1991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Леви-Гориневская</w:t>
      </w:r>
      <w:proofErr w:type="spellEnd"/>
      <w:r>
        <w:rPr>
          <w:color w:val="000000"/>
          <w:sz w:val="28"/>
          <w:szCs w:val="28"/>
        </w:rPr>
        <w:t xml:space="preserve"> Е. Г. , Быкова А. И. «Закаливание детского организма» М. ,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sz w:val="28"/>
            <w:szCs w:val="28"/>
          </w:rPr>
          <w:t>1962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Всероссийского совещания «Пути оптимизации здоровья и физического развития детей в ДОУ» М. ,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Манахеева</w:t>
      </w:r>
      <w:proofErr w:type="spellEnd"/>
      <w:r>
        <w:rPr>
          <w:color w:val="000000"/>
          <w:sz w:val="28"/>
          <w:szCs w:val="28"/>
        </w:rPr>
        <w:t xml:space="preserve"> М. Д. «Воспитание здорового ребенка», «</w:t>
      </w:r>
      <w:proofErr w:type="spellStart"/>
      <w:r>
        <w:rPr>
          <w:color w:val="000000"/>
          <w:sz w:val="28"/>
          <w:szCs w:val="28"/>
        </w:rPr>
        <w:t>Аркти</w:t>
      </w:r>
      <w:proofErr w:type="spellEnd"/>
      <w:r>
        <w:rPr>
          <w:color w:val="000000"/>
          <w:sz w:val="28"/>
          <w:szCs w:val="28"/>
        </w:rPr>
        <w:t xml:space="preserve">», М. ,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z w:val="28"/>
            <w:szCs w:val="28"/>
          </w:rPr>
          <w:t>2000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Маркова Л. С. , «Программа развития дошкольного образовательного учреждения», М. ,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Праздников В. П. « Закаливание детей дошкольного возраста» «Медицина»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  <w:sz w:val="28"/>
            <w:szCs w:val="28"/>
          </w:rPr>
          <w:t>1988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«Радуга» программа и методическое руководство М,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045884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Сивачева Л. Н. «Физкультура – это радость» Санкт-Петербург «Детство-Пресс»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>.</w:t>
      </w:r>
    </w:p>
    <w:p w:rsidR="008619BE" w:rsidRDefault="008619BE" w:rsidP="008619BE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943634"/>
          <w:sz w:val="32"/>
          <w:szCs w:val="32"/>
        </w:rPr>
      </w:pPr>
      <w:r>
        <w:rPr>
          <w:b w:val="0"/>
          <w:bCs w:val="0"/>
          <w:i w:val="0"/>
          <w:iCs w:val="0"/>
        </w:rPr>
        <w:br w:type="page"/>
      </w:r>
      <w:r>
        <w:rPr>
          <w:rFonts w:ascii="Times New Roman" w:hAnsi="Times New Roman" w:cs="Times New Roman"/>
          <w:i w:val="0"/>
          <w:color w:val="943634"/>
          <w:sz w:val="32"/>
          <w:szCs w:val="32"/>
        </w:rPr>
        <w:lastRenderedPageBreak/>
        <w:t>Обеспечение реализации основных направлений</w:t>
      </w:r>
    </w:p>
    <w:p w:rsidR="008619BE" w:rsidRDefault="008619BE" w:rsidP="008619BE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943634"/>
          <w:sz w:val="32"/>
          <w:szCs w:val="32"/>
        </w:rPr>
      </w:pPr>
      <w:r>
        <w:rPr>
          <w:rFonts w:ascii="Times New Roman" w:hAnsi="Times New Roman" w:cs="Times New Roman"/>
          <w:i w:val="0"/>
          <w:color w:val="943634"/>
          <w:sz w:val="32"/>
          <w:szCs w:val="32"/>
        </w:rPr>
        <w:t>работы ДОУ</w:t>
      </w:r>
    </w:p>
    <w:p w:rsidR="008619BE" w:rsidRDefault="008619BE" w:rsidP="008619BE"/>
    <w:p w:rsidR="008619BE" w:rsidRDefault="008619BE" w:rsidP="008619BE">
      <w:pPr>
        <w:tabs>
          <w:tab w:val="left" w:pos="6120"/>
        </w:tabs>
        <w:jc w:val="center"/>
        <w:rPr>
          <w:b/>
          <w:color w:val="C00000"/>
          <w:sz w:val="28"/>
          <w:szCs w:val="28"/>
          <w:u w:val="double"/>
        </w:rPr>
      </w:pPr>
      <w:r>
        <w:rPr>
          <w:b/>
          <w:color w:val="C00000"/>
          <w:sz w:val="28"/>
          <w:szCs w:val="28"/>
          <w:u w:val="double"/>
        </w:rPr>
        <w:t>Техническое и кадровое обеспечение</w:t>
      </w:r>
    </w:p>
    <w:p w:rsidR="008619BE" w:rsidRDefault="008619BE" w:rsidP="008619BE">
      <w:pPr>
        <w:jc w:val="both"/>
        <w:rPr>
          <w:b/>
        </w:rPr>
      </w:pPr>
    </w:p>
    <w:p w:rsidR="008619BE" w:rsidRDefault="008619BE" w:rsidP="008619BE">
      <w:pPr>
        <w:jc w:val="both"/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83"/>
        <w:gridCol w:w="2841"/>
      </w:tblGrid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Приобретение необходимого оборудования</w:t>
            </w:r>
          </w:p>
          <w:p w:rsidR="008619BE" w:rsidRDefault="008619BE">
            <w:pPr>
              <w:jc w:val="both"/>
            </w:pPr>
            <w:r>
              <w:t xml:space="preserve">1. медицинского (люстры Чижевского </w:t>
            </w:r>
            <w:proofErr w:type="spellStart"/>
            <w:r>
              <w:t>фитоаэроионизатора</w:t>
            </w:r>
            <w:proofErr w:type="spellEnd"/>
            <w:r>
              <w:t>)</w:t>
            </w:r>
          </w:p>
          <w:p w:rsidR="008619BE" w:rsidRDefault="008619BE">
            <w:pPr>
              <w:jc w:val="both"/>
            </w:pPr>
            <w:r>
              <w:t>2.спортивного оборудования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Зав ДОУ. завхоз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Осуществление ремонта</w:t>
            </w:r>
          </w:p>
          <w:p w:rsidR="008619BE" w:rsidRDefault="008619BE" w:rsidP="00045884">
            <w:pPr>
              <w:numPr>
                <w:ilvl w:val="0"/>
                <w:numId w:val="23"/>
              </w:numPr>
              <w:jc w:val="both"/>
            </w:pPr>
            <w:r>
              <w:t>прачечного комплекса</w:t>
            </w:r>
          </w:p>
          <w:p w:rsidR="008619BE" w:rsidRDefault="008619BE" w:rsidP="00045884">
            <w:pPr>
              <w:numPr>
                <w:ilvl w:val="0"/>
                <w:numId w:val="23"/>
              </w:numPr>
              <w:jc w:val="both"/>
            </w:pPr>
            <w:r>
              <w:t>медицинского комплекса</w:t>
            </w:r>
          </w:p>
          <w:p w:rsidR="008619BE" w:rsidRDefault="008619BE" w:rsidP="00045884">
            <w:pPr>
              <w:numPr>
                <w:ilvl w:val="0"/>
                <w:numId w:val="23"/>
              </w:numPr>
              <w:jc w:val="both"/>
            </w:pPr>
            <w:r>
              <w:t>коридоров</w:t>
            </w:r>
          </w:p>
          <w:p w:rsidR="008619BE" w:rsidRDefault="008619BE" w:rsidP="00045884">
            <w:pPr>
              <w:numPr>
                <w:ilvl w:val="0"/>
                <w:numId w:val="23"/>
              </w:numPr>
              <w:jc w:val="both"/>
            </w:pPr>
            <w:r>
              <w:t>групп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Зав ДОУ. завхоз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Оборудование помещений</w:t>
            </w:r>
          </w:p>
          <w:p w:rsidR="008619BE" w:rsidRDefault="008619BE" w:rsidP="00045884">
            <w:pPr>
              <w:numPr>
                <w:ilvl w:val="0"/>
                <w:numId w:val="24"/>
              </w:numPr>
              <w:jc w:val="both"/>
            </w:pPr>
            <w:r>
              <w:t>спортивного зала</w:t>
            </w:r>
          </w:p>
          <w:p w:rsidR="008619BE" w:rsidRDefault="008619BE" w:rsidP="00045884">
            <w:pPr>
              <w:numPr>
                <w:ilvl w:val="0"/>
                <w:numId w:val="24"/>
              </w:numPr>
              <w:jc w:val="both"/>
            </w:pPr>
            <w:r>
              <w:t>кабинета логопеда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Зав ДОУ. Специалисты ДОУ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Пополнение среды нестандартными пособиями</w:t>
            </w:r>
          </w:p>
          <w:p w:rsidR="008619BE" w:rsidRDefault="008619BE" w:rsidP="00045884">
            <w:pPr>
              <w:numPr>
                <w:ilvl w:val="0"/>
                <w:numId w:val="25"/>
              </w:numPr>
              <w:jc w:val="both"/>
            </w:pPr>
            <w:proofErr w:type="spellStart"/>
            <w:proofErr w:type="gramStart"/>
            <w:r>
              <w:t>чудо-ковриками</w:t>
            </w:r>
            <w:proofErr w:type="spellEnd"/>
            <w:proofErr w:type="gramEnd"/>
            <w:r>
              <w:t xml:space="preserve"> (тренажер </w:t>
            </w:r>
            <w:proofErr w:type="spellStart"/>
            <w:r>
              <w:t>Заикина</w:t>
            </w:r>
            <w:proofErr w:type="spellEnd"/>
            <w:r>
              <w:t>)</w:t>
            </w:r>
          </w:p>
          <w:p w:rsidR="008619BE" w:rsidRDefault="008619BE" w:rsidP="00045884">
            <w:pPr>
              <w:numPr>
                <w:ilvl w:val="0"/>
                <w:numId w:val="25"/>
              </w:numPr>
              <w:jc w:val="both"/>
            </w:pPr>
            <w:proofErr w:type="spellStart"/>
            <w:r>
              <w:t>массажерами</w:t>
            </w:r>
            <w:proofErr w:type="spellEnd"/>
            <w:r>
              <w:t xml:space="preserve"> </w:t>
            </w:r>
            <w:proofErr w:type="gramStart"/>
            <w:r>
              <w:t>деревянными</w:t>
            </w:r>
            <w:proofErr w:type="gramEnd"/>
            <w:r>
              <w:t xml:space="preserve"> для массажа БАД стоп</w:t>
            </w:r>
          </w:p>
          <w:p w:rsidR="008619BE" w:rsidRDefault="008619BE" w:rsidP="00045884">
            <w:pPr>
              <w:numPr>
                <w:ilvl w:val="0"/>
                <w:numId w:val="25"/>
              </w:numPr>
              <w:jc w:val="both"/>
            </w:pPr>
            <w:r>
              <w:t>галечными дорожками</w:t>
            </w:r>
          </w:p>
          <w:p w:rsidR="008619BE" w:rsidRDefault="008619BE" w:rsidP="00045884">
            <w:pPr>
              <w:numPr>
                <w:ilvl w:val="0"/>
                <w:numId w:val="25"/>
              </w:numPr>
              <w:jc w:val="both"/>
            </w:pPr>
            <w:r>
              <w:t>игольчатыми ковриками</w:t>
            </w:r>
          </w:p>
          <w:p w:rsidR="008619BE" w:rsidRDefault="008619BE" w:rsidP="00045884">
            <w:pPr>
              <w:numPr>
                <w:ilvl w:val="0"/>
                <w:numId w:val="25"/>
              </w:numPr>
              <w:jc w:val="both"/>
            </w:pPr>
            <w:r>
              <w:t>массажными рукавицами для сухого растирания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 xml:space="preserve"> воспитатели</w:t>
            </w:r>
          </w:p>
        </w:tc>
      </w:tr>
    </w:tbl>
    <w:p w:rsidR="008619BE" w:rsidRDefault="008619BE" w:rsidP="008619BE">
      <w:pPr>
        <w:jc w:val="both"/>
      </w:pPr>
    </w:p>
    <w:p w:rsidR="008619BE" w:rsidRDefault="008619BE" w:rsidP="008619BE">
      <w:pPr>
        <w:pStyle w:val="2"/>
        <w:jc w:val="both"/>
        <w:rPr>
          <w:rFonts w:ascii="Times New Roman" w:hAnsi="Times New Roman" w:cs="Times New Roman"/>
          <w:i w:val="0"/>
          <w:color w:val="984806"/>
          <w:sz w:val="32"/>
          <w:szCs w:val="32"/>
        </w:rPr>
      </w:pPr>
      <w:r>
        <w:rPr>
          <w:b w:val="0"/>
          <w:bCs w:val="0"/>
          <w:i w:val="0"/>
          <w:iCs w:val="0"/>
        </w:rPr>
        <w:br w:type="page"/>
      </w:r>
      <w:r>
        <w:rPr>
          <w:rFonts w:ascii="Times New Roman" w:hAnsi="Times New Roman" w:cs="Times New Roman"/>
          <w:i w:val="0"/>
          <w:color w:val="984806"/>
          <w:sz w:val="32"/>
          <w:szCs w:val="32"/>
        </w:rPr>
        <w:lastRenderedPageBreak/>
        <w:t xml:space="preserve">Организационно-методическое и психолого-педагогическое   </w:t>
      </w:r>
    </w:p>
    <w:p w:rsidR="008619BE" w:rsidRDefault="008619BE" w:rsidP="008619BE">
      <w:pPr>
        <w:pStyle w:val="2"/>
        <w:jc w:val="both"/>
        <w:rPr>
          <w:rFonts w:ascii="Times New Roman" w:hAnsi="Times New Roman" w:cs="Times New Roman"/>
          <w:i w:val="0"/>
          <w:color w:val="984806"/>
          <w:sz w:val="32"/>
          <w:szCs w:val="32"/>
        </w:rPr>
      </w:pPr>
      <w:r>
        <w:rPr>
          <w:rFonts w:ascii="Times New Roman" w:hAnsi="Times New Roman" w:cs="Times New Roman"/>
          <w:i w:val="0"/>
          <w:color w:val="984806"/>
          <w:sz w:val="32"/>
          <w:szCs w:val="32"/>
        </w:rPr>
        <w:t xml:space="preserve">                                      обеспечение</w:t>
      </w:r>
    </w:p>
    <w:p w:rsidR="008619BE" w:rsidRDefault="008619BE" w:rsidP="008619BE"/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83"/>
        <w:gridCol w:w="2841"/>
      </w:tblGrid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 xml:space="preserve">Разработка системы работы по оздоровлению и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оздоровительных мероприятий, физическим и нервно-психическим развитием детей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 xml:space="preserve">Заведующий ДОУ,  старший  воспитатель,  медсестра  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Разработка модели внедрения здоровьесберегающих методик в учебно-воспитательный процесс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Старший воспитатель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r>
              <w:t>Поиск, изучение и внедрение эффективных технологий и методик оздоровления</w:t>
            </w:r>
          </w:p>
          <w:p w:rsidR="008619BE" w:rsidRDefault="008619BE" w:rsidP="00045884">
            <w:pPr>
              <w:numPr>
                <w:ilvl w:val="0"/>
                <w:numId w:val="26"/>
              </w:numPr>
            </w:pPr>
            <w:r>
              <w:t>игры-драматизации с медитацией</w:t>
            </w:r>
          </w:p>
          <w:p w:rsidR="008619BE" w:rsidRDefault="008619BE" w:rsidP="00045884">
            <w:pPr>
              <w:numPr>
                <w:ilvl w:val="0"/>
                <w:numId w:val="26"/>
              </w:numPr>
            </w:pPr>
            <w:r>
              <w:t>релаксационные комплексы</w:t>
            </w:r>
          </w:p>
          <w:p w:rsidR="008619BE" w:rsidRDefault="008619BE" w:rsidP="00045884">
            <w:pPr>
              <w:numPr>
                <w:ilvl w:val="0"/>
                <w:numId w:val="26"/>
              </w:numPr>
            </w:pPr>
            <w:r>
              <w:t xml:space="preserve">лечебно-оздоровительные игры  </w:t>
            </w:r>
          </w:p>
          <w:p w:rsidR="008619BE" w:rsidRDefault="008619BE" w:rsidP="00045884">
            <w:pPr>
              <w:numPr>
                <w:ilvl w:val="0"/>
                <w:numId w:val="26"/>
              </w:numPr>
            </w:pPr>
            <w:proofErr w:type="spellStart"/>
            <w:r>
              <w:t>босохождение</w:t>
            </w:r>
            <w:proofErr w:type="spellEnd"/>
          </w:p>
          <w:p w:rsidR="008619BE" w:rsidRDefault="008619BE">
            <w:pPr>
              <w:ind w:left="720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Старший воспитатель, специалисты ДОУ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Проведение упорядочения нагрузки и активного отдыха детей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 xml:space="preserve"> Старший воспитатель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Создание здорового микроклимата в коллективе взрослых и детей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Воспитатели   ДОУ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 xml:space="preserve">Проведение </w:t>
            </w:r>
            <w:proofErr w:type="spellStart"/>
            <w:r>
              <w:t>валеогизации</w:t>
            </w:r>
            <w:proofErr w:type="spellEnd"/>
            <w:r>
              <w:t xml:space="preserve"> всего учебно-воспитательного процесса (психологический фон занятий, методы и формы обучения, соблюдение длительности занятий и санитарно-гигиенических условий)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Старший воспитатель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Продолжение работы по совершенствованию предметно-развивающей среды в ДОУ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Воспитатели ДОУ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Организация работы с родителями по проблеме сохранения и укрепления здоровья детей (выпуск газет, проведения семинаров, оказание консультативной помощи и т.д.)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Старший воспитатель, специалисты ДОУ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Налаживание тесного контакта с медико-психологической  службой  поселка, поликлиникой, психологическим центром реабилитации и коррекции «Золотой ключик»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 xml:space="preserve">Старший воспитатель  </w:t>
            </w:r>
          </w:p>
        </w:tc>
      </w:tr>
      <w:tr w:rsidR="008619BE" w:rsidTr="008619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 xml:space="preserve"> Заведующий ДОУ,  старший  воспитатель,  медсестра  </w:t>
            </w:r>
          </w:p>
        </w:tc>
      </w:tr>
    </w:tbl>
    <w:p w:rsidR="008619BE" w:rsidRDefault="008619BE" w:rsidP="008619B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</w:p>
    <w:p w:rsidR="008619BE" w:rsidRDefault="008619BE" w:rsidP="008619BE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color w:val="984806"/>
          <w:sz w:val="36"/>
          <w:szCs w:val="36"/>
        </w:rPr>
        <w:t>Формы и методы оздоровления детей</w:t>
      </w:r>
    </w:p>
    <w:p w:rsidR="008619BE" w:rsidRDefault="008619BE" w:rsidP="008619BE">
      <w:pPr>
        <w:jc w:val="center"/>
        <w:rPr>
          <w:b/>
          <w:color w:val="984806"/>
          <w:sz w:val="36"/>
          <w:szCs w:val="36"/>
        </w:rPr>
      </w:pPr>
    </w:p>
    <w:tbl>
      <w:tblPr>
        <w:tblW w:w="9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302"/>
        <w:gridCol w:w="4360"/>
        <w:gridCol w:w="2126"/>
      </w:tblGrid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Формы и методы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Контингент детей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ind w:left="-22"/>
              <w:jc w:val="both"/>
            </w:pPr>
            <w:r>
              <w:t>Обеспечение здорового ритма жизни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27"/>
              </w:numPr>
            </w:pPr>
            <w:r>
              <w:t>щадящий  режим (адаптационный период)</w:t>
            </w:r>
          </w:p>
          <w:p w:rsidR="008619BE" w:rsidRDefault="008619BE" w:rsidP="00045884">
            <w:pPr>
              <w:numPr>
                <w:ilvl w:val="0"/>
                <w:numId w:val="27"/>
              </w:numPr>
            </w:pPr>
            <w:r>
              <w:t>гибкий режим</w:t>
            </w:r>
          </w:p>
          <w:p w:rsidR="008619BE" w:rsidRDefault="008619BE" w:rsidP="00045884">
            <w:pPr>
              <w:numPr>
                <w:ilvl w:val="0"/>
                <w:numId w:val="27"/>
              </w:numPr>
            </w:pPr>
            <w:r>
              <w:t>организация микроклимата и стиля жизни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Физические упражнения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 w:rsidP="00045884">
            <w:pPr>
              <w:numPr>
                <w:ilvl w:val="0"/>
                <w:numId w:val="28"/>
              </w:numPr>
            </w:pPr>
            <w:r>
              <w:t>утренняя гимнастика</w:t>
            </w:r>
          </w:p>
          <w:p w:rsidR="008619BE" w:rsidRDefault="008619BE" w:rsidP="00045884">
            <w:pPr>
              <w:numPr>
                <w:ilvl w:val="0"/>
                <w:numId w:val="28"/>
              </w:numPr>
            </w:pPr>
            <w:r>
              <w:t>физкультурно-оздоровительные занятия</w:t>
            </w:r>
          </w:p>
          <w:p w:rsidR="008619BE" w:rsidRDefault="008619BE" w:rsidP="00045884">
            <w:pPr>
              <w:numPr>
                <w:ilvl w:val="0"/>
                <w:numId w:val="28"/>
              </w:numPr>
            </w:pPr>
            <w:r>
              <w:t>подвижные и динамичные игры</w:t>
            </w:r>
          </w:p>
          <w:p w:rsidR="008619BE" w:rsidRDefault="008619BE" w:rsidP="00045884">
            <w:pPr>
              <w:numPr>
                <w:ilvl w:val="0"/>
                <w:numId w:val="28"/>
              </w:numPr>
            </w:pPr>
            <w:r>
              <w:t>профилактическая гимнастика (дыхательная, звуковая,  улучшение осанки, профилактика плоскостопия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  и т.д.)</w:t>
            </w:r>
          </w:p>
          <w:p w:rsidR="008619BE" w:rsidRDefault="008619BE" w:rsidP="00045884">
            <w:pPr>
              <w:numPr>
                <w:ilvl w:val="0"/>
                <w:numId w:val="28"/>
              </w:numPr>
            </w:pPr>
            <w:r>
              <w:t>спортивные игры</w:t>
            </w:r>
          </w:p>
          <w:p w:rsidR="008619BE" w:rsidRDefault="008619BE">
            <w:pPr>
              <w:ind w:left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pPr>
              <w:jc w:val="both"/>
            </w:pPr>
            <w:r>
              <w:t>Все группы</w:t>
            </w:r>
          </w:p>
          <w:p w:rsidR="008619BE" w:rsidRDefault="008619BE">
            <w:pPr>
              <w:jc w:val="both"/>
            </w:pPr>
            <w:r>
              <w:t>-\-</w:t>
            </w:r>
          </w:p>
          <w:p w:rsidR="008619BE" w:rsidRDefault="008619BE">
            <w:pPr>
              <w:jc w:val="both"/>
            </w:pPr>
          </w:p>
          <w:p w:rsidR="008619BE" w:rsidRDefault="008619BE">
            <w:pPr>
              <w:jc w:val="both"/>
            </w:pPr>
            <w:r>
              <w:t>-\-</w:t>
            </w:r>
          </w:p>
          <w:p w:rsidR="008619BE" w:rsidRDefault="008619BE">
            <w:pPr>
              <w:jc w:val="both"/>
            </w:pPr>
          </w:p>
          <w:p w:rsidR="008619BE" w:rsidRDefault="008619BE">
            <w:pPr>
              <w:jc w:val="both"/>
            </w:pPr>
            <w:r>
              <w:t xml:space="preserve">Средняя старшая </w:t>
            </w:r>
            <w:proofErr w:type="spellStart"/>
            <w:r>
              <w:t>подготов</w:t>
            </w:r>
            <w:proofErr w:type="spellEnd"/>
            <w:r>
              <w:t>. группы</w:t>
            </w:r>
          </w:p>
          <w:p w:rsidR="008619BE" w:rsidRDefault="008619BE">
            <w:pPr>
              <w:jc w:val="both"/>
            </w:pPr>
          </w:p>
          <w:p w:rsidR="008619BE" w:rsidRDefault="008619BE">
            <w:pPr>
              <w:jc w:val="both"/>
            </w:pPr>
            <w:r>
              <w:t>-\-</w:t>
            </w:r>
          </w:p>
          <w:p w:rsidR="008619BE" w:rsidRDefault="008619BE">
            <w:pPr>
              <w:jc w:val="both"/>
            </w:pPr>
            <w:r>
              <w:t>-\-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Гигиенические и водные процедуры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29"/>
              </w:numPr>
              <w:jc w:val="both"/>
            </w:pPr>
            <w:r>
              <w:t>умывание</w:t>
            </w:r>
          </w:p>
          <w:p w:rsidR="008619BE" w:rsidRDefault="008619BE" w:rsidP="00045884">
            <w:pPr>
              <w:numPr>
                <w:ilvl w:val="0"/>
                <w:numId w:val="29"/>
              </w:numPr>
              <w:jc w:val="both"/>
            </w:pPr>
            <w:r>
              <w:t>мытье рук по локоть</w:t>
            </w:r>
          </w:p>
          <w:p w:rsidR="008619BE" w:rsidRDefault="008619BE" w:rsidP="00045884">
            <w:pPr>
              <w:numPr>
                <w:ilvl w:val="0"/>
                <w:numId w:val="29"/>
              </w:numPr>
              <w:jc w:val="both"/>
            </w:pPr>
            <w:r>
              <w:t>игры с водой и песком</w:t>
            </w:r>
          </w:p>
          <w:p w:rsidR="008619BE" w:rsidRDefault="008619BE" w:rsidP="00045884">
            <w:pPr>
              <w:numPr>
                <w:ilvl w:val="0"/>
                <w:numId w:val="29"/>
              </w:numPr>
              <w:jc w:val="both"/>
            </w:pPr>
            <w:r>
              <w:t>обеспечение чистоты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proofErr w:type="spellStart"/>
            <w:proofErr w:type="gramStart"/>
            <w:r>
              <w:t>Свето-воздушные</w:t>
            </w:r>
            <w:proofErr w:type="spellEnd"/>
            <w:proofErr w:type="gramEnd"/>
            <w:r>
              <w:t xml:space="preserve"> ванны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30"/>
              </w:numPr>
              <w:jc w:val="both"/>
            </w:pPr>
            <w:r>
              <w:t>проветривание помещений сквозное</w:t>
            </w:r>
          </w:p>
          <w:p w:rsidR="008619BE" w:rsidRDefault="008619BE" w:rsidP="00045884">
            <w:pPr>
              <w:numPr>
                <w:ilvl w:val="0"/>
                <w:numId w:val="30"/>
              </w:numPr>
              <w:jc w:val="both"/>
            </w:pPr>
            <w:r>
              <w:t>сон при открытых фрамугах</w:t>
            </w:r>
          </w:p>
          <w:p w:rsidR="008619BE" w:rsidRDefault="008619BE" w:rsidP="00045884">
            <w:pPr>
              <w:numPr>
                <w:ilvl w:val="0"/>
                <w:numId w:val="30"/>
              </w:numPr>
              <w:jc w:val="both"/>
            </w:pPr>
            <w:r>
              <w:t>прогулки на свежем воздухе 2 раза в день</w:t>
            </w:r>
          </w:p>
          <w:p w:rsidR="008619BE" w:rsidRDefault="008619BE" w:rsidP="00045884">
            <w:pPr>
              <w:numPr>
                <w:ilvl w:val="0"/>
                <w:numId w:val="30"/>
              </w:numPr>
              <w:jc w:val="both"/>
            </w:pPr>
            <w:r>
              <w:t>обеспечение температурного режима и чистоты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pPr>
              <w:jc w:val="both"/>
            </w:pPr>
            <w:r>
              <w:t>Все группы</w:t>
            </w:r>
          </w:p>
          <w:p w:rsidR="008619BE" w:rsidRDefault="008619BE">
            <w:pPr>
              <w:jc w:val="both"/>
            </w:pPr>
          </w:p>
          <w:p w:rsidR="008619BE" w:rsidRDefault="008619BE">
            <w:pPr>
              <w:jc w:val="both"/>
            </w:pP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Активный отдых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31"/>
              </w:numPr>
              <w:jc w:val="both"/>
            </w:pPr>
            <w:r>
              <w:t>развлечения и праздники</w:t>
            </w:r>
          </w:p>
          <w:p w:rsidR="008619BE" w:rsidRDefault="008619BE" w:rsidP="00045884">
            <w:pPr>
              <w:numPr>
                <w:ilvl w:val="0"/>
                <w:numId w:val="31"/>
              </w:numPr>
              <w:jc w:val="both"/>
            </w:pPr>
            <w:r>
              <w:t>игры  и забавы</w:t>
            </w:r>
          </w:p>
          <w:p w:rsidR="008619BE" w:rsidRDefault="008619BE" w:rsidP="00045884">
            <w:pPr>
              <w:numPr>
                <w:ilvl w:val="0"/>
                <w:numId w:val="31"/>
              </w:numPr>
              <w:jc w:val="both"/>
            </w:pPr>
            <w:r>
              <w:t>дни здоровья</w:t>
            </w:r>
          </w:p>
          <w:p w:rsidR="008619BE" w:rsidRDefault="008619BE" w:rsidP="00045884">
            <w:pPr>
              <w:numPr>
                <w:ilvl w:val="0"/>
                <w:numId w:val="31"/>
              </w:numPr>
              <w:jc w:val="both"/>
            </w:pPr>
            <w: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диетотерапия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 w:rsidP="00045884">
            <w:pPr>
              <w:numPr>
                <w:ilvl w:val="0"/>
                <w:numId w:val="32"/>
              </w:numPr>
              <w:jc w:val="both"/>
            </w:pPr>
            <w:r>
              <w:t xml:space="preserve"> рациональное питание</w:t>
            </w:r>
          </w:p>
          <w:p w:rsidR="008619BE" w:rsidRDefault="008619BE">
            <w:pPr>
              <w:ind w:left="72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proofErr w:type="spellStart"/>
            <w:r>
              <w:t>Свето</w:t>
            </w:r>
            <w:proofErr w:type="spellEnd"/>
            <w:r>
              <w:t xml:space="preserve"> и </w:t>
            </w:r>
            <w:proofErr w:type="spellStart"/>
            <w:r>
              <w:t>цветотерапия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33"/>
              </w:numPr>
              <w:jc w:val="both"/>
            </w:pPr>
            <w:r>
              <w:t>обеспечение светового режима</w:t>
            </w:r>
          </w:p>
          <w:p w:rsidR="008619BE" w:rsidRDefault="008619BE" w:rsidP="00045884">
            <w:pPr>
              <w:numPr>
                <w:ilvl w:val="0"/>
                <w:numId w:val="33"/>
              </w:numPr>
            </w:pPr>
            <w:r>
              <w:t>цветовое и световое сопровождение среды и учебного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proofErr w:type="spellStart"/>
            <w:r>
              <w:t>музтерапия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34"/>
              </w:numPr>
              <w:jc w:val="both"/>
            </w:pPr>
            <w:r>
              <w:t>музыкальное сопровождение режимных моментов</w:t>
            </w:r>
          </w:p>
          <w:p w:rsidR="008619BE" w:rsidRDefault="008619BE" w:rsidP="00045884">
            <w:pPr>
              <w:numPr>
                <w:ilvl w:val="0"/>
                <w:numId w:val="34"/>
              </w:numPr>
              <w:jc w:val="both"/>
            </w:pPr>
            <w:r>
              <w:t>музыкальное сопровождение занятий</w:t>
            </w:r>
          </w:p>
          <w:p w:rsidR="008619BE" w:rsidRDefault="008619BE" w:rsidP="00045884">
            <w:pPr>
              <w:numPr>
                <w:ilvl w:val="0"/>
                <w:numId w:val="34"/>
              </w:numPr>
              <w:jc w:val="both"/>
            </w:pPr>
            <w:r>
              <w:t xml:space="preserve">музыкальная и театрализованная деятельность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 xml:space="preserve">Аутотренинг и </w:t>
            </w:r>
            <w:proofErr w:type="spellStart"/>
            <w:r>
              <w:t>психогимнастика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 w:rsidP="00045884">
            <w:pPr>
              <w:numPr>
                <w:ilvl w:val="0"/>
                <w:numId w:val="35"/>
              </w:numPr>
              <w:jc w:val="both"/>
            </w:pPr>
            <w:r>
              <w:t>игры и упражнения на развитие эмоциональной сферы</w:t>
            </w:r>
          </w:p>
          <w:p w:rsidR="008619BE" w:rsidRDefault="008619BE" w:rsidP="00045884">
            <w:pPr>
              <w:numPr>
                <w:ilvl w:val="0"/>
                <w:numId w:val="35"/>
              </w:numPr>
              <w:jc w:val="both"/>
            </w:pPr>
            <w:r>
              <w:t xml:space="preserve">игры – тренинги на подавление </w:t>
            </w:r>
            <w:r>
              <w:lastRenderedPageBreak/>
              <w:t>отрицательных эмоций и снятие невротических состояний</w:t>
            </w:r>
          </w:p>
          <w:p w:rsidR="008619BE" w:rsidRDefault="008619BE" w:rsidP="00045884">
            <w:pPr>
              <w:numPr>
                <w:ilvl w:val="0"/>
                <w:numId w:val="35"/>
              </w:numPr>
              <w:jc w:val="both"/>
            </w:pPr>
            <w:r>
              <w:t>коррекция поведения</w:t>
            </w:r>
          </w:p>
          <w:p w:rsidR="008619BE" w:rsidRDefault="008619BE" w:rsidP="00045884">
            <w:pPr>
              <w:numPr>
                <w:ilvl w:val="0"/>
                <w:numId w:val="35"/>
              </w:numPr>
              <w:jc w:val="both"/>
            </w:pPr>
            <w:r>
              <w:t xml:space="preserve">элементы </w:t>
            </w:r>
            <w:proofErr w:type="spellStart"/>
            <w:r>
              <w:t>психогимнастики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pPr>
              <w:jc w:val="both"/>
            </w:pPr>
            <w:r>
              <w:lastRenderedPageBreak/>
              <w:t>Группы раннего возраста</w:t>
            </w:r>
          </w:p>
          <w:p w:rsidR="008619BE" w:rsidRDefault="008619BE">
            <w:pPr>
              <w:jc w:val="both"/>
            </w:pPr>
          </w:p>
          <w:p w:rsidR="008619BE" w:rsidRDefault="008619BE">
            <w:r>
              <w:lastRenderedPageBreak/>
              <w:t xml:space="preserve">Ср. ст.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proofErr w:type="spellStart"/>
            <w:r>
              <w:t>спецзакаливание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 w:rsidP="00045884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босохождение</w:t>
            </w:r>
            <w:proofErr w:type="spellEnd"/>
          </w:p>
          <w:p w:rsidR="008619BE" w:rsidRDefault="008619BE" w:rsidP="00045884">
            <w:pPr>
              <w:numPr>
                <w:ilvl w:val="0"/>
                <w:numId w:val="36"/>
              </w:numPr>
              <w:jc w:val="both"/>
            </w:pPr>
            <w:r>
              <w:t>игровой массаж</w:t>
            </w:r>
          </w:p>
          <w:p w:rsidR="008619BE" w:rsidRDefault="008619BE" w:rsidP="00045884">
            <w:pPr>
              <w:numPr>
                <w:ilvl w:val="0"/>
                <w:numId w:val="36"/>
              </w:numPr>
              <w:jc w:val="both"/>
            </w:pPr>
            <w:r>
              <w:t>обширное умывание</w:t>
            </w:r>
          </w:p>
          <w:p w:rsidR="008619BE" w:rsidRDefault="008619BE" w:rsidP="00045884">
            <w:pPr>
              <w:numPr>
                <w:ilvl w:val="0"/>
                <w:numId w:val="36"/>
              </w:numPr>
              <w:jc w:val="both"/>
            </w:pPr>
            <w:r>
              <w:t>дыхательная гимнастика</w:t>
            </w:r>
          </w:p>
          <w:p w:rsidR="008619BE" w:rsidRDefault="008619BE">
            <w:pPr>
              <w:ind w:left="36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pPr>
              <w:jc w:val="both"/>
            </w:pPr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Стимулирующая терапия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pPr>
              <w:ind w:left="1080"/>
            </w:pPr>
            <w:r>
              <w:t xml:space="preserve"> </w:t>
            </w:r>
          </w:p>
          <w:p w:rsidR="008619BE" w:rsidRDefault="008619BE" w:rsidP="00045884">
            <w:pPr>
              <w:numPr>
                <w:ilvl w:val="0"/>
                <w:numId w:val="37"/>
              </w:numPr>
            </w:pPr>
            <w:r>
              <w:t>Дибазол</w:t>
            </w:r>
          </w:p>
          <w:p w:rsidR="008619BE" w:rsidRDefault="008619BE" w:rsidP="00045884">
            <w:pPr>
              <w:numPr>
                <w:ilvl w:val="0"/>
                <w:numId w:val="37"/>
              </w:numPr>
            </w:pPr>
            <w:r>
              <w:t>поливитамины</w:t>
            </w:r>
          </w:p>
          <w:p w:rsidR="008619BE" w:rsidRDefault="008619BE" w:rsidP="00045884">
            <w:pPr>
              <w:numPr>
                <w:ilvl w:val="0"/>
                <w:numId w:val="37"/>
              </w:numPr>
            </w:pPr>
            <w:r>
              <w:t>Чесночные медальоны</w:t>
            </w:r>
          </w:p>
          <w:p w:rsidR="008619BE" w:rsidRDefault="008619BE" w:rsidP="00045884">
            <w:pPr>
              <w:numPr>
                <w:ilvl w:val="0"/>
                <w:numId w:val="37"/>
              </w:numPr>
            </w:pPr>
            <w:r>
              <w:t>Витаминизация третьего блюда</w:t>
            </w:r>
          </w:p>
          <w:p w:rsidR="008619BE" w:rsidRDefault="008619BE">
            <w:pPr>
              <w:ind w:left="10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Все группы</w:t>
            </w:r>
          </w:p>
        </w:tc>
      </w:tr>
      <w:tr w:rsidR="008619BE" w:rsidTr="008619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Пропаганда ЗОЖ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E" w:rsidRDefault="008619BE">
            <w:pPr>
              <w:ind w:left="360"/>
            </w:pPr>
            <w:r>
              <w:t xml:space="preserve">Организация консультаций, бесед,  </w:t>
            </w:r>
          </w:p>
          <w:p w:rsidR="008619BE" w:rsidRDefault="008619BE">
            <w:p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E" w:rsidRDefault="008619BE">
            <w:r>
              <w:t>Все группы</w:t>
            </w:r>
          </w:p>
        </w:tc>
      </w:tr>
    </w:tbl>
    <w:p w:rsidR="008619BE" w:rsidRDefault="008619BE" w:rsidP="008619BE"/>
    <w:p w:rsidR="008619BE" w:rsidRDefault="008619BE" w:rsidP="008619BE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Структура внедрения здоровьесберегающих технологий и методик </w:t>
      </w:r>
      <w:proofErr w:type="gramStart"/>
      <w:r>
        <w:rPr>
          <w:b/>
        </w:rPr>
        <w:t>в</w:t>
      </w:r>
      <w:proofErr w:type="gramEnd"/>
    </w:p>
    <w:p w:rsidR="008619BE" w:rsidRDefault="008619BE" w:rsidP="008619BE">
      <w:pPr>
        <w:jc w:val="center"/>
        <w:rPr>
          <w:b/>
        </w:rPr>
      </w:pPr>
      <w:r>
        <w:rPr>
          <w:b/>
        </w:rPr>
        <w:t>воспитательно-образовательный процесс в ДОУ</w:t>
      </w:r>
    </w:p>
    <w:p w:rsidR="008619BE" w:rsidRDefault="008619BE" w:rsidP="008619BE">
      <w:pPr>
        <w:jc w:val="both"/>
      </w:pPr>
      <w:r>
        <w:t xml:space="preserve">  </w:t>
      </w: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  <w:r>
        <w:pict>
          <v:rect id="_x0000_s1035" style="position:absolute;left:0;text-align:left;margin-left:1in;margin-top:-45pt;width:306pt;height:54pt;z-index:251658240">
            <v:textbox style="mso-next-textbox:#_x0000_s1035">
              <w:txbxContent>
                <w:p w:rsidR="008619BE" w:rsidRDefault="008619BE" w:rsidP="008619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вводный  этап Подготовительный</w:t>
                  </w:r>
                </w:p>
                <w:p w:rsidR="008619BE" w:rsidRDefault="008619BE" w:rsidP="008619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1.Ознакомление с теоретическими основами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t>методики, технологии</w:t>
                  </w:r>
                </w:p>
              </w:txbxContent>
            </v:textbox>
          </v:rect>
        </w:pict>
      </w:r>
      <w:r>
        <w:pict>
          <v:line id="_x0000_s1044" style="position:absolute;left:0;text-align:left;flip:x;z-index:251658240" from="166.05pt,8.3pt" to="211.05pt,26.3pt">
            <v:stroke endarrow="block"/>
          </v:line>
        </w:pict>
      </w:r>
      <w:r>
        <w:pict>
          <v:line id="_x0000_s1045" style="position:absolute;left:0;text-align:left;z-index:251658240" from="211.05pt,8.3pt" to="256.05pt,26.3pt">
            <v:stroke endarrow="block"/>
          </v:line>
        </w:pict>
      </w:r>
      <w:r>
        <w:pict>
          <v:line id="_x0000_s1046" style="position:absolute;left:0;text-align:left;z-index:251658240" from="211.05pt,8.3pt" to="211.05pt,114.3pt">
            <v:stroke endarrow="block"/>
          </v:line>
        </w:pict>
      </w:r>
      <w:r>
        <w:pict>
          <v:rect id="_x0000_s1054" style="position:absolute;left:0;text-align:left;margin-left:-8.7pt;margin-top:26.75pt;width:189pt;height:63pt;z-index:251658240">
            <v:textbox style="mso-next-textbox:#_x0000_s1054">
              <w:txbxContent>
                <w:p w:rsidR="008619BE" w:rsidRDefault="008619BE" w:rsidP="008619BE">
                  <w:pPr>
                    <w:jc w:val="center"/>
                  </w:pPr>
                  <w:r>
                    <w:t>Определение оздоровительной направленности и значимости для ребенка</w:t>
                  </w:r>
                </w:p>
              </w:txbxContent>
            </v:textbox>
          </v:rect>
        </w:pict>
      </w:r>
      <w:r>
        <w:pict>
          <v:rect id="_x0000_s1055" style="position:absolute;left:0;text-align:left;margin-left:229.8pt;margin-top:26.75pt;width:197.95pt;height:63pt;z-index:251658240">
            <v:textbox style="mso-next-textbox:#_x0000_s1055">
              <w:txbxContent>
                <w:p w:rsidR="008619BE" w:rsidRDefault="008619BE" w:rsidP="008619BE">
                  <w:pPr>
                    <w:jc w:val="center"/>
                  </w:pPr>
                  <w:r>
                    <w:t>Психолого-педагогическая, медицинская оценка эффективности и прогноз результативности</w:t>
                  </w:r>
                </w:p>
              </w:txbxContent>
            </v:textbox>
          </v:rect>
        </w:pict>
      </w: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  <w:r>
        <w:pict>
          <v:group id="_x0000_s1026" editas="canvas" style="width:414pt;height:257.45pt;mso-position-horizontal-relative:char;mso-position-vertical-relative:line" coordorigin="2281,4788" coordsize="7200,4577">
            <o:lock v:ext="edit" aspectratio="t"/>
            <v:shape id="_x0000_s1027" type="#_x0000_t75" style="position:absolute;left:2281;top:4788;width:7200;height:4577" o:preferrelative="f">
              <v:fill o:detectmouseclick="t"/>
              <v:path o:extrusionok="t" o:connecttype="none"/>
            </v:shape>
            <v:rect id="_x0000_s1028" style="position:absolute;left:3690;top:6068;width:5165;height:800">
              <v:textbox style="mso-next-textbox:#_x0000_s1028">
                <w:txbxContent>
                  <w:p w:rsidR="008619BE" w:rsidRDefault="008619BE" w:rsidP="008619BE">
                    <w:pPr>
                      <w:jc w:val="center"/>
                    </w:pPr>
                    <w:r>
                      <w:t>2.изучение мнения родителей и получение семейной поддержки</w:t>
                    </w:r>
                  </w:p>
                </w:txbxContent>
              </v:textbox>
            </v:rect>
            <v:rect id="_x0000_s1029" style="position:absolute;left:3690;top:7188;width:5165;height:800">
              <v:textbox style="mso-next-textbox:#_x0000_s1029">
                <w:txbxContent>
                  <w:p w:rsidR="008619BE" w:rsidRDefault="008619BE" w:rsidP="008619B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Основной этап. Практический</w:t>
                    </w:r>
                  </w:p>
                  <w:p w:rsidR="008619BE" w:rsidRDefault="008619BE" w:rsidP="008619BE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3. создание условий и оформление необходимого материала</w:t>
                    </w:r>
                  </w:p>
                </w:txbxContent>
              </v:textbox>
            </v:rect>
            <v:rect id="_x0000_s1030" style="position:absolute;left:3690;top:8308;width:5165;height:640">
              <v:textbox style="mso-next-textbox:#_x0000_s1030">
                <w:txbxContent>
                  <w:p w:rsidR="008619BE" w:rsidRDefault="008619BE" w:rsidP="008619BE">
                    <w:pPr>
                      <w:jc w:val="center"/>
                    </w:pPr>
                    <w:r>
                      <w:t>4. Обучение персонала  Включение методики в педагогический процесс.</w:t>
                    </w:r>
                  </w:p>
                </w:txbxContent>
              </v:textbox>
            </v:rect>
            <v:line id="_x0000_s1031" style="position:absolute" from="5951,6992" to="5951,6992">
              <v:stroke endarrow="block"/>
            </v:line>
            <v:line id="_x0000_s1032" style="position:absolute" from="6038,6868" to="6038,7188">
              <v:stroke endarrow="block"/>
            </v:line>
            <v:line id="_x0000_s1033" style="position:absolute" from="6038,7988" to="6038,8308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171;top:8948;width:101;height:417;flip:x" o:connectortype="straight">
              <v:stroke endarrow="block"/>
            </v:shape>
            <w10:wrap type="none"/>
            <w10:anchorlock/>
          </v:group>
        </w:pict>
      </w:r>
    </w:p>
    <w:p w:rsidR="008619BE" w:rsidRDefault="008619BE" w:rsidP="008619BE">
      <w:pPr>
        <w:jc w:val="both"/>
      </w:pPr>
      <w:r>
        <w:pict>
          <v:rect id="_x0000_s1036" style="position:absolute;left:0;text-align:left;margin-left:85.05pt;margin-top:.65pt;width:297pt;height:45pt;z-index:251658240">
            <v:textbox style="mso-next-textbox:#_x0000_s1036">
              <w:txbxContent>
                <w:p w:rsidR="008619BE" w:rsidRDefault="008619BE" w:rsidP="008619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Заключительный этап Аналитический</w:t>
                  </w:r>
                </w:p>
                <w:p w:rsidR="008619BE" w:rsidRDefault="008619BE" w:rsidP="008619BE">
                  <w:pPr>
                    <w:jc w:val="center"/>
                  </w:pPr>
                  <w:r>
                    <w:t>Анализ результатов использования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4.05pt;margin-top:72.2pt;width:135pt;height:45pt;z-index:251658240">
            <v:textbox style="mso-next-textbox:#_x0000_s1037">
              <w:txbxContent>
                <w:p w:rsidR="008619BE" w:rsidRDefault="008619BE" w:rsidP="008619BE">
                  <w:pPr>
                    <w:jc w:val="center"/>
                  </w:pPr>
                  <w:r>
                    <w:t>Мониторинг детей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292.05pt;margin-top:72.2pt;width:135pt;height:45pt;z-index:251658240">
            <v:textbox style="mso-next-textbox:#_x0000_s1038">
              <w:txbxContent>
                <w:p w:rsidR="008619BE" w:rsidRDefault="008619BE" w:rsidP="008619BE">
                  <w:pPr>
                    <w:jc w:val="center"/>
                  </w:pPr>
                  <w:r>
                    <w:t>Опрос родителей, педагогов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130.05pt;margin-top:137.2pt;width:180pt;height:36pt;z-index:251658240">
            <v:textbox style="mso-next-textbox:#_x0000_s1039">
              <w:txbxContent>
                <w:p w:rsidR="008619BE" w:rsidRDefault="008619BE" w:rsidP="008619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Показ  результатов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4.05pt;margin-top:193.25pt;width:126pt;height:36pt;z-index:251658240">
            <v:textbox style="mso-next-textbox:#_x0000_s1040">
              <w:txbxContent>
                <w:p w:rsidR="008619BE" w:rsidRDefault="008619BE" w:rsidP="008619BE">
                  <w:pPr>
                    <w:jc w:val="center"/>
                  </w:pPr>
                  <w:r>
                    <w:t>Открытые мероприятия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157.05pt;margin-top:193.25pt;width:135pt;height:36pt;z-index:251658240">
            <v:textbox style="mso-next-textbox:#_x0000_s1041">
              <w:txbxContent>
                <w:p w:rsidR="008619BE" w:rsidRDefault="008619BE" w:rsidP="008619BE">
                  <w:pPr>
                    <w:jc w:val="center"/>
                  </w:pPr>
                  <w:r>
                    <w:t>Выступления</w:t>
                  </w:r>
                </w:p>
              </w:txbxContent>
            </v:textbox>
          </v:rect>
        </w:pict>
      </w:r>
      <w:r>
        <w:pict>
          <v:rect id="_x0000_s1042" style="position:absolute;left:0;text-align:left;margin-left:310.05pt;margin-top:193.25pt;width:117pt;height:36pt;z-index:251658240">
            <v:textbox style="mso-next-textbox:#_x0000_s1042">
              <w:txbxContent>
                <w:p w:rsidR="008619BE" w:rsidRDefault="008619BE" w:rsidP="008619BE">
                  <w:pPr>
                    <w:jc w:val="center"/>
                  </w:pPr>
                  <w:r>
                    <w:t>Наглядный материал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117pt;margin-top:266.3pt;width:207pt;height:45pt;z-index:251658240">
            <v:textbox>
              <w:txbxContent>
                <w:p w:rsidR="008619BE" w:rsidRDefault="008619BE" w:rsidP="008619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Выводы и предложения</w:t>
                  </w:r>
                </w:p>
              </w:txbxContent>
            </v:textbox>
          </v:rect>
        </w:pict>
      </w:r>
      <w:r>
        <w:pict>
          <v:shape id="_x0000_s1047" type="#_x0000_t32" style="position:absolute;left:0;text-align:left;margin-left:81.3pt;margin-top:47pt;width:28.65pt;height:24.3pt;flip:x;z-index:251658240" o:connectortype="straight">
            <v:stroke endarrow="block"/>
          </v:shape>
        </w:pict>
      </w:r>
      <w:r>
        <w:pict>
          <v:shape id="_x0000_s1048" type="#_x0000_t32" style="position:absolute;left:0;text-align:left;margin-left:101.4pt;margin-top:168.05pt;width:28.65pt;height:24.3pt;flip:x;z-index:251658240" o:connectortype="straight">
            <v:stroke endarrow="block"/>
          </v:shape>
        </w:pict>
      </w:r>
      <w:r>
        <w:pict>
          <v:shape id="_x0000_s1049" type="#_x0000_t32" style="position:absolute;left:0;text-align:left;margin-left:292.05pt;margin-top:174.55pt;width:36.75pt;height:18.25pt;z-index:251658240" o:connectortype="straight">
            <v:stroke endarrow="block"/>
          </v:shape>
        </w:pict>
      </w:r>
      <w:r>
        <w:pict>
          <v:shape id="_x0000_s1050" type="#_x0000_t32" style="position:absolute;left:0;text-align:left;margin-left:224pt;margin-top:174.55pt;width:0;height:18.25pt;z-index:251658240" o:connectortype="straight">
            <v:stroke endarrow="block"/>
          </v:shape>
        </w:pict>
      </w:r>
      <w:r>
        <w:pict>
          <v:shape id="_x0000_s1051" type="#_x0000_t32" style="position:absolute;left:0;text-align:left;margin-left:310.05pt;margin-top:47pt;width:39.15pt;height:24.3pt;z-index:251658240" o:connectortype="straight">
            <v:stroke endarrow="block"/>
          </v:shape>
        </w:pict>
      </w:r>
      <w:r>
        <w:pict>
          <v:shape id="_x0000_s1052" type="#_x0000_t32" style="position:absolute;left:0;text-align:left;margin-left:216.35pt;margin-top:47pt;width:0;height:87.5pt;z-index:251658240" o:connectortype="straight">
            <v:stroke endarrow="block"/>
          </v:shape>
        </w:pict>
      </w:r>
      <w:r>
        <w:pict>
          <v:shape id="_x0000_s1053" type="#_x0000_t32" style="position:absolute;left:0;text-align:left;margin-left:206.7pt;margin-top:230.6pt;width:0;height:33.9pt;z-index:251658240" o:connectortype="straight">
            <v:stroke endarrow="block"/>
          </v:shape>
        </w:pict>
      </w: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>
      <w:pPr>
        <w:jc w:val="both"/>
      </w:pPr>
    </w:p>
    <w:p w:rsidR="008619BE" w:rsidRDefault="008619BE" w:rsidP="008619BE"/>
    <w:p w:rsidR="008619BE" w:rsidRDefault="008619BE" w:rsidP="008619BE">
      <w:pPr>
        <w:rPr>
          <w:lang w:val="en-US"/>
        </w:rPr>
      </w:pPr>
    </w:p>
    <w:p w:rsidR="008619BE" w:rsidRDefault="008619BE" w:rsidP="008619BE">
      <w:pPr>
        <w:rPr>
          <w:lang w:val="en-US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32"/>
          <w:szCs w:val="32"/>
        </w:rPr>
      </w:pPr>
      <w:r>
        <w:rPr>
          <w:bCs w:val="0"/>
          <w:color w:val="BD4B00"/>
          <w:sz w:val="32"/>
          <w:szCs w:val="32"/>
        </w:rPr>
        <w:t>Показатели физической подготовленности</w:t>
      </w:r>
    </w:p>
    <w:tbl>
      <w:tblPr>
        <w:tblW w:w="4500" w:type="pct"/>
        <w:tblLook w:val="04A0"/>
      </w:tblPr>
      <w:tblGrid>
        <w:gridCol w:w="3427"/>
        <w:gridCol w:w="1012"/>
        <w:gridCol w:w="715"/>
        <w:gridCol w:w="768"/>
        <w:gridCol w:w="859"/>
        <w:gridCol w:w="859"/>
        <w:gridCol w:w="807"/>
      </w:tblGrid>
      <w:tr w:rsidR="008619BE" w:rsidTr="00861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pPr>
              <w:jc w:val="center"/>
            </w:pPr>
            <w:r>
              <w:rPr>
                <w:b/>
                <w:bCs/>
              </w:rPr>
              <w:t>7 лет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Скорость бега на 10м с хода (сек)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3,5 – 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3,3 – 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2,5 – 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2,4 – 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2,2 – 1,8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3,8 – 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3,4 – 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2,7 – 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2,5 –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2,4 – 1,8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Скорость бега на 30м со старта (сек)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11,0 – 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10,5 – 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9,2 – 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8,4 – 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8,0 – 7,4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12,0 – 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10,7 – 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9,8 – 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8,9 – 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8,7 – 7,3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Длина прыжка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47 – 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53,5 – 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81,2 – 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86,3 – 108,7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94 – 122,4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38,2 –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51,1 – 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66 –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77,7 – 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80 – 123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Дальность броска правой рукой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1,8 – 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2,5 – 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3,9 – 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4,4 – 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6,0 – 10,0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1,5 – 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2,4 – 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3,0 – 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3,3 – 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4,0 – 6,8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Дальность броска левой рукой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2,0 – 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2,0 – 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2,4 – 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3,3 – 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4,2 – 6,8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1,3 – 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1,8 – 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2,5 –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3,0 – 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3,0 – 5,6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Дальность броска набивного мяча весом 1кг из-за головы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119 – 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117 –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187 –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221 –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242 – 360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97 – 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97 –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138 –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156 – 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193 - 313</w:t>
            </w:r>
          </w:p>
        </w:tc>
      </w:tr>
      <w:tr w:rsidR="008619BE" w:rsidTr="008619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Скорость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90м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30,6 – 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120м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35,7 – 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</w:tr>
      <w:tr w:rsidR="008619BE" w:rsidTr="008619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9BE" w:rsidRDefault="008619B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150м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BE" w:rsidRDefault="008619BE">
            <w:r>
              <w:t>41,2 – 33,6</w:t>
            </w:r>
          </w:p>
        </w:tc>
      </w:tr>
    </w:tbl>
    <w:p w:rsidR="008619BE" w:rsidRDefault="008619BE" w:rsidP="008619BE">
      <w:pPr>
        <w:rPr>
          <w:lang w:val="en-US"/>
        </w:rPr>
      </w:pPr>
    </w:p>
    <w:p w:rsidR="008619BE" w:rsidRDefault="008619BE" w:rsidP="008619BE">
      <w:pPr>
        <w:pStyle w:val="4"/>
        <w:jc w:val="center"/>
        <w:rPr>
          <w:bCs w:val="0"/>
          <w:color w:val="BD4B00"/>
          <w:sz w:val="32"/>
          <w:szCs w:val="32"/>
        </w:rPr>
      </w:pPr>
      <w:r>
        <w:rPr>
          <w:bCs w:val="0"/>
          <w:color w:val="BD4B00"/>
          <w:sz w:val="32"/>
          <w:szCs w:val="32"/>
        </w:rPr>
        <w:t>Рижский метод закаливания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резиновый коврик с шипами, одетый в чехол, смоченный 10% раствором поваренной соли (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  <w:szCs w:val="28"/>
          </w:rPr>
          <w:t>1 кг</w:t>
        </w:r>
      </w:smartTag>
      <w:r>
        <w:rPr>
          <w:color w:val="000000"/>
          <w:sz w:val="28"/>
          <w:szCs w:val="28"/>
        </w:rPr>
        <w:t xml:space="preserve"> соли на ведро воды) ребёнок становится босиком и шагает на месте (</w:t>
      </w:r>
      <w:proofErr w:type="gramStart"/>
      <w:r>
        <w:rPr>
          <w:color w:val="000000"/>
          <w:sz w:val="28"/>
          <w:szCs w:val="28"/>
        </w:rPr>
        <w:t>начиная с 5-7 и до 16 сек</w:t>
      </w:r>
      <w:proofErr w:type="gramEnd"/>
      <w:r>
        <w:rPr>
          <w:color w:val="000000"/>
          <w:sz w:val="28"/>
          <w:szCs w:val="28"/>
        </w:rPr>
        <w:t xml:space="preserve">). После этого ребёнок встаёт на сухой коврик и </w:t>
      </w:r>
      <w:proofErr w:type="gramStart"/>
      <w:r>
        <w:rPr>
          <w:color w:val="000000"/>
          <w:sz w:val="28"/>
          <w:szCs w:val="28"/>
        </w:rPr>
        <w:t>топает на нём в течение 15 сек</w:t>
      </w:r>
      <w:proofErr w:type="gramEnd"/>
      <w:r>
        <w:rPr>
          <w:color w:val="000000"/>
          <w:sz w:val="28"/>
          <w:szCs w:val="28"/>
        </w:rPr>
        <w:t>. Затем водой из-под крана протереть руки, шею, лицо.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со средней группы, дети полощут рот йодно-солевым раствором (на </w:t>
      </w:r>
      <w:smartTag w:uri="urn:schemas-microsoft-com:office:smarttags" w:element="metricconverter">
        <w:smartTagPr>
          <w:attr w:name="ProductID" w:val="1 литр"/>
        </w:smartTagPr>
        <w:r>
          <w:rPr>
            <w:color w:val="000000"/>
            <w:sz w:val="28"/>
            <w:szCs w:val="28"/>
          </w:rPr>
          <w:t>1 литр</w:t>
        </w:r>
      </w:smartTag>
      <w:r>
        <w:rPr>
          <w:color w:val="000000"/>
          <w:sz w:val="28"/>
          <w:szCs w:val="28"/>
        </w:rPr>
        <w:t xml:space="preserve"> воды 1 ст. ложка соли и 3-4 капли йода). Вода комнатной температуры.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Данный метод рекомендуется проводить после дневного сна или после проведения зарядки.</w:t>
      </w:r>
    </w:p>
    <w:p w:rsidR="008619BE" w:rsidRDefault="008619BE" w:rsidP="008619BE">
      <w:pPr>
        <w:pStyle w:val="4"/>
        <w:jc w:val="both"/>
        <w:rPr>
          <w:bCs w:val="0"/>
          <w:color w:val="BD4B00"/>
          <w:sz w:val="32"/>
          <w:szCs w:val="32"/>
        </w:rPr>
      </w:pPr>
      <w:r>
        <w:rPr>
          <w:bCs w:val="0"/>
          <w:color w:val="BD4B00"/>
          <w:sz w:val="32"/>
          <w:szCs w:val="32"/>
        </w:rPr>
        <w:t>Некоторые приёмы закаливания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double"/>
        </w:rPr>
        <w:t>1. Обширное умывание</w:t>
      </w:r>
      <w:r>
        <w:rPr>
          <w:color w:val="000000"/>
          <w:sz w:val="28"/>
          <w:szCs w:val="28"/>
        </w:rPr>
        <w:t>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  <w:u w:val="single"/>
        </w:rPr>
        <w:t>Ребёнок должен:</w:t>
      </w:r>
    </w:p>
    <w:p w:rsidR="008619BE" w:rsidRDefault="008619BE" w:rsidP="00045884">
      <w:pPr>
        <w:numPr>
          <w:ilvl w:val="0"/>
          <w:numId w:val="3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8619BE" w:rsidRDefault="008619BE" w:rsidP="00045884">
      <w:pPr>
        <w:numPr>
          <w:ilvl w:val="0"/>
          <w:numId w:val="3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обе ладошки, положить их сзади на шею и провести ими одновременно к подбородку, сказать «раз».</w:t>
      </w:r>
    </w:p>
    <w:p w:rsidR="008619BE" w:rsidRDefault="008619BE" w:rsidP="00045884">
      <w:pPr>
        <w:numPr>
          <w:ilvl w:val="0"/>
          <w:numId w:val="3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8619BE" w:rsidRDefault="008619BE" w:rsidP="00045884">
      <w:pPr>
        <w:numPr>
          <w:ilvl w:val="0"/>
          <w:numId w:val="3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обе ладошки и умыть лицо.</w:t>
      </w:r>
    </w:p>
    <w:p w:rsidR="008619BE" w:rsidRDefault="008619BE" w:rsidP="00045884">
      <w:pPr>
        <w:numPr>
          <w:ilvl w:val="0"/>
          <w:numId w:val="38"/>
        </w:num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Ополоснуть, «отжать» обе руки, вытереться насухо.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  <w:u w:val="single"/>
        </w:rPr>
        <w:t>Примечание</w:t>
      </w:r>
      <w:r>
        <w:rPr>
          <w:i/>
          <w:iCs/>
          <w:color w:val="C00000"/>
          <w:sz w:val="28"/>
          <w:szCs w:val="28"/>
        </w:rPr>
        <w:t>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2. Сон без </w:t>
      </w:r>
      <w:proofErr w:type="spellStart"/>
      <w:r>
        <w:rPr>
          <w:color w:val="000000"/>
          <w:sz w:val="28"/>
          <w:szCs w:val="28"/>
          <w:u w:val="double"/>
        </w:rPr>
        <w:t>маечек</w:t>
      </w:r>
      <w:proofErr w:type="spellEnd"/>
      <w:r>
        <w:rPr>
          <w:color w:val="000000"/>
          <w:sz w:val="28"/>
          <w:szCs w:val="28"/>
          <w:u w:val="double"/>
        </w:rPr>
        <w:t>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>3. Сухое растирание.</w:t>
      </w:r>
    </w:p>
    <w:p w:rsidR="008619BE" w:rsidRDefault="008619BE" w:rsidP="008619BE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утренней гимнастики, физкультурного занятия, во время гимнастики после сна воспитатель надевает на руку махровую рукавичку и растирает ребёнка. Затем варежка сбрасывается в специальную ёмкость и сдаётся в стирку.</w:t>
      </w:r>
    </w:p>
    <w:p w:rsidR="008619BE" w:rsidRDefault="008619BE" w:rsidP="008619BE">
      <w:pPr>
        <w:jc w:val="both"/>
        <w:rPr>
          <w:sz w:val="28"/>
          <w:szCs w:val="28"/>
        </w:rPr>
      </w:pPr>
    </w:p>
    <w:p w:rsidR="008619BE" w:rsidRDefault="008619BE" w:rsidP="008619BE">
      <w:pPr>
        <w:rPr>
          <w:sz w:val="28"/>
          <w:szCs w:val="28"/>
        </w:rPr>
      </w:pPr>
    </w:p>
    <w:p w:rsidR="00945C4C" w:rsidRDefault="00945C4C" w:rsidP="008619BE">
      <w:pPr>
        <w:jc w:val="both"/>
      </w:pPr>
    </w:p>
    <w:sectPr w:rsidR="00945C4C" w:rsidSect="009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clip_image001"/>
      </v:shape>
    </w:pict>
  </w:numPicBullet>
  <w:abstractNum w:abstractNumId="0">
    <w:nsid w:val="033667CD"/>
    <w:multiLevelType w:val="hybridMultilevel"/>
    <w:tmpl w:val="FC9A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1378"/>
    <w:multiLevelType w:val="multilevel"/>
    <w:tmpl w:val="1B3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37D5"/>
    <w:multiLevelType w:val="multilevel"/>
    <w:tmpl w:val="6E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4A30"/>
    <w:multiLevelType w:val="multilevel"/>
    <w:tmpl w:val="ACAE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80532"/>
    <w:multiLevelType w:val="multilevel"/>
    <w:tmpl w:val="070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0BD5"/>
    <w:multiLevelType w:val="hybridMultilevel"/>
    <w:tmpl w:val="480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94545"/>
    <w:multiLevelType w:val="multilevel"/>
    <w:tmpl w:val="6E6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D68DE"/>
    <w:multiLevelType w:val="multilevel"/>
    <w:tmpl w:val="BB1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E54FC"/>
    <w:multiLevelType w:val="multilevel"/>
    <w:tmpl w:val="FFC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A0A3B"/>
    <w:multiLevelType w:val="hybridMultilevel"/>
    <w:tmpl w:val="34AC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C9"/>
    <w:multiLevelType w:val="multilevel"/>
    <w:tmpl w:val="B3B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4084C"/>
    <w:multiLevelType w:val="hybridMultilevel"/>
    <w:tmpl w:val="14FED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B01A2"/>
    <w:multiLevelType w:val="hybridMultilevel"/>
    <w:tmpl w:val="91C6C5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853EA"/>
    <w:multiLevelType w:val="hybridMultilevel"/>
    <w:tmpl w:val="F144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72E18"/>
    <w:multiLevelType w:val="hybridMultilevel"/>
    <w:tmpl w:val="2ED60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D6F03"/>
    <w:multiLevelType w:val="multilevel"/>
    <w:tmpl w:val="067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B205D"/>
    <w:multiLevelType w:val="hybridMultilevel"/>
    <w:tmpl w:val="7970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96553"/>
    <w:multiLevelType w:val="multilevel"/>
    <w:tmpl w:val="F7A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81709"/>
    <w:multiLevelType w:val="hybridMultilevel"/>
    <w:tmpl w:val="F4DC3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6183F"/>
    <w:multiLevelType w:val="multilevel"/>
    <w:tmpl w:val="96B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1073F"/>
    <w:multiLevelType w:val="multilevel"/>
    <w:tmpl w:val="381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A3A28"/>
    <w:multiLevelType w:val="hybridMultilevel"/>
    <w:tmpl w:val="A2367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35CD9"/>
    <w:multiLevelType w:val="hybridMultilevel"/>
    <w:tmpl w:val="579EA2A6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B7BAE"/>
    <w:multiLevelType w:val="multilevel"/>
    <w:tmpl w:val="12F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40F2A"/>
    <w:multiLevelType w:val="multilevel"/>
    <w:tmpl w:val="D35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A6010"/>
    <w:multiLevelType w:val="hybridMultilevel"/>
    <w:tmpl w:val="FDAC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B4CBC"/>
    <w:multiLevelType w:val="multilevel"/>
    <w:tmpl w:val="293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B5E28"/>
    <w:multiLevelType w:val="multilevel"/>
    <w:tmpl w:val="E70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97B8D"/>
    <w:multiLevelType w:val="multilevel"/>
    <w:tmpl w:val="32B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3144A"/>
    <w:multiLevelType w:val="multilevel"/>
    <w:tmpl w:val="1AC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359F7"/>
    <w:multiLevelType w:val="hybridMultilevel"/>
    <w:tmpl w:val="51A47310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03CAC"/>
    <w:multiLevelType w:val="multilevel"/>
    <w:tmpl w:val="BE8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316B2"/>
    <w:multiLevelType w:val="hybridMultilevel"/>
    <w:tmpl w:val="C2D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F2BB9"/>
    <w:multiLevelType w:val="multilevel"/>
    <w:tmpl w:val="0A20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D4205"/>
    <w:multiLevelType w:val="hybridMultilevel"/>
    <w:tmpl w:val="EE246472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19BE"/>
    <w:rsid w:val="00045884"/>
    <w:rsid w:val="003139F0"/>
    <w:rsid w:val="008619BE"/>
    <w:rsid w:val="009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4">
          <o:proxy start="" idref="#_x0000_s1030" connectloc="2"/>
        </o:r>
        <o:r id="V:Rule2" type="connector" idref="#_x0000_s1048"/>
        <o:r id="V:Rule3" type="connector" idref="#_x0000_s1047"/>
        <o:r id="V:Rule4" type="connector" idref="#_x0000_s1052"/>
        <o:r id="V:Rule5" type="connector" idref="#_x0000_s1051"/>
        <o:r id="V:Rule6" type="connector" idref="#_x0000_s1049"/>
        <o:r id="V:Rule7" type="connector" idref="#_x0000_s1050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nhideWhenUsed/>
    <w:qFormat/>
    <w:rsid w:val="008619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19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19BE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nhideWhenUsed/>
    <w:rsid w:val="008619BE"/>
    <w:pPr>
      <w:spacing w:before="100" w:beforeAutospacing="1" w:after="100" w:afterAutospacing="1"/>
    </w:pPr>
  </w:style>
  <w:style w:type="paragraph" w:customStyle="1" w:styleId="stx">
    <w:name w:val="stx"/>
    <w:basedOn w:val="a"/>
    <w:rsid w:val="008619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5F04-7697-4C2B-AFB6-30645ED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2012-02-24T14:15:00Z</dcterms:created>
  <dcterms:modified xsi:type="dcterms:W3CDTF">2012-02-24T14:32:00Z</dcterms:modified>
</cp:coreProperties>
</file>