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2F6" w:rsidRPr="008C5F59" w:rsidRDefault="008912F6" w:rsidP="008912F6">
      <w:pPr>
        <w:spacing w:line="360" w:lineRule="auto"/>
        <w:jc w:val="center"/>
        <w:rPr>
          <w:b/>
          <w:sz w:val="28"/>
          <w:szCs w:val="28"/>
        </w:rPr>
      </w:pPr>
      <w:r w:rsidRPr="008C5F59">
        <w:rPr>
          <w:b/>
          <w:sz w:val="28"/>
          <w:szCs w:val="28"/>
        </w:rPr>
        <w:t>Веселый удавчик</w:t>
      </w:r>
    </w:p>
    <w:p w:rsidR="008912F6" w:rsidRPr="008C5F59" w:rsidRDefault="008912F6" w:rsidP="008912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5F59">
        <w:rPr>
          <w:sz w:val="28"/>
          <w:szCs w:val="28"/>
        </w:rPr>
        <w:t xml:space="preserve">Цель: Способствовать развитию </w:t>
      </w:r>
      <w:r>
        <w:rPr>
          <w:sz w:val="28"/>
          <w:szCs w:val="28"/>
        </w:rPr>
        <w:t>мелкой моторики</w:t>
      </w:r>
      <w:r w:rsidRPr="008C5F59">
        <w:rPr>
          <w:sz w:val="28"/>
          <w:szCs w:val="28"/>
        </w:rPr>
        <w:t xml:space="preserve">. </w:t>
      </w:r>
    </w:p>
    <w:p w:rsidR="008912F6" w:rsidRPr="008C5F59" w:rsidRDefault="008912F6" w:rsidP="008912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5F59">
        <w:rPr>
          <w:sz w:val="28"/>
          <w:szCs w:val="28"/>
        </w:rPr>
        <w:t>Задачи: Познакомить с приёмом приготовления цветного теста, операцией сплющивания и прищипывания. Развивать координацию движений глаз и рук. Воспитывать интерес к лепке из теста.</w:t>
      </w:r>
    </w:p>
    <w:p w:rsidR="008912F6" w:rsidRPr="008C5F59" w:rsidRDefault="008912F6" w:rsidP="008912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5F59">
        <w:rPr>
          <w:sz w:val="28"/>
          <w:szCs w:val="28"/>
        </w:rPr>
        <w:t>Оборудование и материалы: соленое тесто, доска для лепки, стеки. Плакат-инструкция «Весёлый удавчик». Бисер, проволока для каркаса, салфетка, фартук, ванночка, деревянная палочка.</w:t>
      </w:r>
    </w:p>
    <w:p w:rsidR="008912F6" w:rsidRPr="008C5F59" w:rsidRDefault="008912F6" w:rsidP="008912F6">
      <w:pPr>
        <w:spacing w:line="360" w:lineRule="auto"/>
        <w:jc w:val="center"/>
        <w:rPr>
          <w:b/>
          <w:sz w:val="28"/>
          <w:szCs w:val="28"/>
        </w:rPr>
      </w:pPr>
      <w:r w:rsidRPr="008C5F59">
        <w:rPr>
          <w:b/>
          <w:sz w:val="28"/>
          <w:szCs w:val="28"/>
        </w:rPr>
        <w:t>Ход занятия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4110"/>
        <w:gridCol w:w="2659"/>
      </w:tblGrid>
      <w:tr w:rsidR="008912F6" w:rsidRPr="008C5F59" w:rsidTr="0010737D">
        <w:tc>
          <w:tcPr>
            <w:tcW w:w="2694" w:type="dxa"/>
          </w:tcPr>
          <w:p w:rsidR="008912F6" w:rsidRPr="008C5F59" w:rsidRDefault="008912F6" w:rsidP="0010737D">
            <w:pPr>
              <w:jc w:val="center"/>
              <w:rPr>
                <w:szCs w:val="28"/>
              </w:rPr>
            </w:pPr>
            <w:r w:rsidRPr="008C5F59">
              <w:rPr>
                <w:szCs w:val="28"/>
              </w:rPr>
              <w:t>Части занятия</w:t>
            </w:r>
          </w:p>
        </w:tc>
        <w:tc>
          <w:tcPr>
            <w:tcW w:w="4110" w:type="dxa"/>
          </w:tcPr>
          <w:p w:rsidR="008912F6" w:rsidRPr="008C5F59" w:rsidRDefault="008912F6" w:rsidP="0010737D">
            <w:pPr>
              <w:jc w:val="center"/>
              <w:rPr>
                <w:szCs w:val="28"/>
              </w:rPr>
            </w:pPr>
            <w:r w:rsidRPr="008C5F59">
              <w:rPr>
                <w:szCs w:val="28"/>
              </w:rPr>
              <w:t>Содержание и деятельность педагога</w:t>
            </w:r>
          </w:p>
        </w:tc>
        <w:tc>
          <w:tcPr>
            <w:tcW w:w="2659" w:type="dxa"/>
          </w:tcPr>
          <w:p w:rsidR="008912F6" w:rsidRPr="008C5F59" w:rsidRDefault="008912F6" w:rsidP="0010737D">
            <w:pPr>
              <w:jc w:val="center"/>
              <w:rPr>
                <w:szCs w:val="28"/>
              </w:rPr>
            </w:pPr>
            <w:r w:rsidRPr="008C5F59">
              <w:rPr>
                <w:szCs w:val="28"/>
              </w:rPr>
              <w:t>Деятельность детей</w:t>
            </w:r>
          </w:p>
        </w:tc>
      </w:tr>
      <w:tr w:rsidR="008912F6" w:rsidRPr="008C5F59" w:rsidTr="0010737D">
        <w:tc>
          <w:tcPr>
            <w:tcW w:w="2694" w:type="dxa"/>
          </w:tcPr>
          <w:p w:rsidR="008912F6" w:rsidRPr="008C5F59" w:rsidRDefault="008912F6" w:rsidP="0010737D">
            <w:pPr>
              <w:jc w:val="both"/>
              <w:rPr>
                <w:szCs w:val="28"/>
              </w:rPr>
            </w:pPr>
            <w:r w:rsidRPr="008C5F59">
              <w:rPr>
                <w:szCs w:val="28"/>
              </w:rPr>
              <w:t>1. Вводная</w:t>
            </w:r>
          </w:p>
        </w:tc>
        <w:tc>
          <w:tcPr>
            <w:tcW w:w="4110" w:type="dxa"/>
          </w:tcPr>
          <w:p w:rsidR="008912F6" w:rsidRPr="008C5F59" w:rsidRDefault="008912F6" w:rsidP="0010737D">
            <w:pPr>
              <w:jc w:val="both"/>
              <w:rPr>
                <w:szCs w:val="28"/>
              </w:rPr>
            </w:pPr>
            <w:r w:rsidRPr="008C5F59">
              <w:rPr>
                <w:szCs w:val="28"/>
              </w:rPr>
              <w:t>Постановка учебной задачи: подумать, как сделать тесто цветным. Обсуждение вариантов окрашивания теста:</w:t>
            </w:r>
            <w:r>
              <w:rPr>
                <w:szCs w:val="28"/>
              </w:rPr>
              <w:t xml:space="preserve"> </w:t>
            </w:r>
            <w:r w:rsidRPr="008C5F59">
              <w:rPr>
                <w:szCs w:val="28"/>
              </w:rPr>
              <w:t>добавление красок в солёную воду</w:t>
            </w:r>
            <w:r>
              <w:rPr>
                <w:szCs w:val="28"/>
              </w:rPr>
              <w:t>,</w:t>
            </w:r>
            <w:r w:rsidRPr="008C5F59">
              <w:rPr>
                <w:szCs w:val="28"/>
              </w:rPr>
              <w:t xml:space="preserve"> </w:t>
            </w:r>
            <w:r>
              <w:rPr>
                <w:szCs w:val="28"/>
              </w:rPr>
              <w:t>д</w:t>
            </w:r>
            <w:r w:rsidRPr="008C5F59">
              <w:rPr>
                <w:szCs w:val="28"/>
              </w:rPr>
              <w:t xml:space="preserve">обавление красок в приготовленное тесто. </w:t>
            </w:r>
          </w:p>
          <w:p w:rsidR="008912F6" w:rsidRPr="008C5F59" w:rsidRDefault="008912F6" w:rsidP="0010737D">
            <w:pPr>
              <w:jc w:val="both"/>
              <w:rPr>
                <w:szCs w:val="28"/>
              </w:rPr>
            </w:pPr>
            <w:r w:rsidRPr="008C5F59">
              <w:rPr>
                <w:szCs w:val="28"/>
              </w:rPr>
              <w:t>Вывод: первый способ окрашивания теста рациональнее, т.к. занимает меньше времени на окрашивание.</w:t>
            </w:r>
          </w:p>
        </w:tc>
        <w:tc>
          <w:tcPr>
            <w:tcW w:w="2659" w:type="dxa"/>
          </w:tcPr>
          <w:p w:rsidR="008912F6" w:rsidRPr="008C5F59" w:rsidRDefault="008912F6" w:rsidP="0010737D">
            <w:pPr>
              <w:jc w:val="both"/>
              <w:rPr>
                <w:szCs w:val="28"/>
              </w:rPr>
            </w:pPr>
            <w:r w:rsidRPr="008C5F59">
              <w:rPr>
                <w:szCs w:val="28"/>
              </w:rPr>
              <w:t>Слушание рассказа педагога</w:t>
            </w:r>
          </w:p>
          <w:p w:rsidR="008912F6" w:rsidRPr="008C5F59" w:rsidRDefault="008912F6" w:rsidP="0010737D">
            <w:pPr>
              <w:jc w:val="both"/>
              <w:rPr>
                <w:szCs w:val="28"/>
              </w:rPr>
            </w:pPr>
            <w:r w:rsidRPr="008C5F59">
              <w:rPr>
                <w:szCs w:val="28"/>
              </w:rPr>
              <w:t>Обсуждение</w:t>
            </w:r>
          </w:p>
        </w:tc>
      </w:tr>
      <w:tr w:rsidR="008912F6" w:rsidRPr="008C5F59" w:rsidTr="008912F6">
        <w:trPr>
          <w:trHeight w:val="3067"/>
        </w:trPr>
        <w:tc>
          <w:tcPr>
            <w:tcW w:w="2694" w:type="dxa"/>
          </w:tcPr>
          <w:p w:rsidR="008912F6" w:rsidRPr="008C5F59" w:rsidRDefault="008912F6" w:rsidP="0010737D">
            <w:pPr>
              <w:jc w:val="both"/>
              <w:rPr>
                <w:szCs w:val="28"/>
              </w:rPr>
            </w:pPr>
            <w:r w:rsidRPr="008C5F59">
              <w:rPr>
                <w:szCs w:val="28"/>
              </w:rPr>
              <w:t>2. Основная</w:t>
            </w:r>
          </w:p>
        </w:tc>
        <w:tc>
          <w:tcPr>
            <w:tcW w:w="4110" w:type="dxa"/>
          </w:tcPr>
          <w:p w:rsidR="008912F6" w:rsidRPr="008C5F59" w:rsidRDefault="008912F6" w:rsidP="0010737D">
            <w:pPr>
              <w:jc w:val="both"/>
              <w:rPr>
                <w:szCs w:val="28"/>
              </w:rPr>
            </w:pPr>
            <w:r w:rsidRPr="008C5F59">
              <w:rPr>
                <w:szCs w:val="28"/>
              </w:rPr>
              <w:t>Показ приёма соединения деталей из солёного теста. (Смоченной в воде кистью смазать места соединения и детали соединить).</w:t>
            </w:r>
          </w:p>
          <w:p w:rsidR="008912F6" w:rsidRPr="008C5F59" w:rsidRDefault="008912F6" w:rsidP="0010737D">
            <w:pPr>
              <w:jc w:val="both"/>
              <w:rPr>
                <w:szCs w:val="28"/>
              </w:rPr>
            </w:pPr>
            <w:r w:rsidRPr="008C5F59">
              <w:rPr>
                <w:szCs w:val="28"/>
              </w:rPr>
              <w:t>Вопрос: в каких случаях нужен каркас при лепке из солёного теста?</w:t>
            </w:r>
          </w:p>
          <w:p w:rsidR="008912F6" w:rsidRPr="008C5F59" w:rsidRDefault="008912F6" w:rsidP="0010737D">
            <w:pPr>
              <w:jc w:val="both"/>
              <w:rPr>
                <w:szCs w:val="28"/>
              </w:rPr>
            </w:pPr>
            <w:r w:rsidRPr="008C5F59">
              <w:rPr>
                <w:szCs w:val="28"/>
              </w:rPr>
              <w:t xml:space="preserve"> Чтение </w:t>
            </w:r>
            <w:r>
              <w:rPr>
                <w:szCs w:val="28"/>
              </w:rPr>
              <w:t>технологической</w:t>
            </w:r>
            <w:r w:rsidRPr="008C5F59">
              <w:rPr>
                <w:szCs w:val="28"/>
              </w:rPr>
              <w:t xml:space="preserve"> карты, составление плана изготовления игрушки, повторение основных приёмов лепки по плакату.</w:t>
            </w:r>
          </w:p>
          <w:p w:rsidR="008912F6" w:rsidRPr="008C5F59" w:rsidRDefault="008912F6" w:rsidP="0010737D">
            <w:pPr>
              <w:jc w:val="both"/>
              <w:rPr>
                <w:szCs w:val="28"/>
              </w:rPr>
            </w:pPr>
            <w:r w:rsidRPr="008C5F59">
              <w:rPr>
                <w:szCs w:val="28"/>
              </w:rPr>
              <w:t>Порядок изготовления и сборки игрушки на каркасе.</w:t>
            </w:r>
          </w:p>
        </w:tc>
        <w:tc>
          <w:tcPr>
            <w:tcW w:w="2659" w:type="dxa"/>
          </w:tcPr>
          <w:p w:rsidR="008912F6" w:rsidRPr="008C5F59" w:rsidRDefault="008912F6" w:rsidP="0010737D">
            <w:pPr>
              <w:jc w:val="both"/>
              <w:rPr>
                <w:szCs w:val="28"/>
              </w:rPr>
            </w:pPr>
            <w:r w:rsidRPr="008C5F59">
              <w:rPr>
                <w:szCs w:val="28"/>
              </w:rPr>
              <w:t>Ответы на вопросы педагога</w:t>
            </w:r>
          </w:p>
        </w:tc>
      </w:tr>
      <w:tr w:rsidR="008912F6" w:rsidRPr="008C5F59" w:rsidTr="0010737D">
        <w:tc>
          <w:tcPr>
            <w:tcW w:w="2694" w:type="dxa"/>
          </w:tcPr>
          <w:p w:rsidR="008912F6" w:rsidRPr="008C5F59" w:rsidRDefault="008912F6" w:rsidP="0010737D">
            <w:pPr>
              <w:jc w:val="both"/>
              <w:rPr>
                <w:szCs w:val="28"/>
              </w:rPr>
            </w:pPr>
            <w:r w:rsidRPr="008C5F59">
              <w:rPr>
                <w:szCs w:val="28"/>
              </w:rPr>
              <w:t>Физминутка</w:t>
            </w:r>
          </w:p>
        </w:tc>
        <w:tc>
          <w:tcPr>
            <w:tcW w:w="4110" w:type="dxa"/>
          </w:tcPr>
          <w:p w:rsidR="008912F6" w:rsidRPr="008C5F59" w:rsidRDefault="008912F6" w:rsidP="0010737D">
            <w:pPr>
              <w:jc w:val="both"/>
              <w:rPr>
                <w:szCs w:val="28"/>
              </w:rPr>
            </w:pPr>
            <w:r w:rsidRPr="008C5F59">
              <w:rPr>
                <w:szCs w:val="28"/>
              </w:rPr>
              <w:t>Ушки длинные у зайки</w:t>
            </w:r>
          </w:p>
          <w:p w:rsidR="008912F6" w:rsidRPr="008C5F59" w:rsidRDefault="008912F6" w:rsidP="0010737D">
            <w:pPr>
              <w:jc w:val="both"/>
              <w:rPr>
                <w:szCs w:val="28"/>
              </w:rPr>
            </w:pPr>
            <w:r w:rsidRPr="008C5F59">
              <w:rPr>
                <w:szCs w:val="28"/>
              </w:rPr>
              <w:t xml:space="preserve">Из кустов они торчат             Он и прыгает и скачет              </w:t>
            </w:r>
          </w:p>
          <w:p w:rsidR="008912F6" w:rsidRPr="008C5F59" w:rsidRDefault="008912F6" w:rsidP="0010737D">
            <w:pPr>
              <w:jc w:val="both"/>
              <w:rPr>
                <w:szCs w:val="28"/>
              </w:rPr>
            </w:pPr>
            <w:r w:rsidRPr="008C5F59">
              <w:rPr>
                <w:szCs w:val="28"/>
              </w:rPr>
              <w:t>Веселит своих зайчат</w:t>
            </w:r>
          </w:p>
        </w:tc>
        <w:tc>
          <w:tcPr>
            <w:tcW w:w="2659" w:type="dxa"/>
          </w:tcPr>
          <w:p w:rsidR="008912F6" w:rsidRPr="008C5F59" w:rsidRDefault="008912F6" w:rsidP="0010737D">
            <w:pPr>
              <w:jc w:val="both"/>
              <w:rPr>
                <w:szCs w:val="28"/>
              </w:rPr>
            </w:pPr>
            <w:r w:rsidRPr="008C5F59">
              <w:rPr>
                <w:szCs w:val="28"/>
              </w:rPr>
              <w:t>Выполнение движений по тексту</w:t>
            </w:r>
          </w:p>
        </w:tc>
      </w:tr>
      <w:tr w:rsidR="008912F6" w:rsidRPr="008C5F59" w:rsidTr="0010737D">
        <w:tc>
          <w:tcPr>
            <w:tcW w:w="2694" w:type="dxa"/>
          </w:tcPr>
          <w:p w:rsidR="008912F6" w:rsidRPr="008C5F59" w:rsidRDefault="008912F6" w:rsidP="0010737D">
            <w:pPr>
              <w:jc w:val="both"/>
              <w:rPr>
                <w:szCs w:val="28"/>
              </w:rPr>
            </w:pPr>
            <w:r w:rsidRPr="008C5F59">
              <w:rPr>
                <w:szCs w:val="28"/>
              </w:rPr>
              <w:t>Практическая работа</w:t>
            </w:r>
          </w:p>
        </w:tc>
        <w:tc>
          <w:tcPr>
            <w:tcW w:w="4110" w:type="dxa"/>
          </w:tcPr>
          <w:p w:rsidR="008912F6" w:rsidRPr="008C5F59" w:rsidRDefault="008912F6" w:rsidP="0010737D">
            <w:pPr>
              <w:jc w:val="both"/>
              <w:rPr>
                <w:szCs w:val="28"/>
              </w:rPr>
            </w:pPr>
            <w:r w:rsidRPr="008C5F59">
              <w:rPr>
                <w:szCs w:val="28"/>
              </w:rPr>
              <w:t xml:space="preserve">Самостоятельная работа по изготовлению игрушки. Одновременно индивидуальная работа </w:t>
            </w:r>
            <w:r>
              <w:rPr>
                <w:szCs w:val="28"/>
              </w:rPr>
              <w:t>воспитателя</w:t>
            </w:r>
            <w:r w:rsidRPr="008C5F59">
              <w:rPr>
                <w:szCs w:val="28"/>
              </w:rPr>
              <w:t xml:space="preserve"> с отдельными </w:t>
            </w:r>
            <w:r>
              <w:rPr>
                <w:szCs w:val="28"/>
              </w:rPr>
              <w:t>воспитанниками</w:t>
            </w:r>
            <w:r w:rsidRPr="008C5F59">
              <w:rPr>
                <w:szCs w:val="28"/>
              </w:rPr>
              <w:t>, испытывающими затруднения в работе</w:t>
            </w:r>
          </w:p>
        </w:tc>
        <w:tc>
          <w:tcPr>
            <w:tcW w:w="2659" w:type="dxa"/>
          </w:tcPr>
          <w:p w:rsidR="008912F6" w:rsidRPr="008C5F59" w:rsidRDefault="008912F6" w:rsidP="0010737D">
            <w:pPr>
              <w:jc w:val="both"/>
              <w:rPr>
                <w:szCs w:val="28"/>
              </w:rPr>
            </w:pPr>
            <w:r w:rsidRPr="008C5F59">
              <w:rPr>
                <w:szCs w:val="28"/>
              </w:rPr>
              <w:t>Самостоятельная работа по изготовлению игрушки</w:t>
            </w:r>
          </w:p>
        </w:tc>
      </w:tr>
      <w:tr w:rsidR="008912F6" w:rsidRPr="008C5F59" w:rsidTr="0010737D">
        <w:tc>
          <w:tcPr>
            <w:tcW w:w="2694" w:type="dxa"/>
          </w:tcPr>
          <w:p w:rsidR="008912F6" w:rsidRPr="008C5F59" w:rsidRDefault="008912F6" w:rsidP="0010737D">
            <w:pPr>
              <w:jc w:val="both"/>
              <w:rPr>
                <w:szCs w:val="28"/>
              </w:rPr>
            </w:pPr>
            <w:r w:rsidRPr="008C5F59">
              <w:rPr>
                <w:szCs w:val="28"/>
              </w:rPr>
              <w:t>3. Заключительная</w:t>
            </w:r>
          </w:p>
        </w:tc>
        <w:tc>
          <w:tcPr>
            <w:tcW w:w="4110" w:type="dxa"/>
          </w:tcPr>
          <w:p w:rsidR="008912F6" w:rsidRPr="008C5F59" w:rsidRDefault="008912F6" w:rsidP="008912F6">
            <w:pPr>
              <w:jc w:val="both"/>
              <w:rPr>
                <w:szCs w:val="28"/>
              </w:rPr>
            </w:pPr>
            <w:r w:rsidRPr="008C5F59">
              <w:rPr>
                <w:szCs w:val="28"/>
              </w:rPr>
              <w:t xml:space="preserve">Вам нравится ваша работа? Чем она вам нравится? Какую трудность вы встретили при выполнении работы? </w:t>
            </w:r>
            <w:bookmarkStart w:id="0" w:name="_GoBack"/>
            <w:bookmarkEnd w:id="0"/>
          </w:p>
        </w:tc>
        <w:tc>
          <w:tcPr>
            <w:tcW w:w="2659" w:type="dxa"/>
          </w:tcPr>
          <w:p w:rsidR="008912F6" w:rsidRPr="008C5F59" w:rsidRDefault="008912F6" w:rsidP="0010737D">
            <w:pPr>
              <w:jc w:val="both"/>
              <w:rPr>
                <w:szCs w:val="28"/>
              </w:rPr>
            </w:pPr>
            <w:r w:rsidRPr="008C5F59">
              <w:rPr>
                <w:szCs w:val="28"/>
              </w:rPr>
              <w:t>Дети анализируют свои работы. Ответы на вопросы</w:t>
            </w:r>
          </w:p>
        </w:tc>
      </w:tr>
    </w:tbl>
    <w:p w:rsidR="00F3081C" w:rsidRDefault="00F3081C"/>
    <w:sectPr w:rsidR="00F30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99"/>
    <w:rsid w:val="008912F6"/>
    <w:rsid w:val="00F3081C"/>
    <w:rsid w:val="00FF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2014-05-07T02:34:00Z</dcterms:created>
  <dcterms:modified xsi:type="dcterms:W3CDTF">2014-05-07T02:35:00Z</dcterms:modified>
</cp:coreProperties>
</file>