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41" w:rsidRPr="00E55F41" w:rsidRDefault="00812241" w:rsidP="004D686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41">
        <w:rPr>
          <w:rFonts w:ascii="Times New Roman" w:hAnsi="Times New Roman" w:cs="Times New Roman"/>
          <w:b/>
          <w:sz w:val="28"/>
          <w:szCs w:val="28"/>
        </w:rPr>
        <w:t xml:space="preserve">«Развиваем </w:t>
      </w:r>
      <w:r w:rsidR="001F4DB1" w:rsidRPr="00E55F41">
        <w:rPr>
          <w:rFonts w:ascii="Times New Roman" w:hAnsi="Times New Roman" w:cs="Times New Roman"/>
          <w:b/>
          <w:sz w:val="28"/>
          <w:szCs w:val="28"/>
        </w:rPr>
        <w:t>детскую</w:t>
      </w:r>
      <w:r w:rsidR="005804DD" w:rsidRPr="00E55F41">
        <w:rPr>
          <w:rFonts w:ascii="Times New Roman" w:hAnsi="Times New Roman" w:cs="Times New Roman"/>
          <w:b/>
          <w:sz w:val="28"/>
          <w:szCs w:val="28"/>
        </w:rPr>
        <w:t xml:space="preserve"> речь</w:t>
      </w:r>
      <w:r w:rsidRPr="00E55F41">
        <w:rPr>
          <w:rFonts w:ascii="Times New Roman" w:hAnsi="Times New Roman" w:cs="Times New Roman"/>
          <w:b/>
          <w:sz w:val="28"/>
          <w:szCs w:val="28"/>
        </w:rPr>
        <w:t>»</w:t>
      </w:r>
    </w:p>
    <w:p w:rsidR="003635D5" w:rsidRDefault="003635D5" w:rsidP="004D686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35D5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Худякова Светлана Алексеевна</w:t>
      </w:r>
      <w:r w:rsidRPr="003635D5">
        <w:rPr>
          <w:rFonts w:ascii="Times New Roman" w:hAnsi="Times New Roman" w:cs="Times New Roman"/>
          <w:sz w:val="24"/>
          <w:szCs w:val="24"/>
        </w:rPr>
        <w:t xml:space="preserve"> – 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35D5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МДОУ детский сад </w:t>
      </w:r>
      <w:proofErr w:type="spellStart"/>
      <w:r w:rsidRPr="003635D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635D5">
        <w:rPr>
          <w:rFonts w:ascii="Times New Roman" w:hAnsi="Times New Roman" w:cs="Times New Roman"/>
          <w:sz w:val="24"/>
          <w:szCs w:val="24"/>
        </w:rPr>
        <w:t xml:space="preserve"> вида № 40 </w:t>
      </w:r>
      <w:r>
        <w:rPr>
          <w:rFonts w:ascii="Times New Roman" w:hAnsi="Times New Roman" w:cs="Times New Roman"/>
          <w:sz w:val="24"/>
          <w:szCs w:val="24"/>
        </w:rPr>
        <w:t>Пушкинского р-на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анкт-Петербург, </w:t>
      </w:r>
      <w:r w:rsidRPr="003635D5">
        <w:rPr>
          <w:rFonts w:ascii="Times New Roman" w:hAnsi="Times New Roman" w:cs="Times New Roman"/>
          <w:sz w:val="24"/>
          <w:szCs w:val="24"/>
        </w:rPr>
        <w:t>стаж работы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20 лет.</w:t>
      </w:r>
    </w:p>
    <w:p w:rsidR="003635D5" w:rsidRDefault="003635D5" w:rsidP="004D686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</w:t>
      </w:r>
      <w:r w:rsidRPr="0036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 Пушкинский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Новая Ижора,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3635D5" w:rsidRPr="00766255" w:rsidRDefault="00766255" w:rsidP="00E30C7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766255"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</w:t>
      </w:r>
      <w:r w:rsidRPr="00CE27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reshetenokdusadunina</w:t>
      </w:r>
      <w:proofErr w:type="spellEnd"/>
      <w:r>
        <w:rPr>
          <w:rFonts w:ascii="Times New Roman" w:hAnsi="Times New Roman" w:cs="Times New Roman"/>
        </w:rPr>
        <w:t>, тел. 8 921 970 24</w:t>
      </w:r>
      <w:r w:rsidR="00E55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02</w:t>
      </w:r>
    </w:p>
    <w:p w:rsidR="00CE2702" w:rsidRDefault="00F65F52" w:rsidP="004D6860">
      <w:pPr>
        <w:spacing w:after="0" w:line="360" w:lineRule="auto"/>
        <w:ind w:firstLine="284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К</w:t>
      </w:r>
      <w:r w:rsidR="00CE2702">
        <w:rPr>
          <w:rStyle w:val="a8"/>
          <w:rFonts w:ascii="Times New Roman" w:hAnsi="Times New Roman" w:cs="Times New Roman"/>
          <w:i w:val="0"/>
          <w:sz w:val="24"/>
          <w:szCs w:val="24"/>
        </w:rPr>
        <w:t>лючевые</w:t>
      </w:r>
      <w:r w:rsidR="00CE2702" w:rsidRPr="00CE2702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слов</w:t>
      </w:r>
      <w:r w:rsidR="00CE2702">
        <w:rPr>
          <w:rStyle w:val="a8"/>
          <w:rFonts w:ascii="Times New Roman" w:hAnsi="Times New Roman" w:cs="Times New Roman"/>
          <w:i w:val="0"/>
          <w:sz w:val="24"/>
          <w:szCs w:val="24"/>
        </w:rPr>
        <w:t>а</w:t>
      </w:r>
      <w:r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4D6860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развитие речи, мелкая моторика, рисование пластилином, </w:t>
      </w:r>
      <w:proofErr w:type="spellStart"/>
      <w:r w:rsidR="004D6860">
        <w:rPr>
          <w:rStyle w:val="a8"/>
          <w:rFonts w:ascii="Times New Roman" w:hAnsi="Times New Roman" w:cs="Times New Roman"/>
          <w:i w:val="0"/>
          <w:sz w:val="24"/>
          <w:szCs w:val="24"/>
        </w:rPr>
        <w:t>пластилинография</w:t>
      </w:r>
      <w:proofErr w:type="spellEnd"/>
      <w:r w:rsidR="004D6860">
        <w:rPr>
          <w:rStyle w:val="a8"/>
          <w:rFonts w:ascii="Times New Roman" w:hAnsi="Times New Roman" w:cs="Times New Roman"/>
          <w:i w:val="0"/>
          <w:sz w:val="24"/>
          <w:szCs w:val="24"/>
        </w:rPr>
        <w:t>.</w:t>
      </w:r>
    </w:p>
    <w:p w:rsidR="001D48A4" w:rsidRPr="001D48A4" w:rsidRDefault="00CE2702" w:rsidP="004D686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E2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F52">
        <w:rPr>
          <w:rStyle w:val="a8"/>
          <w:rFonts w:ascii="Times New Roman" w:hAnsi="Times New Roman" w:cs="Times New Roman"/>
          <w:i w:val="0"/>
          <w:sz w:val="24"/>
          <w:szCs w:val="24"/>
        </w:rPr>
        <w:t>К</w:t>
      </w:r>
      <w:r w:rsidRPr="00CE2702">
        <w:rPr>
          <w:rStyle w:val="a8"/>
          <w:rFonts w:ascii="Times New Roman" w:hAnsi="Times New Roman" w:cs="Times New Roman"/>
          <w:i w:val="0"/>
          <w:sz w:val="24"/>
          <w:szCs w:val="24"/>
        </w:rPr>
        <w:t>раткая аннотация</w:t>
      </w:r>
      <w:r w:rsidR="00080DC3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F65F52" w:rsidRPr="00F65F52">
        <w:rPr>
          <w:rFonts w:ascii="Times New Roman" w:hAnsi="Times New Roman" w:cs="Times New Roman"/>
          <w:sz w:val="24"/>
          <w:szCs w:val="24"/>
        </w:rPr>
        <w:t>Проблема речи, вста</w:t>
      </w:r>
      <w:r w:rsidR="005804DD">
        <w:rPr>
          <w:rFonts w:ascii="Times New Roman" w:hAnsi="Times New Roman" w:cs="Times New Roman"/>
          <w:sz w:val="24"/>
          <w:szCs w:val="24"/>
        </w:rPr>
        <w:t>ющая</w:t>
      </w:r>
      <w:r w:rsidR="00F65F52" w:rsidRPr="00F65F52">
        <w:rPr>
          <w:rFonts w:ascii="Times New Roman" w:hAnsi="Times New Roman" w:cs="Times New Roman"/>
          <w:sz w:val="24"/>
          <w:szCs w:val="24"/>
        </w:rPr>
        <w:t xml:space="preserve"> в детских садах</w:t>
      </w:r>
      <w:r w:rsidR="005804DD">
        <w:rPr>
          <w:rFonts w:ascii="Times New Roman" w:hAnsi="Times New Roman" w:cs="Times New Roman"/>
          <w:sz w:val="24"/>
          <w:szCs w:val="24"/>
        </w:rPr>
        <w:t>,</w:t>
      </w:r>
      <w:r w:rsidR="00F65F52">
        <w:rPr>
          <w:rFonts w:ascii="Times New Roman" w:hAnsi="Times New Roman" w:cs="Times New Roman"/>
          <w:sz w:val="24"/>
          <w:szCs w:val="24"/>
        </w:rPr>
        <w:t xml:space="preserve"> </w:t>
      </w:r>
      <w:r w:rsidR="00F65F52" w:rsidRPr="00F65F52">
        <w:rPr>
          <w:rFonts w:ascii="Times New Roman" w:hAnsi="Times New Roman" w:cs="Times New Roman"/>
          <w:sz w:val="24"/>
          <w:szCs w:val="24"/>
        </w:rPr>
        <w:t xml:space="preserve"> взаимосвязана с развитием у детей мелкой моторики.</w:t>
      </w:r>
      <w:r w:rsidR="00080DC3">
        <w:rPr>
          <w:rFonts w:ascii="Times New Roman" w:hAnsi="Times New Roman" w:cs="Times New Roman"/>
          <w:sz w:val="24"/>
          <w:szCs w:val="24"/>
        </w:rPr>
        <w:t xml:space="preserve"> </w:t>
      </w:r>
      <w:r w:rsidR="001D48A4" w:rsidRPr="001D48A4">
        <w:rPr>
          <w:rFonts w:ascii="Times New Roman" w:hAnsi="Times New Roman" w:cs="Times New Roman"/>
          <w:sz w:val="24"/>
          <w:szCs w:val="24"/>
        </w:rPr>
        <w:t>Слаженная и умелая работа пальчиков малыша помогает развиваться речи и интеллекту,</w:t>
      </w:r>
      <w:r w:rsidR="005804DD">
        <w:rPr>
          <w:rFonts w:ascii="Times New Roman" w:hAnsi="Times New Roman" w:cs="Times New Roman"/>
          <w:sz w:val="24"/>
          <w:szCs w:val="24"/>
        </w:rPr>
        <w:t xml:space="preserve"> </w:t>
      </w:r>
      <w:r w:rsidR="005804DD" w:rsidRPr="001D48A4">
        <w:rPr>
          <w:rFonts w:ascii="Times New Roman" w:hAnsi="Times New Roman" w:cs="Times New Roman"/>
          <w:sz w:val="24"/>
          <w:szCs w:val="24"/>
        </w:rPr>
        <w:t>готовит непослушную руку к письму</w:t>
      </w:r>
      <w:r w:rsidR="005804DD">
        <w:rPr>
          <w:rFonts w:ascii="Times New Roman" w:hAnsi="Times New Roman" w:cs="Times New Roman"/>
          <w:sz w:val="24"/>
          <w:szCs w:val="24"/>
        </w:rPr>
        <w:t>,</w:t>
      </w:r>
      <w:r w:rsidR="001D48A4" w:rsidRPr="001D48A4">
        <w:rPr>
          <w:rFonts w:ascii="Times New Roman" w:hAnsi="Times New Roman" w:cs="Times New Roman"/>
          <w:sz w:val="24"/>
          <w:szCs w:val="24"/>
        </w:rPr>
        <w:t xml:space="preserve"> оказывает положительное возде</w:t>
      </w:r>
      <w:r w:rsidR="005804DD">
        <w:rPr>
          <w:rFonts w:ascii="Times New Roman" w:hAnsi="Times New Roman" w:cs="Times New Roman"/>
          <w:sz w:val="24"/>
          <w:szCs w:val="24"/>
        </w:rPr>
        <w:t>йствие на весь организм в целом</w:t>
      </w:r>
      <w:r w:rsidR="001D48A4" w:rsidRPr="001D48A4">
        <w:rPr>
          <w:rFonts w:ascii="Times New Roman" w:hAnsi="Times New Roman" w:cs="Times New Roman"/>
          <w:sz w:val="24"/>
          <w:szCs w:val="24"/>
        </w:rPr>
        <w:t>. Если у ребенка высокий уровень развития мелкой моторики, то у него хорошо развиты память, мышление, внимание.</w:t>
      </w:r>
      <w:r w:rsidR="007856DB">
        <w:rPr>
          <w:rFonts w:ascii="Times New Roman" w:hAnsi="Times New Roman" w:cs="Times New Roman"/>
          <w:sz w:val="24"/>
          <w:szCs w:val="24"/>
        </w:rPr>
        <w:t xml:space="preserve">  </w:t>
      </w:r>
      <w:r w:rsidR="007856DB" w:rsidRPr="007856DB">
        <w:rPr>
          <w:rFonts w:ascii="Times New Roman" w:hAnsi="Times New Roman" w:cs="Times New Roman"/>
          <w:sz w:val="24"/>
          <w:szCs w:val="24"/>
        </w:rPr>
        <w:t>Универсальным средством в развитии умелости рук, а значит, и речевого развития, является лепка.</w:t>
      </w:r>
    </w:p>
    <w:p w:rsidR="001F4DB1" w:rsidRPr="001D48A4" w:rsidRDefault="001F4DB1" w:rsidP="00F65F52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F5547" w:rsidRPr="00625261" w:rsidRDefault="002F5547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8E645A" w:rsidRPr="00625261" w:rsidRDefault="008E645A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В настоящее время для педагогов  и родителей актуальным остается вопрос о развитии и профилактики детской речи. </w:t>
      </w:r>
    </w:p>
    <w:p w:rsidR="008E645A" w:rsidRPr="00625261" w:rsidRDefault="008E645A" w:rsidP="0062526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45A" w:rsidRPr="005804DD" w:rsidRDefault="008E645A" w:rsidP="00626463">
      <w:pPr>
        <w:pStyle w:val="a3"/>
        <w:spacing w:line="360" w:lineRule="auto"/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804DD">
        <w:rPr>
          <w:rFonts w:ascii="Times New Roman" w:hAnsi="Times New Roman"/>
          <w:b/>
          <w:i/>
          <w:sz w:val="24"/>
          <w:szCs w:val="24"/>
        </w:rPr>
        <w:t>Учёными установлена связь между развитием речи ребёнка и мелкой моторики его руки.</w:t>
      </w:r>
    </w:p>
    <w:p w:rsidR="008E645A" w:rsidRPr="005804DD" w:rsidRDefault="008E645A" w:rsidP="0062526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45A" w:rsidRPr="005804DD" w:rsidRDefault="008E645A" w:rsidP="00626463">
      <w:pPr>
        <w:shd w:val="clear" w:color="auto" w:fill="FFFFFF"/>
        <w:spacing w:after="0" w:line="360" w:lineRule="auto"/>
        <w:ind w:left="14" w:right="11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5804DD">
        <w:rPr>
          <w:rFonts w:ascii="Times New Roman" w:hAnsi="Times New Roman" w:cs="Times New Roman"/>
          <w:sz w:val="24"/>
          <w:szCs w:val="24"/>
        </w:rPr>
        <w:t>Советски</w:t>
      </w:r>
      <w:r w:rsidR="005804DD">
        <w:rPr>
          <w:rFonts w:ascii="Times New Roman" w:hAnsi="Times New Roman" w:cs="Times New Roman"/>
          <w:sz w:val="24"/>
          <w:szCs w:val="24"/>
        </w:rPr>
        <w:t>й педагог Василий Александрович</w:t>
      </w:r>
      <w:r w:rsidRPr="005804DD">
        <w:rPr>
          <w:rFonts w:ascii="Times New Roman" w:hAnsi="Times New Roman" w:cs="Times New Roman"/>
          <w:sz w:val="24"/>
          <w:szCs w:val="24"/>
        </w:rPr>
        <w:t xml:space="preserve"> Сухомлинский писал, что «истоки способностей и дарований де</w:t>
      </w:r>
      <w:r w:rsidR="009F134D">
        <w:rPr>
          <w:rFonts w:ascii="Times New Roman" w:hAnsi="Times New Roman" w:cs="Times New Roman"/>
          <w:sz w:val="24"/>
          <w:szCs w:val="24"/>
        </w:rPr>
        <w:t xml:space="preserve">тей - на кончиках их пальцев. </w:t>
      </w:r>
      <w:r w:rsidRPr="005804DD">
        <w:rPr>
          <w:rFonts w:ascii="Times New Roman" w:hAnsi="Times New Roman" w:cs="Times New Roman"/>
          <w:sz w:val="24"/>
          <w:szCs w:val="24"/>
        </w:rPr>
        <w:t>А чем больше мастерства в детской руке, тем ребенок умнее...».</w:t>
      </w:r>
    </w:p>
    <w:p w:rsidR="008E645A" w:rsidRPr="00625261" w:rsidRDefault="008E645A" w:rsidP="00625261">
      <w:pPr>
        <w:shd w:val="clear" w:color="auto" w:fill="FFFFFF"/>
        <w:spacing w:after="0" w:line="360" w:lineRule="auto"/>
        <w:ind w:left="14" w:right="110" w:firstLine="55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020F" w:rsidRPr="00625261" w:rsidRDefault="004D6E60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Сейчас ребенок чуть ли не с первых своих дней окунается в мир теле- и ауди</w:t>
      </w:r>
      <w:proofErr w:type="gramStart"/>
      <w:r w:rsidRPr="006252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5261">
        <w:rPr>
          <w:rFonts w:ascii="Times New Roman" w:hAnsi="Times New Roman" w:cs="Times New Roman"/>
          <w:sz w:val="24"/>
          <w:szCs w:val="24"/>
        </w:rPr>
        <w:t xml:space="preserve"> коммуникаций, да и современные игрушки не все способствуют развитию речи, в частности, мелкой моторики, очень важной для ее становления.</w:t>
      </w:r>
    </w:p>
    <w:p w:rsidR="004D6E60" w:rsidRPr="00625261" w:rsidRDefault="004D6E60" w:rsidP="005804D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А  ведь для успешного обучения в школе ребенок должен не только легко и без напряжения говорить, но и выполнять письменные работы.</w:t>
      </w:r>
    </w:p>
    <w:p w:rsidR="004D6E60" w:rsidRPr="00625261" w:rsidRDefault="004D6E60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lastRenderedPageBreak/>
        <w:t>Поэтому так необходимо с раннего возраста заниматься развитием руки малыша через организацию самообслуживания, разных видов продуктивной деятельности, специальных игр и упражнений.</w:t>
      </w:r>
    </w:p>
    <w:p w:rsidR="004D6E60" w:rsidRPr="00625261" w:rsidRDefault="004D6E60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E645A" w:rsidRPr="00625261" w:rsidRDefault="008E645A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При общении с преподавателями начальных классов, выяснилось, что на первом этапе обучения, дети часто испытывают затруднения с письмом: быстро устает рука, теряется рабочая строчка, не получается правильное написание букв. Эти затруднения обуславливаются неразвитостью мелкой моторики пальцев руки.</w:t>
      </w:r>
    </w:p>
    <w:p w:rsidR="008E645A" w:rsidRPr="00625261" w:rsidRDefault="008E645A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E645A" w:rsidRPr="00490FAA" w:rsidRDefault="008E645A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Учитывая важность проблемы по развитию ручных умений и тот факт, что очень хорошо развивает мелкую моторику рук работа с пластилином,</w:t>
      </w:r>
      <w:r w:rsidR="0054020F" w:rsidRPr="00625261">
        <w:rPr>
          <w:rFonts w:ascii="Times New Roman" w:hAnsi="Times New Roman" w:cs="Times New Roman"/>
          <w:sz w:val="24"/>
          <w:szCs w:val="24"/>
        </w:rPr>
        <w:t xml:space="preserve">  </w:t>
      </w:r>
      <w:r w:rsidR="002F5547" w:rsidRPr="00625261">
        <w:rPr>
          <w:rFonts w:ascii="Times New Roman" w:hAnsi="Times New Roman" w:cs="Times New Roman"/>
          <w:sz w:val="24"/>
          <w:szCs w:val="24"/>
        </w:rPr>
        <w:t xml:space="preserve">в </w:t>
      </w:r>
      <w:r w:rsidR="0054020F" w:rsidRPr="00625261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="002F5547" w:rsidRPr="00625261">
        <w:rPr>
          <w:rFonts w:ascii="Times New Roman" w:hAnsi="Times New Roman" w:cs="Times New Roman"/>
          <w:sz w:val="24"/>
          <w:szCs w:val="24"/>
        </w:rPr>
        <w:t xml:space="preserve"> с детьми мною </w:t>
      </w:r>
      <w:r w:rsidRPr="00625261">
        <w:rPr>
          <w:rFonts w:ascii="Times New Roman" w:hAnsi="Times New Roman" w:cs="Times New Roman"/>
          <w:sz w:val="24"/>
          <w:szCs w:val="24"/>
        </w:rPr>
        <w:t xml:space="preserve"> особое внимание уделено занятиям  с  использованием нетрадиционной  техники изобразительного искусства – </w:t>
      </w:r>
      <w:r w:rsidRPr="00490FAA">
        <w:rPr>
          <w:rFonts w:ascii="Times New Roman" w:hAnsi="Times New Roman" w:cs="Times New Roman"/>
          <w:sz w:val="24"/>
          <w:szCs w:val="24"/>
        </w:rPr>
        <w:t>пластилинографии, основной ид</w:t>
      </w:r>
      <w:r w:rsidR="002F5547" w:rsidRPr="00490FAA">
        <w:rPr>
          <w:rFonts w:ascii="Times New Roman" w:hAnsi="Times New Roman" w:cs="Times New Roman"/>
          <w:sz w:val="24"/>
          <w:szCs w:val="24"/>
        </w:rPr>
        <w:t>е</w:t>
      </w:r>
      <w:r w:rsidRPr="00490FAA">
        <w:rPr>
          <w:rFonts w:ascii="Times New Roman" w:hAnsi="Times New Roman" w:cs="Times New Roman"/>
          <w:sz w:val="24"/>
          <w:szCs w:val="24"/>
        </w:rPr>
        <w:t>ей которой является рисования картин – пластилином.</w:t>
      </w:r>
    </w:p>
    <w:p w:rsidR="00E953B8" w:rsidRPr="00625261" w:rsidRDefault="00E953B8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8E645A" w:rsidRPr="00625261" w:rsidRDefault="008E645A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Основной материал — пластилин, а основным инструментом в </w:t>
      </w:r>
      <w:proofErr w:type="spellStart"/>
      <w:r w:rsidRPr="00625261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625261">
        <w:rPr>
          <w:rFonts w:ascii="Times New Roman" w:hAnsi="Times New Roman" w:cs="Times New Roman"/>
          <w:sz w:val="24"/>
          <w:szCs w:val="24"/>
        </w:rPr>
        <w:t xml:space="preserve"> </w:t>
      </w:r>
      <w:r w:rsidR="00812241" w:rsidRPr="00625261">
        <w:rPr>
          <w:rFonts w:ascii="Times New Roman" w:hAnsi="Times New Roman" w:cs="Times New Roman"/>
          <w:sz w:val="24"/>
          <w:szCs w:val="24"/>
        </w:rPr>
        <w:t>является рука (вернее, обе руки).</w:t>
      </w:r>
    </w:p>
    <w:p w:rsidR="008E645A" w:rsidRPr="00625261" w:rsidRDefault="008E645A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E645A" w:rsidRPr="00625261" w:rsidRDefault="008E645A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Занимаясь </w:t>
      </w:r>
      <w:proofErr w:type="spellStart"/>
      <w:r w:rsidRPr="00625261">
        <w:rPr>
          <w:rFonts w:ascii="Times New Roman" w:hAnsi="Times New Roman" w:cs="Times New Roman"/>
          <w:sz w:val="24"/>
          <w:szCs w:val="24"/>
        </w:rPr>
        <w:t>пластилинографией</w:t>
      </w:r>
      <w:proofErr w:type="spellEnd"/>
      <w:r w:rsidRPr="00625261">
        <w:rPr>
          <w:rFonts w:ascii="Times New Roman" w:hAnsi="Times New Roman" w:cs="Times New Roman"/>
          <w:sz w:val="24"/>
          <w:szCs w:val="24"/>
        </w:rPr>
        <w:t>, у ребенка развивается умелость рук, укрепляется сила рук, движения обеих рук становятся более согласованными. Этому всему способствует хорошая мышечная нагрузка пальчиков.</w:t>
      </w:r>
    </w:p>
    <w:p w:rsidR="00E953B8" w:rsidRPr="00625261" w:rsidRDefault="00E953B8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A3D2B" w:rsidRPr="00625261" w:rsidRDefault="00E953B8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На протяжении  года, мною накапливался  педагогический опыт работы с детьми.</w:t>
      </w:r>
    </w:p>
    <w:p w:rsidR="00E953B8" w:rsidRPr="00625261" w:rsidRDefault="00E953B8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73FB1" w:rsidRDefault="00E953B8" w:rsidP="00173FB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Предполагалось, </w:t>
      </w:r>
      <w:r w:rsidR="008A3D2B" w:rsidRPr="00625261">
        <w:rPr>
          <w:rFonts w:ascii="Times New Roman" w:hAnsi="Times New Roman" w:cs="Times New Roman"/>
          <w:sz w:val="24"/>
          <w:szCs w:val="24"/>
        </w:rPr>
        <w:t xml:space="preserve"> что работа будет проходить один, два  раз в месяц в течение года, с использованием нетрадиционной художественной техники изобразительного искусства – </w:t>
      </w:r>
      <w:proofErr w:type="spellStart"/>
      <w:r w:rsidR="008A3D2B" w:rsidRPr="00625261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="008A3D2B" w:rsidRPr="00625261">
        <w:rPr>
          <w:rFonts w:ascii="Times New Roman" w:hAnsi="Times New Roman" w:cs="Times New Roman"/>
          <w:sz w:val="24"/>
          <w:szCs w:val="24"/>
        </w:rPr>
        <w:t>.</w:t>
      </w:r>
    </w:p>
    <w:p w:rsidR="00173FB1" w:rsidRPr="00173FB1" w:rsidRDefault="00173FB1" w:rsidP="00173FB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173FB1">
        <w:rPr>
          <w:rFonts w:ascii="Times New Roman" w:hAnsi="Times New Roman" w:cs="Times New Roman"/>
          <w:sz w:val="24"/>
          <w:szCs w:val="24"/>
        </w:rPr>
        <w:t>проводились</w:t>
      </w:r>
      <w:proofErr w:type="spellEnd"/>
      <w:r w:rsidRPr="00173FB1">
        <w:rPr>
          <w:rFonts w:ascii="Times New Roman" w:hAnsi="Times New Roman" w:cs="Times New Roman"/>
          <w:sz w:val="24"/>
          <w:szCs w:val="24"/>
        </w:rPr>
        <w:t xml:space="preserve"> консультации для родителей по следующим темам: </w:t>
      </w:r>
    </w:p>
    <w:p w:rsidR="00173FB1" w:rsidRDefault="00173FB1" w:rsidP="00173FB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3FB1">
        <w:rPr>
          <w:rFonts w:ascii="Times New Roman" w:hAnsi="Times New Roman" w:cs="Times New Roman"/>
          <w:sz w:val="24"/>
          <w:szCs w:val="24"/>
        </w:rPr>
        <w:t xml:space="preserve"> « Развитие мелкой моторики у детей старшего дошкольного возраста»,</w:t>
      </w:r>
    </w:p>
    <w:p w:rsidR="00173FB1" w:rsidRDefault="00173FB1" w:rsidP="00173FB1">
      <w:pPr>
        <w:pStyle w:val="a3"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73FB1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173FB1">
        <w:rPr>
          <w:rFonts w:ascii="Times New Roman" w:hAnsi="Times New Roman"/>
          <w:sz w:val="24"/>
          <w:szCs w:val="24"/>
        </w:rPr>
        <w:t xml:space="preserve"> – рисование пластилином</w:t>
      </w:r>
      <w:r>
        <w:rPr>
          <w:rFonts w:ascii="Times New Roman" w:hAnsi="Times New Roman"/>
          <w:sz w:val="24"/>
          <w:szCs w:val="24"/>
        </w:rPr>
        <w:t>»</w:t>
      </w:r>
    </w:p>
    <w:p w:rsidR="00173FB1" w:rsidRPr="00173FB1" w:rsidRDefault="00173FB1" w:rsidP="00173FB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3FB1">
        <w:rPr>
          <w:rFonts w:ascii="Times New Roman" w:hAnsi="Times New Roman" w:cs="Times New Roman"/>
          <w:sz w:val="24"/>
          <w:szCs w:val="24"/>
        </w:rPr>
        <w:t xml:space="preserve"> « Как научить ребенка работать карандашом, ручкой, ножницами?», </w:t>
      </w:r>
    </w:p>
    <w:p w:rsidR="00173FB1" w:rsidRPr="00625261" w:rsidRDefault="00173FB1" w:rsidP="00173FB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3FB1">
        <w:rPr>
          <w:rFonts w:ascii="Times New Roman" w:hAnsi="Times New Roman" w:cs="Times New Roman"/>
          <w:sz w:val="24"/>
          <w:szCs w:val="24"/>
        </w:rPr>
        <w:t xml:space="preserve"> « Развитие графических навыков в старшей группе».</w:t>
      </w:r>
    </w:p>
    <w:p w:rsidR="008A3D2B" w:rsidRDefault="008A3D2B" w:rsidP="00173FB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В</w:t>
      </w:r>
      <w:r w:rsidR="00E953B8" w:rsidRPr="00625261">
        <w:rPr>
          <w:rFonts w:ascii="Times New Roman" w:hAnsi="Times New Roman" w:cs="Times New Roman"/>
          <w:sz w:val="24"/>
          <w:szCs w:val="24"/>
        </w:rPr>
        <w:t xml:space="preserve"> конце учебного года планировалось </w:t>
      </w:r>
      <w:r w:rsidRPr="00625261">
        <w:rPr>
          <w:rFonts w:ascii="Times New Roman" w:hAnsi="Times New Roman" w:cs="Times New Roman"/>
          <w:sz w:val="24"/>
          <w:szCs w:val="24"/>
        </w:rPr>
        <w:t xml:space="preserve"> провести семинар – практикум для родителей и детей.</w:t>
      </w:r>
    </w:p>
    <w:p w:rsidR="004D6860" w:rsidRPr="00625261" w:rsidRDefault="004D6860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25261">
        <w:rPr>
          <w:rFonts w:ascii="Times New Roman" w:hAnsi="Times New Roman" w:cs="Times New Roman"/>
          <w:b/>
          <w:i/>
          <w:sz w:val="24"/>
          <w:szCs w:val="24"/>
        </w:rPr>
        <w:lastRenderedPageBreak/>
        <w:t>Художественный проект «Развиваем пальчики – развиваем речь».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Гипотеза.</w:t>
      </w:r>
      <w:r w:rsidRPr="00625261">
        <w:rPr>
          <w:rFonts w:ascii="Times New Roman" w:hAnsi="Times New Roman" w:cs="Times New Roman"/>
          <w:sz w:val="24"/>
          <w:szCs w:val="24"/>
        </w:rPr>
        <w:t xml:space="preserve"> Сотрудничество воспитателя, родителей и детей будут способствовать повышению детских творческих способностей и сближению совместной деятельности ребенка и родителя.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Предполагаю</w:t>
      </w:r>
      <w:r w:rsidRPr="00625261">
        <w:rPr>
          <w:rFonts w:ascii="Times New Roman" w:hAnsi="Times New Roman" w:cs="Times New Roman"/>
          <w:sz w:val="24"/>
          <w:szCs w:val="24"/>
        </w:rPr>
        <w:t>, что: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*разовьется творческий потенциал детей;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*дети получат радость от сотворчества с родителями;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*дети освоят нетрадиционную технику в изобразительной деятельности;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*сформируется устойчивый интерес у детей к </w:t>
      </w:r>
      <w:proofErr w:type="spellStart"/>
      <w:r w:rsidRPr="00625261">
        <w:rPr>
          <w:rFonts w:ascii="Times New Roman" w:hAnsi="Times New Roman" w:cs="Times New Roman"/>
          <w:sz w:val="24"/>
          <w:szCs w:val="24"/>
        </w:rPr>
        <w:t>изотворчеству</w:t>
      </w:r>
      <w:proofErr w:type="spellEnd"/>
      <w:r w:rsidRPr="00625261">
        <w:rPr>
          <w:rFonts w:ascii="Times New Roman" w:hAnsi="Times New Roman" w:cs="Times New Roman"/>
          <w:sz w:val="24"/>
          <w:szCs w:val="24"/>
        </w:rPr>
        <w:t xml:space="preserve"> на занятиях и в самостоятельной деятельности;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*родители будут проявлять повышенный интерес к творчеству детей.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Цель:</w:t>
      </w:r>
      <w:r w:rsidRPr="00625261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 детей  в процессе  продуктивной деятельности в детском саду. 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1.Формировать знания в изучаемой области, выработать необходимые практические умения и навыки в работе с пластилином.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2.Развивать творческие способности, воображение детей.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3.Развивать мелкую моторику рук.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4.Воспитывать трудолюбие, аккуратность.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5.Вовлечь детей и родителей в совместную творческую деятельность.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625261">
        <w:rPr>
          <w:rFonts w:ascii="Times New Roman" w:hAnsi="Times New Roman" w:cs="Times New Roman"/>
          <w:sz w:val="24"/>
          <w:szCs w:val="24"/>
        </w:rPr>
        <w:t xml:space="preserve">: дети подготовительной возрастной группы, родители, воспитатель 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625261">
        <w:rPr>
          <w:rFonts w:ascii="Times New Roman" w:hAnsi="Times New Roman" w:cs="Times New Roman"/>
          <w:sz w:val="24"/>
          <w:szCs w:val="24"/>
        </w:rPr>
        <w:t>: долгосрочный (с 01.09.2012 г. по 20.05.2013 г.).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625261">
        <w:rPr>
          <w:rFonts w:ascii="Times New Roman" w:hAnsi="Times New Roman" w:cs="Times New Roman"/>
          <w:sz w:val="24"/>
          <w:szCs w:val="24"/>
        </w:rPr>
        <w:t xml:space="preserve"> художественно-эстетическое.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8A3D2B" w:rsidRPr="005804DD" w:rsidRDefault="008A3D2B" w:rsidP="005804DD">
      <w:pPr>
        <w:pStyle w:val="a9"/>
        <w:numPr>
          <w:ilvl w:val="0"/>
          <w:numId w:val="1"/>
        </w:numPr>
        <w:spacing w:after="0" w:line="360" w:lineRule="auto"/>
        <w:ind w:left="574" w:hanging="290"/>
        <w:rPr>
          <w:rFonts w:ascii="Times New Roman" w:hAnsi="Times New Roman" w:cs="Times New Roman"/>
          <w:sz w:val="24"/>
          <w:szCs w:val="24"/>
        </w:rPr>
      </w:pPr>
      <w:r w:rsidRPr="005804DD"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Pr="005804DD">
        <w:rPr>
          <w:rFonts w:ascii="Times New Roman" w:hAnsi="Times New Roman" w:cs="Times New Roman"/>
          <w:sz w:val="24"/>
          <w:szCs w:val="24"/>
        </w:rPr>
        <w:t>(с 01.09.2012 г. по 01.10.2012 г.).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   Диагностика детей,</w:t>
      </w:r>
      <w:proofErr w:type="gramStart"/>
      <w:r w:rsidRPr="006252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261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проекта.</w:t>
      </w:r>
    </w:p>
    <w:p w:rsidR="008A3D2B" w:rsidRPr="005804DD" w:rsidRDefault="008A3D2B" w:rsidP="005804DD">
      <w:pPr>
        <w:pStyle w:val="a9"/>
        <w:numPr>
          <w:ilvl w:val="0"/>
          <w:numId w:val="1"/>
        </w:numPr>
        <w:spacing w:after="0" w:line="360" w:lineRule="auto"/>
        <w:ind w:left="574" w:hanging="290"/>
        <w:rPr>
          <w:rFonts w:ascii="Times New Roman" w:hAnsi="Times New Roman" w:cs="Times New Roman"/>
          <w:sz w:val="24"/>
          <w:szCs w:val="24"/>
        </w:rPr>
      </w:pPr>
      <w:r w:rsidRPr="005804DD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5804DD">
        <w:rPr>
          <w:rFonts w:ascii="Times New Roman" w:hAnsi="Times New Roman" w:cs="Times New Roman"/>
          <w:sz w:val="24"/>
          <w:szCs w:val="24"/>
        </w:rPr>
        <w:t xml:space="preserve"> (с 01.10.2012 г. по 20.05.2013 г.).</w:t>
      </w:r>
    </w:p>
    <w:p w:rsidR="008A3D2B" w:rsidRPr="00625261" w:rsidRDefault="008A3D2B" w:rsidP="0062646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   Реализация основных ви</w:t>
      </w:r>
      <w:r w:rsidR="00DA17F2">
        <w:rPr>
          <w:rFonts w:ascii="Times New Roman" w:hAnsi="Times New Roman" w:cs="Times New Roman"/>
          <w:sz w:val="24"/>
          <w:szCs w:val="24"/>
        </w:rPr>
        <w:t>дов деятельности по направлению</w:t>
      </w:r>
      <w:r w:rsidRPr="00625261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8A3D2B" w:rsidRPr="005804DD" w:rsidRDefault="008A3D2B" w:rsidP="005804DD">
      <w:pPr>
        <w:pStyle w:val="a9"/>
        <w:numPr>
          <w:ilvl w:val="0"/>
          <w:numId w:val="1"/>
        </w:numPr>
        <w:spacing w:after="0" w:line="360" w:lineRule="auto"/>
        <w:ind w:left="574" w:hanging="290"/>
        <w:rPr>
          <w:rFonts w:ascii="Times New Roman" w:hAnsi="Times New Roman" w:cs="Times New Roman"/>
          <w:sz w:val="24"/>
          <w:szCs w:val="24"/>
        </w:rPr>
      </w:pPr>
      <w:r w:rsidRPr="005804DD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5804DD">
        <w:rPr>
          <w:rFonts w:ascii="Times New Roman" w:hAnsi="Times New Roman" w:cs="Times New Roman"/>
          <w:sz w:val="24"/>
          <w:szCs w:val="24"/>
        </w:rPr>
        <w:t>(с 21.05.2013 г. по 28.06.2013 г.).</w:t>
      </w:r>
    </w:p>
    <w:p w:rsidR="0023713C" w:rsidRDefault="008A3D2B" w:rsidP="005804D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Обобщение материала п</w:t>
      </w:r>
      <w:r w:rsidR="0023713C">
        <w:rPr>
          <w:rFonts w:ascii="Times New Roman" w:hAnsi="Times New Roman" w:cs="Times New Roman"/>
          <w:sz w:val="24"/>
          <w:szCs w:val="24"/>
        </w:rPr>
        <w:t>роекта (Таблица</w:t>
      </w:r>
      <w:r w:rsidR="005804DD">
        <w:rPr>
          <w:rFonts w:ascii="Times New Roman" w:hAnsi="Times New Roman" w:cs="Times New Roman"/>
          <w:sz w:val="24"/>
          <w:szCs w:val="24"/>
        </w:rPr>
        <w:t xml:space="preserve"> </w:t>
      </w:r>
      <w:r w:rsidR="0023713C">
        <w:rPr>
          <w:rFonts w:ascii="Times New Roman" w:hAnsi="Times New Roman" w:cs="Times New Roman"/>
          <w:sz w:val="24"/>
          <w:szCs w:val="24"/>
        </w:rPr>
        <w:t>1).</w:t>
      </w:r>
    </w:p>
    <w:p w:rsidR="0023713C" w:rsidRDefault="0023713C" w:rsidP="005804D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обработка материалов </w:t>
      </w:r>
      <w:r w:rsidRPr="00625261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580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625261">
        <w:rPr>
          <w:rFonts w:ascii="Times New Roman" w:hAnsi="Times New Roman" w:cs="Times New Roman"/>
          <w:sz w:val="24"/>
          <w:szCs w:val="24"/>
        </w:rPr>
        <w:t>.</w:t>
      </w:r>
      <w:r w:rsidR="008A3D2B" w:rsidRPr="00625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2B" w:rsidRPr="00625261" w:rsidRDefault="0023713C" w:rsidP="005804D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3D2B" w:rsidRPr="00625261">
        <w:rPr>
          <w:rFonts w:ascii="Times New Roman" w:hAnsi="Times New Roman" w:cs="Times New Roman"/>
          <w:sz w:val="24"/>
          <w:szCs w:val="24"/>
        </w:rPr>
        <w:t xml:space="preserve">формление </w:t>
      </w:r>
      <w:r w:rsidR="00282302">
        <w:rPr>
          <w:rFonts w:ascii="Times New Roman" w:hAnsi="Times New Roman" w:cs="Times New Roman"/>
          <w:sz w:val="24"/>
          <w:szCs w:val="24"/>
        </w:rPr>
        <w:t>фотоальбома с детскими работами (Приложение</w:t>
      </w:r>
      <w:r w:rsidR="005804DD">
        <w:rPr>
          <w:rFonts w:ascii="Times New Roman" w:hAnsi="Times New Roman" w:cs="Times New Roman"/>
          <w:sz w:val="24"/>
          <w:szCs w:val="24"/>
        </w:rPr>
        <w:t xml:space="preserve"> </w:t>
      </w:r>
      <w:r w:rsidR="00282302">
        <w:rPr>
          <w:rFonts w:ascii="Times New Roman" w:hAnsi="Times New Roman" w:cs="Times New Roman"/>
          <w:sz w:val="24"/>
          <w:szCs w:val="24"/>
        </w:rPr>
        <w:t>2)</w:t>
      </w:r>
    </w:p>
    <w:p w:rsidR="00F13D04" w:rsidRPr="0023713C" w:rsidRDefault="00626463" w:rsidP="0062646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713C">
        <w:rPr>
          <w:rFonts w:ascii="Times New Roman" w:hAnsi="Times New Roman" w:cs="Times New Roman"/>
          <w:sz w:val="24"/>
          <w:szCs w:val="24"/>
        </w:rPr>
        <w:lastRenderedPageBreak/>
        <w:t xml:space="preserve">Таблица 1 – </w:t>
      </w:r>
      <w:r w:rsidR="00F13D04" w:rsidRPr="0023713C">
        <w:rPr>
          <w:rFonts w:ascii="Times New Roman" w:hAnsi="Times New Roman" w:cs="Times New Roman"/>
          <w:sz w:val="24"/>
          <w:szCs w:val="24"/>
        </w:rPr>
        <w:t>Перспективный план реализации проекта.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2F5547" w:rsidRPr="00625261" w:rsidTr="00626463">
        <w:tc>
          <w:tcPr>
            <w:tcW w:w="1183" w:type="dxa"/>
            <w:vAlign w:val="center"/>
          </w:tcPr>
          <w:p w:rsidR="002F5547" w:rsidRPr="00625261" w:rsidRDefault="002F5547" w:rsidP="0062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  <w:vAlign w:val="center"/>
          </w:tcPr>
          <w:p w:rsidR="002F5547" w:rsidRPr="00625261" w:rsidRDefault="002F5547" w:rsidP="00626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2F5547" w:rsidRPr="00625261" w:rsidRDefault="002F5547" w:rsidP="006264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  <w:vAlign w:val="center"/>
          </w:tcPr>
          <w:p w:rsidR="002F5547" w:rsidRPr="00625261" w:rsidRDefault="002F5547" w:rsidP="0062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  <w:vAlign w:val="center"/>
          </w:tcPr>
          <w:p w:rsidR="002F5547" w:rsidRPr="00625261" w:rsidRDefault="002F5547" w:rsidP="0062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  <w:vAlign w:val="center"/>
          </w:tcPr>
          <w:p w:rsidR="002F5547" w:rsidRPr="00625261" w:rsidRDefault="002F5547" w:rsidP="0062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Фрукты  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Матрёщка</w:t>
            </w:r>
            <w:proofErr w:type="spellEnd"/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Фрукты в вазе. 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*Воспитывать интерес к нарядной игрушке.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*Познакомить с историей создания русской матрёшки.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*Учить отражать характерные особенности оформления матрёшки в нетрадиционной технике –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*Закреплять понимание взаимосвязи декоративно-прикладного искусства и русского фольклора  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*Обобщать представление детей о фруктах, об их характерных особенностях.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композиционные умения, равномерно  располагать предметы по всему силуэту.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достижению выразительности через более точную передачу формы, цвета, величины предметов и изображения мелких деталей у фруктов: черенков, семян, чашелистиков.</w:t>
            </w:r>
          </w:p>
          <w:p w:rsidR="002F5547" w:rsidRPr="00625261" w:rsidRDefault="002F5547" w:rsidP="00752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мелкую моторику рук при выполнении разных приёмов работы с пластилином: раскатывание, сплющивание.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белого цвета с силуэтом матрёшки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*игрушка матрёшка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белого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*силуэт стеклянной вазы на ножке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*простой карандаш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*набор натуральных фруктов или муляжей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463" w:rsidRDefault="00626463">
      <w:r>
        <w:br w:type="page"/>
      </w:r>
    </w:p>
    <w:p w:rsidR="00626463" w:rsidRPr="00626463" w:rsidRDefault="00626463" w:rsidP="00626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63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626463" w:rsidRPr="00625261" w:rsidTr="00626463">
        <w:tc>
          <w:tcPr>
            <w:tcW w:w="1183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</w:tcPr>
          <w:p w:rsidR="00626463" w:rsidRPr="00625261" w:rsidRDefault="00626463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626463" w:rsidRPr="00625261" w:rsidRDefault="00626463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Ёжик делает запасы.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Осенние деревья.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у детей познавательный интерес к природе.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*Расширять познания детей о возможностях пластилина.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*Закреплять навыки работы с пластилином: создание полу 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бъёмного контура и дальнейшее его заполнение исходным материалом для целостного восприятия объекта.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специальные трудовые умения при использовании  в работе бросового материала.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эмоциональное, радостное отношение к яркой осенней природе средствами художественного слова, музыки, произведений живописи.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*Продолжать знакомить детей с жанром 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исскуства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– пейзажем.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*Обучать детей приёмам работы в технике «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»: лепить отдельные детали – придавливать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примазывать, разглаживать границы соединения частей.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использовать для работы разнообразный фактурный материал.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зелёного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*простой карандаш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*половинки зубочисток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ежа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*плотный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какртон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с фоном (верхняя часть голубого цвета, нижняя – жёлтого или коричневого), 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*простой карандаш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*арбузные семечки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*гуашь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*кисть</w:t>
            </w:r>
          </w:p>
          <w:p w:rsidR="002F5547" w:rsidRPr="00625261" w:rsidRDefault="002F5547" w:rsidP="00752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*репродукция картины И.Левитана «Золотая осень»</w:t>
            </w:r>
          </w:p>
        </w:tc>
      </w:tr>
    </w:tbl>
    <w:p w:rsidR="00626463" w:rsidRDefault="00626463">
      <w:r>
        <w:br w:type="page"/>
      </w:r>
    </w:p>
    <w:p w:rsidR="00626463" w:rsidRPr="00626463" w:rsidRDefault="00626463" w:rsidP="00626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6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</w:t>
      </w:r>
      <w:r w:rsidR="0084446F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626463" w:rsidRPr="00625261" w:rsidTr="00626463">
        <w:tc>
          <w:tcPr>
            <w:tcW w:w="1183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</w:tcPr>
          <w:p w:rsidR="00626463" w:rsidRPr="00625261" w:rsidRDefault="00626463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626463" w:rsidRPr="00625261" w:rsidRDefault="00626463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</w:tcPr>
          <w:p w:rsidR="00626463" w:rsidRPr="00625261" w:rsidRDefault="00626463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E1" w:rsidRPr="00625261" w:rsidRDefault="00E63EE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E1" w:rsidRPr="00625261" w:rsidRDefault="00E63EE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E" w:rsidRPr="00625261" w:rsidRDefault="007527AE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E1" w:rsidRPr="00625261" w:rsidRDefault="00E63EE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E1" w:rsidRPr="00625261" w:rsidRDefault="00E63EE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E" w:rsidRPr="00625261" w:rsidRDefault="007527AE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Нарядная елочка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у детей творческое воображение.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умение создавать сказочные здания, передавая особенности  их строения.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Закреплять способы  работы в технике «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»: раскатывание, сплющивание, выполнение декоративных элементов.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*Побуждать детей вносить объекты для изображения в соответствии с темой и замыслом.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E" w:rsidRPr="00625261" w:rsidRDefault="007527AE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*Способствовать расширению знаний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о многообразии русских народных традиций и праздников.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Вызывать у детей эмоциональное, радостное отношение к яркой, нарядной ёлочке.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передавать в работе характерные особенности внешнего строения ели.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детей со средствами выразительности в художественной деятельности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цвет, материал, композиция.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использовать для работы разнообразный фактурный материал.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 плотный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какртон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с фоном (верхняя часть голубого цвета, нижняя – жёлтого или коричневого), 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*иллюстрации с изображением теремка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*шапочка для драматизации сказки теремок</w:t>
            </w:r>
          </w:p>
          <w:p w:rsidR="007527AE" w:rsidRPr="00625261" w:rsidRDefault="007527AE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белого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*иллюстрации с изображением Новогоднего праздника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*силуэт ёлочки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*разноцветный гель для украшения</w:t>
            </w:r>
          </w:p>
          <w:p w:rsidR="002F5547" w:rsidRPr="00625261" w:rsidRDefault="002F5547" w:rsidP="00752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, бисер</w:t>
            </w:r>
          </w:p>
        </w:tc>
      </w:tr>
    </w:tbl>
    <w:p w:rsidR="0084446F" w:rsidRDefault="0084446F">
      <w:r>
        <w:br w:type="page"/>
      </w:r>
    </w:p>
    <w:p w:rsidR="0084446F" w:rsidRPr="00626463" w:rsidRDefault="0084446F" w:rsidP="00844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6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84446F" w:rsidRPr="00625261" w:rsidTr="0084446F">
        <w:tc>
          <w:tcPr>
            <w:tcW w:w="1183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</w:tcPr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Синичка 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*Воспитывать эмоциональную отзывчивость к событиям, происходящим в жизни детей в определённое время года.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*Осваивать способ создания знакомого образа посредством пластилина на горизонтальной плоскости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навыки: раскатывание, сплющивание.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*Стимулировать интерес к экспериментированию в работе; включать в оформление работы «бросовый» материал для создания  необычных поверхностей в изображаемом объекте.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*Испытывать чувство удовлетворения от хорошо и красиво сделанной поделки, реализации конструктивного замысла.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*Расширять представления детей о зимующих птицах, об особенностях внешнего облика, образе жизни.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создавать композицию из отдельных деталей, используя имеющиеся умения и навыки работы с пластилином - скатывание, сплющивание, деление целого на части при помощи стеки.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Развивать мелкую моторику рук при создании композиции из пластилина.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творческое воображение.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голубого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 для рук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*белая яичная скорлупа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голубого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 для рук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синичек</w:t>
            </w:r>
          </w:p>
        </w:tc>
      </w:tr>
    </w:tbl>
    <w:p w:rsidR="0084446F" w:rsidRPr="00626463" w:rsidRDefault="0084446F" w:rsidP="00844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6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84446F" w:rsidRPr="00625261" w:rsidTr="0084446F">
        <w:tc>
          <w:tcPr>
            <w:tcW w:w="1183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</w:tcPr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2F5547" w:rsidRPr="006252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Шляпа для принцессы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Маленький солдат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Способствовать расширению знаний головных уборах.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у детей творческое воображение.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умение создавать сказочные шляпы, передавая особенности  их строения.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Стимулировать интерес к экспериментированию в работе; включать в оформление работы «бросовый» материал.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*Закреплять способы  работы в технике «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»: раскатывание, сплющивание, выполнение декоративных элементов.</w:t>
            </w:r>
          </w:p>
          <w:p w:rsidR="008028CA" w:rsidRPr="00625261" w:rsidRDefault="008028CA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*Способствовать расширению знаний о военных профессиях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у детей познавательный интерес разнообразию военных специальностей.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*Испытывать чувство гордости за свою страну.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*Осваивать способ создания знакомого образа посредством пластилина на горизонтальной плоскости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навыки: раскатывание, сплющивание.</w:t>
            </w:r>
          </w:p>
          <w:p w:rsidR="008028CA" w:rsidRPr="00625261" w:rsidRDefault="002F5547" w:rsidP="008028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мелкую моторику рук при выполнении разных приёмов работы с пластилином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белого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*силуэт шляпы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, бисер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разных шляп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61" w:rsidRDefault="00625261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белого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*силуэт маленького солдата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военных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6F" w:rsidRDefault="0084446F">
      <w:r>
        <w:br w:type="page"/>
      </w:r>
    </w:p>
    <w:p w:rsidR="0084446F" w:rsidRPr="00626463" w:rsidRDefault="0084446F" w:rsidP="00844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6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84446F" w:rsidRPr="00625261" w:rsidTr="0084446F">
        <w:tc>
          <w:tcPr>
            <w:tcW w:w="1183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</w:tcPr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7" w:type="dxa"/>
          </w:tcPr>
          <w:p w:rsidR="002F5547" w:rsidRPr="00625261" w:rsidRDefault="00F13D04" w:rsidP="00F13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Весна. П</w:t>
            </w:r>
            <w:r w:rsidR="002F5547" w:rsidRPr="00625261">
              <w:rPr>
                <w:rFonts w:ascii="Times New Roman" w:hAnsi="Times New Roman" w:cs="Times New Roman"/>
                <w:sz w:val="24"/>
                <w:szCs w:val="24"/>
              </w:rPr>
              <w:t>ервоцветы</w:t>
            </w: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Подснежники 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 у  детей эмоциональное восприятие окружающего мира, формировать реалистические представления  о природе.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детей отражать впечатления и наблюдения в художественно – творческой деятельности, используя нетрадиционную технику изображения – рисование пластилином.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*Побуждать детей передавать разнообразие природных форм цветов.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голубого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 для рук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цветов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*стержень от шариковой ручки</w:t>
            </w:r>
          </w:p>
        </w:tc>
      </w:tr>
      <w:tr w:rsidR="002F5547" w:rsidRPr="00625261" w:rsidTr="0084446F">
        <w:trPr>
          <w:trHeight w:val="5430"/>
        </w:trPr>
        <w:tc>
          <w:tcPr>
            <w:tcW w:w="1183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Лебеди </w:t>
            </w: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Вызвать интерес к миру природы, формировать реалистическое представление о ней.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Закреплять умения  работы с пластилином на горизонтальной плоскости, использовать его свойства при скатывании, сплющивании, разглаживание поверхностей в создаваемых предметах.</w:t>
            </w:r>
          </w:p>
          <w:p w:rsidR="002F5547" w:rsidRDefault="002F5547" w:rsidP="0084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*Развивать практические умения и навыки детей при создании заданного образа посредством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84446F" w:rsidRPr="00625261" w:rsidRDefault="0084446F" w:rsidP="0084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*Формировать композиционные навыки.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голубого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*доска для лепки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 для рук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лебедей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6F" w:rsidRDefault="0084446F">
      <w:r>
        <w:br w:type="page"/>
      </w:r>
    </w:p>
    <w:p w:rsidR="0084446F" w:rsidRPr="00626463" w:rsidRDefault="0084446F" w:rsidP="00844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6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/>
      </w:tblPr>
      <w:tblGrid>
        <w:gridCol w:w="1183"/>
        <w:gridCol w:w="1547"/>
        <w:gridCol w:w="1768"/>
        <w:gridCol w:w="3357"/>
        <w:gridCol w:w="1999"/>
      </w:tblGrid>
      <w:tr w:rsidR="0084446F" w:rsidRPr="00625261" w:rsidTr="0084446F">
        <w:tc>
          <w:tcPr>
            <w:tcW w:w="1183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47" w:type="dxa"/>
          </w:tcPr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84446F" w:rsidRPr="00625261" w:rsidRDefault="0084446F" w:rsidP="00E52F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8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57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999" w:type="dxa"/>
          </w:tcPr>
          <w:p w:rsidR="0084446F" w:rsidRPr="00625261" w:rsidRDefault="0084446F" w:rsidP="00E5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84446F" w:rsidRPr="00625261" w:rsidTr="0084446F">
        <w:trPr>
          <w:trHeight w:val="6112"/>
        </w:trPr>
        <w:tc>
          <w:tcPr>
            <w:tcW w:w="1183" w:type="dxa"/>
          </w:tcPr>
          <w:p w:rsidR="0084446F" w:rsidRPr="00625261" w:rsidRDefault="0084446F" w:rsidP="00E6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7" w:type="dxa"/>
          </w:tcPr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46F" w:rsidRPr="00625261" w:rsidRDefault="0084446F" w:rsidP="00E6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4446F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для родителей (с детьми) по сказке </w:t>
            </w:r>
          </w:p>
          <w:p w:rsidR="0084446F" w:rsidRPr="00625261" w:rsidRDefault="0084446F" w:rsidP="00E6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С. Михалкова «Три поросёнка».</w:t>
            </w:r>
          </w:p>
        </w:tc>
        <w:tc>
          <w:tcPr>
            <w:tcW w:w="3357" w:type="dxa"/>
          </w:tcPr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родителей с новым видом  изобразительной деятельности – </w:t>
            </w:r>
            <w:proofErr w:type="spell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, как способом развития мелкой моторики рук ребенка.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домашних животных, особенностях их внешнего вида.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*Продолжать знакомить со  свойствами пластилина.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достигать выразительности через более точную передачу формы, цвета, изображения мелких деталей объекта.</w:t>
            </w:r>
          </w:p>
          <w:p w:rsidR="0084446F" w:rsidRPr="00625261" w:rsidRDefault="0084446F" w:rsidP="00E6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*Воспитывать аккуратность при работе с пластилином.</w:t>
            </w:r>
          </w:p>
        </w:tc>
        <w:tc>
          <w:tcPr>
            <w:tcW w:w="1999" w:type="dxa"/>
          </w:tcPr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плотный картон зелёного 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 для рук</w:t>
            </w:r>
          </w:p>
          <w:p w:rsidR="0084446F" w:rsidRPr="00625261" w:rsidRDefault="0084446F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поросят</w:t>
            </w:r>
          </w:p>
          <w:p w:rsidR="0084446F" w:rsidRPr="00625261" w:rsidRDefault="0084446F" w:rsidP="00E6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*стержень от шариковой ручки</w:t>
            </w:r>
          </w:p>
        </w:tc>
      </w:tr>
      <w:tr w:rsidR="002F5547" w:rsidRPr="00625261" w:rsidTr="00626463">
        <w:tc>
          <w:tcPr>
            <w:tcW w:w="1183" w:type="dxa"/>
          </w:tcPr>
          <w:p w:rsidR="002F5547" w:rsidRPr="00625261" w:rsidRDefault="0084446F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2F5547" w:rsidRPr="006252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7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Цветы. Лето.</w:t>
            </w:r>
          </w:p>
        </w:tc>
        <w:tc>
          <w:tcPr>
            <w:tcW w:w="1768" w:type="dxa"/>
          </w:tcPr>
          <w:p w:rsidR="002F5547" w:rsidRPr="00625261" w:rsidRDefault="002F5547" w:rsidP="00E63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 xml:space="preserve">Незабудки  </w:t>
            </w:r>
          </w:p>
        </w:tc>
        <w:tc>
          <w:tcPr>
            <w:tcW w:w="3357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*Расширять представления детей о временах года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*Закреплять навыки работы с пластилином для целостного восприятия объекта.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*Развивать  у  детей эмоциональное восприятие окружающего мира, формировать реалистические представления  о природе.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*Учить детей отражать впечатления и наблюдения в художественно – творческой деятельности, используя нетрадиционную технику изображения – рисование пластилином.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*Побуждать детей передавать разнообразие природных форм цветов.</w:t>
            </w:r>
          </w:p>
        </w:tc>
        <w:tc>
          <w:tcPr>
            <w:tcW w:w="1999" w:type="dxa"/>
          </w:tcPr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*плотный картон фиолетового  цвета (размер ½ А</w:t>
            </w:r>
            <w:proofErr w:type="gramStart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набор цветного пластилина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*стека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*салфетка для рук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1">
              <w:rPr>
                <w:rFonts w:ascii="Times New Roman" w:hAnsi="Times New Roman" w:cs="Times New Roman"/>
                <w:sz w:val="24"/>
                <w:szCs w:val="24"/>
              </w:rPr>
              <w:t>* иллюстрации с изображением цветов</w:t>
            </w:r>
          </w:p>
          <w:p w:rsidR="002F5547" w:rsidRPr="00625261" w:rsidRDefault="002F5547" w:rsidP="00E6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6F" w:rsidRDefault="0084446F" w:rsidP="001F4D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4DB1" w:rsidRPr="00625261" w:rsidRDefault="001F4DB1" w:rsidP="001F4D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446F" w:rsidRDefault="0084446F" w:rsidP="00E63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DB1" w:rsidRPr="00625261" w:rsidRDefault="008F2760" w:rsidP="006100D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25261">
        <w:rPr>
          <w:rFonts w:ascii="Times New Roman" w:hAnsi="Times New Roman" w:cs="Times New Roman"/>
          <w:b/>
          <w:sz w:val="24"/>
          <w:szCs w:val="24"/>
        </w:rPr>
        <w:lastRenderedPageBreak/>
        <w:t>Итог работы:</w:t>
      </w:r>
    </w:p>
    <w:p w:rsidR="008028CA" w:rsidRPr="00625261" w:rsidRDefault="008028CA" w:rsidP="00E63E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8CA" w:rsidRPr="00625261" w:rsidRDefault="00E63EE1" w:rsidP="006100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 xml:space="preserve">Систематическая работа в данном направлении позволяет достичь следующих положительных результатов: </w:t>
      </w:r>
    </w:p>
    <w:p w:rsidR="008028CA" w:rsidRPr="00625261" w:rsidRDefault="008028CA" w:rsidP="006100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1.</w:t>
      </w:r>
      <w:r w:rsidR="006100D9">
        <w:rPr>
          <w:rFonts w:ascii="Times New Roman" w:hAnsi="Times New Roman" w:cs="Times New Roman"/>
          <w:sz w:val="24"/>
          <w:szCs w:val="24"/>
        </w:rPr>
        <w:t xml:space="preserve"> Д</w:t>
      </w:r>
      <w:r w:rsidR="00E63EE1" w:rsidRPr="00625261">
        <w:rPr>
          <w:rFonts w:ascii="Times New Roman" w:hAnsi="Times New Roman" w:cs="Times New Roman"/>
          <w:sz w:val="24"/>
          <w:szCs w:val="24"/>
        </w:rPr>
        <w:t>ети ст</w:t>
      </w:r>
      <w:r w:rsidRPr="00625261">
        <w:rPr>
          <w:rFonts w:ascii="Times New Roman" w:hAnsi="Times New Roman" w:cs="Times New Roman"/>
          <w:sz w:val="24"/>
          <w:szCs w:val="24"/>
        </w:rPr>
        <w:t>али более внимательны, усидчивы</w:t>
      </w:r>
      <w:r w:rsidR="006100D9">
        <w:rPr>
          <w:rFonts w:ascii="Times New Roman" w:hAnsi="Times New Roman" w:cs="Times New Roman"/>
          <w:sz w:val="24"/>
          <w:szCs w:val="24"/>
        </w:rPr>
        <w:t>.</w:t>
      </w:r>
      <w:r w:rsidR="00E63EE1" w:rsidRPr="00625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CA" w:rsidRPr="00625261" w:rsidRDefault="008028CA" w:rsidP="006100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2.</w:t>
      </w:r>
      <w:r w:rsidR="006100D9">
        <w:rPr>
          <w:rFonts w:ascii="Times New Roman" w:hAnsi="Times New Roman" w:cs="Times New Roman"/>
          <w:sz w:val="24"/>
          <w:szCs w:val="24"/>
        </w:rPr>
        <w:t xml:space="preserve"> Б</w:t>
      </w:r>
      <w:r w:rsidR="00E63EE1" w:rsidRPr="00625261">
        <w:rPr>
          <w:rFonts w:ascii="Times New Roman" w:hAnsi="Times New Roman" w:cs="Times New Roman"/>
          <w:sz w:val="24"/>
          <w:szCs w:val="24"/>
        </w:rPr>
        <w:t>ольше общаются с воспитателем и сверстниками</w:t>
      </w:r>
      <w:r w:rsidR="006100D9">
        <w:rPr>
          <w:rFonts w:ascii="Times New Roman" w:hAnsi="Times New Roman" w:cs="Times New Roman"/>
          <w:sz w:val="24"/>
          <w:szCs w:val="24"/>
        </w:rPr>
        <w:t>.</w:t>
      </w:r>
      <w:r w:rsidR="00E63EE1" w:rsidRPr="00625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CA" w:rsidRPr="00625261" w:rsidRDefault="008028CA" w:rsidP="006100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3.</w:t>
      </w:r>
      <w:r w:rsidR="006100D9">
        <w:rPr>
          <w:rFonts w:ascii="Times New Roman" w:hAnsi="Times New Roman" w:cs="Times New Roman"/>
          <w:sz w:val="24"/>
          <w:szCs w:val="24"/>
        </w:rPr>
        <w:t xml:space="preserve"> П</w:t>
      </w:r>
      <w:r w:rsidRPr="00625261">
        <w:rPr>
          <w:rFonts w:ascii="Times New Roman" w:hAnsi="Times New Roman" w:cs="Times New Roman"/>
          <w:sz w:val="24"/>
          <w:szCs w:val="24"/>
        </w:rPr>
        <w:t>ополнился словарный запас детей</w:t>
      </w:r>
      <w:r w:rsidR="006100D9">
        <w:rPr>
          <w:rFonts w:ascii="Times New Roman" w:hAnsi="Times New Roman" w:cs="Times New Roman"/>
          <w:sz w:val="24"/>
          <w:szCs w:val="24"/>
        </w:rPr>
        <w:t>.</w:t>
      </w:r>
    </w:p>
    <w:p w:rsidR="00E63EE1" w:rsidRDefault="008028CA" w:rsidP="006100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25261">
        <w:rPr>
          <w:rFonts w:ascii="Times New Roman" w:hAnsi="Times New Roman" w:cs="Times New Roman"/>
          <w:sz w:val="24"/>
          <w:szCs w:val="24"/>
        </w:rPr>
        <w:t>4.</w:t>
      </w:r>
      <w:r w:rsidR="006100D9">
        <w:rPr>
          <w:rFonts w:ascii="Times New Roman" w:hAnsi="Times New Roman" w:cs="Times New Roman"/>
          <w:sz w:val="24"/>
          <w:szCs w:val="24"/>
        </w:rPr>
        <w:t xml:space="preserve"> К</w:t>
      </w:r>
      <w:r w:rsidR="00E63EE1" w:rsidRPr="00625261">
        <w:rPr>
          <w:rFonts w:ascii="Times New Roman" w:hAnsi="Times New Roman" w:cs="Times New Roman"/>
          <w:sz w:val="24"/>
          <w:szCs w:val="24"/>
        </w:rPr>
        <w:t>исть приобретает хорошую подвижность, гибкость, исчезает скованность движений, меняется нажим, что в</w:t>
      </w:r>
      <w:r w:rsidRPr="00625261">
        <w:rPr>
          <w:rFonts w:ascii="Times New Roman" w:hAnsi="Times New Roman" w:cs="Times New Roman"/>
          <w:sz w:val="24"/>
          <w:szCs w:val="24"/>
        </w:rPr>
        <w:t xml:space="preserve"> дальнейшем помож</w:t>
      </w:r>
      <w:r w:rsidR="00E63EE1" w:rsidRPr="00625261">
        <w:rPr>
          <w:rFonts w:ascii="Times New Roman" w:hAnsi="Times New Roman" w:cs="Times New Roman"/>
          <w:sz w:val="24"/>
          <w:szCs w:val="24"/>
        </w:rPr>
        <w:t>ет детям легко овладеть навыком письма.</w:t>
      </w:r>
    </w:p>
    <w:p w:rsidR="00625261" w:rsidRDefault="00625261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CA6" w:rsidRDefault="00754CA6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00D9" w:rsidRDefault="006100D9" w:rsidP="00625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58FC" w:rsidRPr="00E55F41" w:rsidRDefault="003F58FC" w:rsidP="0061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4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F2760" w:rsidRPr="00E55F4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028CA" w:rsidRPr="006100D9" w:rsidRDefault="008F2760" w:rsidP="008F2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0D9">
        <w:rPr>
          <w:rFonts w:ascii="Times New Roman" w:hAnsi="Times New Roman" w:cs="Times New Roman"/>
          <w:sz w:val="24"/>
          <w:szCs w:val="24"/>
        </w:rPr>
        <w:t>Динамика повышения умений и навыков продуктивной деятельности дошкольников группы № 6.</w:t>
      </w:r>
    </w:p>
    <w:p w:rsidR="00754CA6" w:rsidRPr="00754CA6" w:rsidRDefault="00754CA6" w:rsidP="008F2760">
      <w:pPr>
        <w:jc w:val="center"/>
        <w:rPr>
          <w:sz w:val="24"/>
          <w:szCs w:val="24"/>
        </w:rPr>
      </w:pPr>
    </w:p>
    <w:p w:rsidR="003F58FC" w:rsidRDefault="008F2760" w:rsidP="006100D9">
      <w:pPr>
        <w:jc w:val="center"/>
        <w:rPr>
          <w:sz w:val="24"/>
          <w:szCs w:val="24"/>
        </w:rPr>
      </w:pPr>
      <w:r w:rsidRPr="008F2760">
        <w:rPr>
          <w:noProof/>
          <w:sz w:val="24"/>
          <w:szCs w:val="24"/>
          <w:lang w:eastAsia="ru-RU"/>
        </w:rPr>
        <w:drawing>
          <wp:inline distT="0" distB="0" distL="0" distR="0">
            <wp:extent cx="3276600" cy="2876550"/>
            <wp:effectExtent l="19050" t="0" r="1905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2760" w:rsidRPr="006100D9" w:rsidRDefault="008F2760" w:rsidP="006100D9">
      <w:pPr>
        <w:pStyle w:val="a7"/>
        <w:jc w:val="center"/>
        <w:rPr>
          <w:b w:val="0"/>
          <w:color w:val="FF0000"/>
          <w:sz w:val="24"/>
          <w:szCs w:val="24"/>
        </w:rPr>
      </w:pPr>
      <w:r w:rsidRPr="006100D9">
        <w:rPr>
          <w:b w:val="0"/>
          <w:color w:val="FF0000"/>
          <w:sz w:val="24"/>
          <w:szCs w:val="24"/>
        </w:rPr>
        <w:t>начало года (сентябрь)</w:t>
      </w:r>
    </w:p>
    <w:p w:rsidR="008F2760" w:rsidRDefault="008F2760" w:rsidP="006100D9">
      <w:pPr>
        <w:jc w:val="center"/>
        <w:rPr>
          <w:sz w:val="24"/>
          <w:szCs w:val="24"/>
        </w:rPr>
      </w:pPr>
      <w:r w:rsidRPr="008F2760">
        <w:rPr>
          <w:noProof/>
          <w:sz w:val="24"/>
          <w:szCs w:val="24"/>
          <w:lang w:eastAsia="ru-RU"/>
        </w:rPr>
        <w:drawing>
          <wp:inline distT="0" distB="0" distL="0" distR="0">
            <wp:extent cx="3400425" cy="29146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760" w:rsidRPr="006100D9" w:rsidRDefault="00754CA6" w:rsidP="006100D9">
      <w:pPr>
        <w:jc w:val="center"/>
        <w:rPr>
          <w:color w:val="FF0000"/>
          <w:sz w:val="24"/>
          <w:szCs w:val="24"/>
        </w:rPr>
      </w:pPr>
      <w:r w:rsidRPr="006100D9">
        <w:rPr>
          <w:color w:val="FF0000"/>
          <w:sz w:val="24"/>
          <w:szCs w:val="24"/>
        </w:rPr>
        <w:t>конец года (май)</w:t>
      </w:r>
    </w:p>
    <w:p w:rsidR="008F2760" w:rsidRDefault="008F2760" w:rsidP="003F58FC">
      <w:pPr>
        <w:rPr>
          <w:sz w:val="24"/>
          <w:szCs w:val="24"/>
        </w:rPr>
      </w:pPr>
    </w:p>
    <w:p w:rsidR="00754CA6" w:rsidRDefault="00754CA6" w:rsidP="003F58FC">
      <w:pPr>
        <w:rPr>
          <w:sz w:val="24"/>
          <w:szCs w:val="24"/>
        </w:rPr>
      </w:pPr>
    </w:p>
    <w:p w:rsidR="00754CA6" w:rsidRDefault="00754CA6" w:rsidP="003F58FC">
      <w:pPr>
        <w:rPr>
          <w:sz w:val="24"/>
          <w:szCs w:val="24"/>
        </w:rPr>
      </w:pPr>
    </w:p>
    <w:p w:rsidR="00754CA6" w:rsidRDefault="00754CA6" w:rsidP="003F58FC">
      <w:pPr>
        <w:rPr>
          <w:sz w:val="24"/>
          <w:szCs w:val="24"/>
        </w:rPr>
      </w:pPr>
    </w:p>
    <w:p w:rsidR="008028CA" w:rsidRPr="00E55F41" w:rsidRDefault="008028CA" w:rsidP="0061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4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D34255" w:rsidRPr="00E55F41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2C0EF2" w:rsidRDefault="002C0EF2" w:rsidP="006100D9">
      <w:pPr>
        <w:jc w:val="center"/>
        <w:rPr>
          <w:b/>
          <w:sz w:val="24"/>
          <w:szCs w:val="24"/>
        </w:rPr>
      </w:pPr>
    </w:p>
    <w:p w:rsidR="00475EDF" w:rsidRDefault="00113321" w:rsidP="006100D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04950" cy="2085975"/>
            <wp:effectExtent l="19050" t="0" r="0" b="0"/>
            <wp:docPr id="3" name="Рисунок 1" descr="C:\Users\света\AppData\Local\Microsoft\Windows\Temporary Internet Files\Content.Word\DSC0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AppData\Local\Microsoft\Windows\Temporary Internet Files\Content.Word\DSC00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76" r="3234" b="7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A26">
        <w:rPr>
          <w:b/>
          <w:sz w:val="24"/>
          <w:szCs w:val="24"/>
        </w:rPr>
        <w:t xml:space="preserve">  </w:t>
      </w:r>
    </w:p>
    <w:p w:rsidR="00D34255" w:rsidRDefault="00864A26" w:rsidP="00610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00783" cy="2085975"/>
            <wp:effectExtent l="19050" t="0" r="4167" b="0"/>
            <wp:docPr id="8" name="Рисунок 1" descr="C:\Users\света\AppData\Local\Microsoft\Windows\Temporary Internet Files\Content.Word\DSCN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AppData\Local\Microsoft\Windows\Temporary Internet Files\Content.Word\DSCN1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83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A26" w:rsidRDefault="00864A26" w:rsidP="00864A26">
      <w:pPr>
        <w:rPr>
          <w:b/>
          <w:sz w:val="24"/>
          <w:szCs w:val="24"/>
        </w:rPr>
      </w:pPr>
    </w:p>
    <w:p w:rsidR="00475EDF" w:rsidRDefault="004C4DAC" w:rsidP="006100D9">
      <w:pPr>
        <w:jc w:val="center"/>
        <w:rPr>
          <w:b/>
          <w:noProof/>
          <w:sz w:val="24"/>
          <w:szCs w:val="24"/>
          <w:lang w:eastAsia="ru-RU"/>
        </w:rPr>
      </w:pPr>
      <w:r w:rsidRPr="004C4DA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09775" cy="1360934"/>
            <wp:effectExtent l="19050" t="0" r="9525" b="0"/>
            <wp:docPr id="9" name="Рисунок 28" descr="C:\Users\света\AppData\Local\Microsoft\Windows\Temporary Internet Files\Content.Word\SDC1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вета\AppData\Local\Microsoft\Windows\Temporary Internet Files\Content.Word\SDC13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21" w:rsidRDefault="004C4DAC" w:rsidP="006100D9">
      <w:pPr>
        <w:jc w:val="center"/>
        <w:rPr>
          <w:b/>
          <w:sz w:val="24"/>
          <w:szCs w:val="24"/>
        </w:rPr>
      </w:pPr>
      <w:r w:rsidRPr="004C4DA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00250" cy="1369460"/>
            <wp:effectExtent l="19050" t="0" r="0" b="0"/>
            <wp:docPr id="15" name="Рисунок 1" descr="C:\Users\света\Pictures\фото для альбома\SDC1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фото для альбома\SDC139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6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DF" w:rsidRDefault="004C4DAC" w:rsidP="006100D9">
      <w:pPr>
        <w:jc w:val="center"/>
        <w:rPr>
          <w:noProof/>
          <w:lang w:eastAsia="ru-RU"/>
        </w:rPr>
      </w:pPr>
      <w:r w:rsidRPr="004C4DAC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9775" cy="1371600"/>
            <wp:effectExtent l="19050" t="0" r="9525" b="0"/>
            <wp:docPr id="17" name="Рисунок 10" descr="C:\Users\света\AppData\Local\Microsoft\Windows\Temporary Internet Files\Content.Word\DSCN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AppData\Local\Microsoft\Windows\Temporary Internet Files\Content.Word\DSCN12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867" b="1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AC" w:rsidRDefault="00113321" w:rsidP="006100D9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28825" cy="1371600"/>
            <wp:effectExtent l="19050" t="0" r="9525" b="0"/>
            <wp:docPr id="7" name="Рисунок 7" descr="C:\Users\света\AppData\Local\Microsoft\Windows\Temporary Internet Files\Content.Word\DSCN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AppData\Local\Microsoft\Windows\Temporary Internet Files\Content.Word\DSCN11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848" r="8584" b="9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DF" w:rsidRDefault="004C4DAC" w:rsidP="006100D9">
      <w:pPr>
        <w:jc w:val="center"/>
        <w:rPr>
          <w:b/>
          <w:noProof/>
          <w:sz w:val="24"/>
          <w:szCs w:val="24"/>
          <w:lang w:eastAsia="ru-RU"/>
        </w:rPr>
      </w:pPr>
      <w:r w:rsidRPr="004C4DA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28825" cy="1400175"/>
            <wp:effectExtent l="19050" t="0" r="9525" b="0"/>
            <wp:docPr id="14" name="Рисунок 4" descr="C:\Users\света\AppData\Local\Microsoft\Windows\Temporary Internet Files\Content.Word\DSCF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AppData\Local\Microsoft\Windows\Temporary Internet Files\Content.Word\DSCF16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188" t="8929" r="6616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DC" w:rsidRDefault="007C33D7" w:rsidP="006100D9">
      <w:pPr>
        <w:jc w:val="center"/>
        <w:rPr>
          <w:b/>
          <w:sz w:val="24"/>
          <w:szCs w:val="24"/>
        </w:rPr>
      </w:pPr>
      <w:r w:rsidRPr="007C33D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38350" cy="1396816"/>
            <wp:effectExtent l="19050" t="0" r="0" b="0"/>
            <wp:docPr id="18" name="Рисунок 22" descr="C:\Users\света\AppData\Local\Microsoft\Windows\Temporary Internet Files\Content.Word\SDC1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а\AppData\Local\Microsoft\Windows\Temporary Internet Files\Content.Word\SDC138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DF" w:rsidRDefault="002C0EF2" w:rsidP="006100D9">
      <w:pPr>
        <w:jc w:val="center"/>
        <w:rPr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28825" cy="1428160"/>
            <wp:effectExtent l="19050" t="0" r="9525" b="0"/>
            <wp:docPr id="46" name="Рисунок 46" descr="C:\Users\света\AppData\Local\Microsoft\Windows\Temporary Internet Files\Content.Word\DSCF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света\AppData\Local\Microsoft\Windows\Temporary Internet Files\Content.Word\DSCF159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29" cy="143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F2" w:rsidRDefault="007C33D7" w:rsidP="006100D9">
      <w:pPr>
        <w:jc w:val="center"/>
        <w:rPr>
          <w:b/>
          <w:sz w:val="24"/>
          <w:szCs w:val="24"/>
        </w:rPr>
      </w:pPr>
      <w:r w:rsidRPr="007C33D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00250" cy="1457325"/>
            <wp:effectExtent l="19050" t="0" r="0" b="0"/>
            <wp:docPr id="19" name="Рисунок 16" descr="C:\Users\света\AppData\Local\Microsoft\Windows\Temporary Internet Files\Content.Word\DSCN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а\AppData\Local\Microsoft\Windows\Temporary Internet Files\Content.Word\DSCN13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30" w:rsidRPr="00E55F41" w:rsidRDefault="00E55F41" w:rsidP="006100D9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  <w:r w:rsidR="003F58FC" w:rsidRPr="00E55F41">
        <w:rPr>
          <w:rFonts w:ascii="Times New Roman" w:hAnsi="Times New Roman" w:cs="Times New Roman"/>
          <w:b/>
          <w:sz w:val="28"/>
          <w:szCs w:val="28"/>
        </w:rPr>
        <w:t>:</w:t>
      </w:r>
    </w:p>
    <w:p w:rsidR="005C7530" w:rsidRDefault="005C7530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1.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>Белая. А.Е. Пальчиковые игры для развития речи дошкольников: пособие для родителей и педагогов / А.Е.</w:t>
      </w:r>
      <w:proofErr w:type="gramStart"/>
      <w:r w:rsidRPr="006510A6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65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0A6">
        <w:rPr>
          <w:rFonts w:ascii="Times New Roman" w:hAnsi="Times New Roman" w:cs="Times New Roman"/>
          <w:sz w:val="24"/>
          <w:szCs w:val="24"/>
        </w:rPr>
        <w:t>В.И.Мирисова</w:t>
      </w:r>
      <w:proofErr w:type="spellEnd"/>
      <w:r w:rsidRPr="006510A6">
        <w:rPr>
          <w:rFonts w:ascii="Times New Roman" w:hAnsi="Times New Roman" w:cs="Times New Roman"/>
          <w:sz w:val="24"/>
          <w:szCs w:val="24"/>
        </w:rPr>
        <w:t>. – М.: ООО «Издательство Артель»: ООО «Издательство АСТ», 2002. – 46с.: ил.</w:t>
      </w:r>
    </w:p>
    <w:p w:rsidR="003F4496" w:rsidRDefault="003F4496" w:rsidP="003F449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C7530"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6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7530"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="005C7530"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Кочергина А.В., Обухова Л.А.</w:t>
      </w:r>
      <w:r w:rsidR="00526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530"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занятий по экологическому воспитанию</w:t>
      </w:r>
      <w:proofErr w:type="gramStart"/>
      <w:r w:rsidR="005C7530"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5C7530"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средняя, старшая, подготовительная группа. – М.: ВАКО, 2008. – 240с. – (Дошкольники: учим, развиваем, воспитываем).</w:t>
      </w:r>
    </w:p>
    <w:p w:rsidR="005C7530" w:rsidRPr="006510A6" w:rsidRDefault="005C7530" w:rsidP="003F449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Давыдова Г.Н. </w:t>
      </w:r>
      <w:proofErr w:type="spellStart"/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2.М.: Издательство «Скрипторий 2003», 2011. – 96с.</w:t>
      </w:r>
    </w:p>
    <w:p w:rsidR="005C7530" w:rsidRPr="006510A6" w:rsidRDefault="005C7530" w:rsidP="003F449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26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Азбука физкультминуток для дошкольников</w:t>
      </w:r>
      <w:proofErr w:type="gramStart"/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5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Средняя, старшая, подготовительная группы. – М.: ВАКО, 2008. – 176с. – (Дошкольники: учим, развиваем, воспитываем). </w:t>
      </w:r>
    </w:p>
    <w:p w:rsidR="005C7530" w:rsidRPr="006510A6" w:rsidRDefault="005C7530" w:rsidP="003F449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5. Комарова Т.С. Занятия по изобразительной деятельности в детском саду/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>Т.С. Комарова. – М.: Просвещение, 1991</w:t>
      </w:r>
    </w:p>
    <w:p w:rsidR="005C7530" w:rsidRPr="006510A6" w:rsidRDefault="005C7530" w:rsidP="005804D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6.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 xml:space="preserve">Кондратьева С.Ю., </w:t>
      </w:r>
      <w:proofErr w:type="spellStart"/>
      <w:r w:rsidRPr="006510A6">
        <w:rPr>
          <w:rFonts w:ascii="Times New Roman" w:hAnsi="Times New Roman" w:cs="Times New Roman"/>
          <w:sz w:val="24"/>
          <w:szCs w:val="24"/>
        </w:rPr>
        <w:t>Агапутова</w:t>
      </w:r>
      <w:proofErr w:type="spellEnd"/>
      <w:r w:rsidRPr="006510A6">
        <w:rPr>
          <w:rFonts w:ascii="Times New Roman" w:hAnsi="Times New Roman" w:cs="Times New Roman"/>
          <w:sz w:val="24"/>
          <w:szCs w:val="24"/>
        </w:rPr>
        <w:t xml:space="preserve"> О.Е.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>Коррекционно-игровые занятия в работе с дошкольниками с задержкой психического развития. – СПб</w:t>
      </w:r>
      <w:proofErr w:type="gramStart"/>
      <w:r w:rsidRPr="006510A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10A6">
        <w:rPr>
          <w:rFonts w:ascii="Times New Roman" w:hAnsi="Times New Roman" w:cs="Times New Roman"/>
          <w:sz w:val="24"/>
          <w:szCs w:val="24"/>
        </w:rPr>
        <w:t xml:space="preserve">ДЕТСТВО-ПРЕСС, 2008. – </w:t>
      </w:r>
      <w:r w:rsidR="00526A7B">
        <w:rPr>
          <w:rFonts w:ascii="Times New Roman" w:hAnsi="Times New Roman" w:cs="Times New Roman"/>
          <w:sz w:val="24"/>
          <w:szCs w:val="24"/>
        </w:rPr>
        <w:t>1</w:t>
      </w:r>
      <w:r w:rsidRPr="006510A6">
        <w:rPr>
          <w:rFonts w:ascii="Times New Roman" w:hAnsi="Times New Roman" w:cs="Times New Roman"/>
          <w:sz w:val="24"/>
          <w:szCs w:val="24"/>
        </w:rPr>
        <w:t>76С.</w:t>
      </w:r>
    </w:p>
    <w:p w:rsidR="005C7530" w:rsidRPr="006510A6" w:rsidRDefault="005C7530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7.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A6">
        <w:rPr>
          <w:rFonts w:ascii="Times New Roman" w:hAnsi="Times New Roman" w:cs="Times New Roman"/>
          <w:sz w:val="24"/>
          <w:szCs w:val="24"/>
        </w:rPr>
        <w:t>Мариничева</w:t>
      </w:r>
      <w:proofErr w:type="spellEnd"/>
      <w:r w:rsidRPr="0065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0A6">
        <w:rPr>
          <w:rFonts w:ascii="Times New Roman" w:hAnsi="Times New Roman" w:cs="Times New Roman"/>
          <w:sz w:val="24"/>
          <w:szCs w:val="24"/>
        </w:rPr>
        <w:t>С.В.,Елкина</w:t>
      </w:r>
      <w:proofErr w:type="spellEnd"/>
      <w:r w:rsidRPr="006510A6">
        <w:rPr>
          <w:rFonts w:ascii="Times New Roman" w:hAnsi="Times New Roman" w:cs="Times New Roman"/>
          <w:sz w:val="24"/>
          <w:szCs w:val="24"/>
        </w:rPr>
        <w:t xml:space="preserve"> Н.В. Учим детей наблюдать и рассказывать. Популярное пособие для родителей и педагогов. -  Ярославль</w:t>
      </w:r>
      <w:proofErr w:type="gramStart"/>
      <w:r w:rsidRPr="00651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10A6">
        <w:rPr>
          <w:rFonts w:ascii="Times New Roman" w:hAnsi="Times New Roman" w:cs="Times New Roman"/>
          <w:sz w:val="24"/>
          <w:szCs w:val="24"/>
        </w:rPr>
        <w:t xml:space="preserve"> Академия развития, 1997. – 224с., ил.</w:t>
      </w:r>
    </w:p>
    <w:p w:rsidR="005C7530" w:rsidRPr="006510A6" w:rsidRDefault="005C7530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8.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>Морозова И.А., Пушкарёва М.А. ознакомление с окружающим миром. Конспекты занятий для работы с детьми 6-7 лет ЗПР. – М.: Мозаика – Синтез, 2006. – 144с.</w:t>
      </w:r>
    </w:p>
    <w:p w:rsidR="005C7530" w:rsidRPr="006510A6" w:rsidRDefault="005C7530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t>9.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 xml:space="preserve">Пальчиковые игры и упражнения для детей 2 – 7 лет / </w:t>
      </w:r>
      <w:proofErr w:type="spellStart"/>
      <w:r w:rsidRPr="006510A6">
        <w:rPr>
          <w:rFonts w:ascii="Times New Roman" w:hAnsi="Times New Roman" w:cs="Times New Roman"/>
          <w:sz w:val="24"/>
          <w:szCs w:val="24"/>
        </w:rPr>
        <w:t>сост</w:t>
      </w:r>
      <w:r w:rsidR="00526A7B">
        <w:rPr>
          <w:rFonts w:ascii="Times New Roman" w:hAnsi="Times New Roman" w:cs="Times New Roman"/>
          <w:sz w:val="24"/>
          <w:szCs w:val="24"/>
        </w:rPr>
        <w:t>.Т.В.Калинина</w:t>
      </w:r>
      <w:proofErr w:type="spellEnd"/>
      <w:r w:rsidR="00526A7B">
        <w:rPr>
          <w:rFonts w:ascii="Times New Roman" w:hAnsi="Times New Roman" w:cs="Times New Roman"/>
          <w:sz w:val="24"/>
          <w:szCs w:val="24"/>
        </w:rPr>
        <w:t xml:space="preserve"> и др. – Волгоград:</w:t>
      </w:r>
      <w:r w:rsidRPr="006510A6">
        <w:rPr>
          <w:rFonts w:ascii="Times New Roman" w:hAnsi="Times New Roman" w:cs="Times New Roman"/>
          <w:sz w:val="24"/>
          <w:szCs w:val="24"/>
        </w:rPr>
        <w:t xml:space="preserve"> Учитель, 2012. – 151с.</w:t>
      </w:r>
    </w:p>
    <w:p w:rsidR="001737D0" w:rsidRDefault="005C7530" w:rsidP="001737D0">
      <w:pPr>
        <w:spacing w:after="0" w:line="360" w:lineRule="auto"/>
        <w:ind w:firstLine="284"/>
      </w:pPr>
      <w:r w:rsidRPr="006510A6">
        <w:rPr>
          <w:rFonts w:ascii="Times New Roman" w:hAnsi="Times New Roman" w:cs="Times New Roman"/>
          <w:sz w:val="24"/>
          <w:szCs w:val="24"/>
        </w:rPr>
        <w:t>10.</w:t>
      </w:r>
      <w:r w:rsidR="00526A7B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 xml:space="preserve">Подвижные и речевые игры для детей 5-7 лет: развитие моторики, коррекция координации движений и речи/сост. </w:t>
      </w:r>
      <w:proofErr w:type="spellStart"/>
      <w:r w:rsidRPr="006510A6">
        <w:rPr>
          <w:rFonts w:ascii="Times New Roman" w:hAnsi="Times New Roman" w:cs="Times New Roman"/>
          <w:sz w:val="24"/>
          <w:szCs w:val="24"/>
        </w:rPr>
        <w:t>А.А.Гуськова</w:t>
      </w:r>
      <w:proofErr w:type="spellEnd"/>
      <w:r w:rsidRPr="006510A6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651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10A6">
        <w:rPr>
          <w:rFonts w:ascii="Times New Roman" w:hAnsi="Times New Roman" w:cs="Times New Roman"/>
          <w:sz w:val="24"/>
          <w:szCs w:val="24"/>
        </w:rPr>
        <w:t xml:space="preserve"> Учитель, 2012 – 188с.</w:t>
      </w:r>
      <w:r w:rsidR="001737D0">
        <w:t xml:space="preserve">4.  </w:t>
      </w:r>
    </w:p>
    <w:p w:rsidR="001737D0" w:rsidRPr="001737D0" w:rsidRDefault="003F4496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737D0" w:rsidRPr="001737D0">
        <w:rPr>
          <w:rFonts w:ascii="Times New Roman" w:hAnsi="Times New Roman" w:cs="Times New Roman"/>
          <w:sz w:val="24"/>
          <w:szCs w:val="24"/>
        </w:rPr>
        <w:t xml:space="preserve">Сафонова О.В. Коррекционно-педагогическая работа по активизации речевой деятельности дошкольников с ОНР // Логопедия в </w:t>
      </w:r>
      <w:proofErr w:type="gramStart"/>
      <w:r w:rsidR="001737D0" w:rsidRPr="001737D0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="001737D0" w:rsidRPr="001737D0">
        <w:rPr>
          <w:rFonts w:ascii="Times New Roman" w:hAnsi="Times New Roman" w:cs="Times New Roman"/>
          <w:sz w:val="24"/>
          <w:szCs w:val="24"/>
        </w:rPr>
        <w:t xml:space="preserve"> соду. – 2006. – №6.</w:t>
      </w:r>
    </w:p>
    <w:p w:rsidR="001737D0" w:rsidRPr="001737D0" w:rsidRDefault="003F4496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737D0" w:rsidRPr="001737D0">
        <w:rPr>
          <w:rFonts w:ascii="Times New Roman" w:hAnsi="Times New Roman" w:cs="Times New Roman"/>
          <w:sz w:val="24"/>
          <w:szCs w:val="24"/>
        </w:rPr>
        <w:t>  Сафонова О.В. О проблемах активности речевой деятельности старших дошкольников с общим недоразвитием речи // Логопедия в детском саду. – 2006. – №4.</w:t>
      </w:r>
    </w:p>
    <w:p w:rsidR="003F4496" w:rsidRDefault="003F4496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737D0" w:rsidRPr="001737D0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="001737D0" w:rsidRPr="001737D0">
        <w:rPr>
          <w:rFonts w:ascii="Times New Roman" w:hAnsi="Times New Roman" w:cs="Times New Roman"/>
          <w:sz w:val="24"/>
          <w:szCs w:val="24"/>
        </w:rPr>
        <w:t>Толбакова</w:t>
      </w:r>
      <w:proofErr w:type="spellEnd"/>
      <w:r w:rsidR="001737D0" w:rsidRPr="001737D0">
        <w:rPr>
          <w:rFonts w:ascii="Times New Roman" w:hAnsi="Times New Roman" w:cs="Times New Roman"/>
          <w:sz w:val="24"/>
          <w:szCs w:val="24"/>
        </w:rPr>
        <w:t xml:space="preserve"> А.К. Пальцы помогают говорить //Дошкольное воспитание. – 1988. - № 4; 1989. - №47. </w:t>
      </w:r>
    </w:p>
    <w:p w:rsidR="005C7530" w:rsidRPr="001737D0" w:rsidRDefault="001737D0" w:rsidP="001737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37D0">
        <w:rPr>
          <w:rFonts w:ascii="Times New Roman" w:hAnsi="Times New Roman" w:cs="Times New Roman"/>
          <w:sz w:val="24"/>
          <w:szCs w:val="24"/>
        </w:rPr>
        <w:t xml:space="preserve">  </w:t>
      </w:r>
      <w:r w:rsidR="003F4496" w:rsidRPr="001737D0">
        <w:rPr>
          <w:rFonts w:ascii="Times New Roman" w:hAnsi="Times New Roman" w:cs="Times New Roman"/>
          <w:sz w:val="24"/>
          <w:szCs w:val="24"/>
        </w:rPr>
        <w:t xml:space="preserve"> </w:t>
      </w:r>
      <w:r w:rsidR="005C7530" w:rsidRPr="001737D0">
        <w:rPr>
          <w:rFonts w:ascii="Times New Roman" w:hAnsi="Times New Roman" w:cs="Times New Roman"/>
          <w:sz w:val="24"/>
          <w:szCs w:val="24"/>
        </w:rPr>
        <w:t>1</w:t>
      </w:r>
      <w:r w:rsidR="003F4496">
        <w:rPr>
          <w:rFonts w:ascii="Times New Roman" w:hAnsi="Times New Roman" w:cs="Times New Roman"/>
          <w:sz w:val="24"/>
          <w:szCs w:val="24"/>
        </w:rPr>
        <w:t>4</w:t>
      </w:r>
      <w:r w:rsidR="005C7530" w:rsidRPr="001737D0">
        <w:rPr>
          <w:rFonts w:ascii="Times New Roman" w:hAnsi="Times New Roman" w:cs="Times New Roman"/>
          <w:sz w:val="24"/>
          <w:szCs w:val="24"/>
        </w:rPr>
        <w:t>. Шорыгина Т.А. Серия пособий из цикла «Знакомство с окружающим миром.</w:t>
      </w:r>
    </w:p>
    <w:p w:rsidR="005C7530" w:rsidRPr="006510A6" w:rsidRDefault="005C7530" w:rsidP="001737D0">
      <w:pPr>
        <w:spacing w:after="0" w:line="360" w:lineRule="auto"/>
        <w:rPr>
          <w:rFonts w:ascii="Times New Roman" w:hAnsi="Times New Roman" w:cs="Times New Roman"/>
        </w:rPr>
      </w:pPr>
      <w:r w:rsidRPr="006510A6">
        <w:rPr>
          <w:rFonts w:ascii="Times New Roman" w:hAnsi="Times New Roman" w:cs="Times New Roman"/>
          <w:sz w:val="24"/>
          <w:szCs w:val="24"/>
        </w:rPr>
        <w:t>Развитие речи»/Т.А. Шорыгина. – М.: «Издательство ГНОМ и Д», 2004</w:t>
      </w:r>
    </w:p>
    <w:p w:rsidR="001737D0" w:rsidRPr="001737D0" w:rsidRDefault="001737D0" w:rsidP="001737D0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842FE" w:rsidRPr="00D1276F" w:rsidRDefault="00754CA6" w:rsidP="001737D0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10A6">
        <w:rPr>
          <w:rFonts w:ascii="Times New Roman" w:hAnsi="Times New Roman" w:cs="Times New Roman"/>
          <w:sz w:val="24"/>
          <w:szCs w:val="24"/>
        </w:rPr>
        <w:lastRenderedPageBreak/>
        <w:t>Тезисы докладов и сообщений участников</w:t>
      </w:r>
      <w:r w:rsidR="006510A6" w:rsidRPr="006510A6">
        <w:rPr>
          <w:rFonts w:ascii="Times New Roman" w:hAnsi="Times New Roman" w:cs="Times New Roman"/>
          <w:sz w:val="24"/>
          <w:szCs w:val="24"/>
        </w:rPr>
        <w:t xml:space="preserve"> </w:t>
      </w:r>
      <w:r w:rsidRPr="006510A6">
        <w:rPr>
          <w:rFonts w:ascii="Times New Roman" w:hAnsi="Times New Roman" w:cs="Times New Roman"/>
          <w:sz w:val="24"/>
          <w:szCs w:val="24"/>
        </w:rPr>
        <w:t>научно-практической конференц</w:t>
      </w:r>
      <w:r w:rsidR="006510A6">
        <w:rPr>
          <w:rFonts w:ascii="Times New Roman" w:hAnsi="Times New Roman" w:cs="Times New Roman"/>
          <w:sz w:val="24"/>
          <w:szCs w:val="24"/>
        </w:rPr>
        <w:t xml:space="preserve">ии  </w:t>
      </w:r>
      <w:r w:rsidRPr="006510A6">
        <w:rPr>
          <w:rFonts w:ascii="Times New Roman" w:hAnsi="Times New Roman" w:cs="Times New Roman"/>
          <w:sz w:val="24"/>
          <w:szCs w:val="24"/>
        </w:rPr>
        <w:t>05 апреля 2012 года</w:t>
      </w:r>
      <w:r w:rsidR="006510A6">
        <w:rPr>
          <w:rFonts w:ascii="Times New Roman" w:hAnsi="Times New Roman" w:cs="Times New Roman"/>
          <w:sz w:val="24"/>
          <w:szCs w:val="24"/>
        </w:rPr>
        <w:t xml:space="preserve">   </w:t>
      </w:r>
      <w:r w:rsidR="00931C1E" w:rsidRPr="00931C1E">
        <w:rPr>
          <w:rFonts w:ascii="Times New Roman" w:hAnsi="Times New Roman" w:cs="Times New Roman"/>
          <w:sz w:val="24"/>
          <w:szCs w:val="24"/>
        </w:rPr>
        <w:t>[DOC]</w:t>
      </w:r>
      <w:r w:rsidR="00931C1E">
        <w:rPr>
          <w:rFonts w:ascii="Times New Roman" w:hAnsi="Times New Roman" w:cs="Times New Roman"/>
          <w:sz w:val="24"/>
          <w:szCs w:val="24"/>
        </w:rPr>
        <w:t xml:space="preserve"> </w:t>
      </w:r>
      <w:r w:rsidR="00931C1E" w:rsidRPr="00931C1E">
        <w:rPr>
          <w:rFonts w:ascii="Times New Roman" w:hAnsi="Times New Roman" w:cs="Times New Roman"/>
          <w:sz w:val="24"/>
          <w:szCs w:val="24"/>
        </w:rPr>
        <w:t xml:space="preserve">Сборник докладов и сообщений НПК 2012 - СЕВЕРНЫЙ </w:t>
      </w:r>
      <w:r w:rsidR="00931C1E" w:rsidRPr="00D1276F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spkserov</w:t>
      </w:r>
      <w:proofErr w:type="spellEnd"/>
      <w:r w:rsidR="00931C1E" w:rsidRPr="00D127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="00931C1E" w:rsidRPr="00D127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1C1E" w:rsidRPr="00D127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Napolnenie</w:t>
      </w:r>
      <w:proofErr w:type="spellEnd"/>
      <w:r w:rsidR="00931C1E" w:rsidRPr="00D1276F">
        <w:rPr>
          <w:rFonts w:ascii="Times New Roman" w:hAnsi="Times New Roman" w:cs="Times New Roman"/>
          <w:sz w:val="24"/>
          <w:szCs w:val="24"/>
        </w:rPr>
        <w:t>/</w:t>
      </w:r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NMD</w:t>
      </w:r>
      <w:r w:rsidR="00931C1E" w:rsidRPr="00D127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sbornik</w:t>
      </w:r>
      <w:proofErr w:type="spellEnd"/>
      <w:r w:rsidR="00931C1E" w:rsidRPr="00D1276F">
        <w:rPr>
          <w:rFonts w:ascii="Times New Roman" w:hAnsi="Times New Roman" w:cs="Times New Roman"/>
          <w:sz w:val="24"/>
          <w:szCs w:val="24"/>
        </w:rPr>
        <w:t>_2012.</w:t>
      </w:r>
      <w:proofErr w:type="spellStart"/>
      <w:r w:rsidR="00931C1E" w:rsidRPr="00D1276F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</w:p>
    <w:p w:rsidR="00E876AE" w:rsidRPr="00D1276F" w:rsidRDefault="003C65EF" w:rsidP="001842FE">
      <w:pPr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proofErr w:type="spellStart"/>
        <w:r w:rsidR="00E876AE" w:rsidRPr="00806B4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>doshvozrast.ru</w:t>
        </w:r>
        <w:proofErr w:type="spellEnd"/>
      </w:hyperlink>
      <w:r w:rsidR="00E876AE" w:rsidRPr="00806B4E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>›</w:t>
      </w:r>
      <w:r w:rsidR="00806B4E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6AE" w:rsidRPr="00D1276F">
        <w:rPr>
          <w:rStyle w:val="b-serp-urlmar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tgtFrame="_blank" w:history="1">
        <w:r w:rsidR="00E876AE" w:rsidRPr="00D1276F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Консультации</w:t>
        </w:r>
        <w:r w:rsidR="00E876AE" w:rsidRPr="00D1276F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E876AE" w:rsidRPr="00D1276F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для</w:t>
        </w:r>
        <w:r w:rsidR="00E876AE" w:rsidRPr="00D1276F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E876AE" w:rsidRPr="00D1276F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родителей</w:t>
        </w:r>
      </w:hyperlink>
      <w:r w:rsidR="00E876AE" w:rsidRPr="00D1276F">
        <w:rPr>
          <w:rStyle w:val="b-serp-urlitem"/>
          <w:rFonts w:ascii="Times New Roman" w:hAnsi="Times New Roman" w:cs="Times New Roman"/>
          <w:sz w:val="24"/>
          <w:szCs w:val="24"/>
        </w:rPr>
        <w:t xml:space="preserve"> </w:t>
      </w:r>
      <w:r w:rsidR="00E876AE" w:rsidRPr="00D1276F">
        <w:rPr>
          <w:rFonts w:ascii="Times New Roman" w:hAnsi="Times New Roman" w:cs="Times New Roman"/>
          <w:sz w:val="24"/>
          <w:szCs w:val="24"/>
        </w:rPr>
        <w:t>[Электронный ресурс].</w:t>
      </w:r>
    </w:p>
    <w:p w:rsidR="001842FE" w:rsidRPr="00D1276F" w:rsidRDefault="003C65EF" w:rsidP="00E876AE">
      <w:pPr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proofErr w:type="spellStart"/>
        <w:r w:rsidR="00E876AE" w:rsidRPr="00D1276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nsportal.ru</w:t>
        </w:r>
        <w:proofErr w:type="spellEnd"/>
      </w:hyperlink>
      <w:r w:rsidR="00E876AE" w:rsidRPr="00D1276F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hyperlink r:id="rId21" w:tgtFrame="_blank" w:history="1">
        <w:r w:rsidR="00E876AE" w:rsidRPr="00D1276F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Детский</w:t>
        </w:r>
        <w:r w:rsidR="00E876AE" w:rsidRPr="00D1276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E876AE" w:rsidRPr="00D1276F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сад</w:t>
        </w:r>
      </w:hyperlink>
      <w:r w:rsidR="00E876AE" w:rsidRPr="00D1276F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hyperlink r:id="rId22" w:tgtFrame="_blank" w:history="1">
        <w:r w:rsidR="00E876AE" w:rsidRPr="00D1276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Материалы </w:t>
        </w:r>
        <w:r w:rsidR="00E876AE" w:rsidRPr="00D1276F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для</w:t>
        </w:r>
        <w:r w:rsidR="00E876AE" w:rsidRPr="00D1276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E876AE" w:rsidRPr="00D1276F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родителей</w:t>
        </w:r>
      </w:hyperlink>
      <w:r w:rsidR="00E876AE" w:rsidRPr="00D1276F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proofErr w:type="spellStart"/>
      <w:r w:rsidRPr="00D1276F">
        <w:rPr>
          <w:rStyle w:val="b-serp-urlitem"/>
          <w:rFonts w:ascii="Times New Roman" w:hAnsi="Times New Roman" w:cs="Times New Roman"/>
          <w:sz w:val="24"/>
          <w:szCs w:val="24"/>
        </w:rPr>
        <w:fldChar w:fldCharType="begin"/>
      </w:r>
      <w:r w:rsidR="00E876AE" w:rsidRPr="00D1276F">
        <w:rPr>
          <w:rStyle w:val="b-serp-urlitem"/>
          <w:rFonts w:ascii="Times New Roman" w:hAnsi="Times New Roman" w:cs="Times New Roman"/>
          <w:sz w:val="24"/>
          <w:szCs w:val="24"/>
        </w:rPr>
        <w:instrText xml:space="preserve"> HYPERLINK "http://nsportal.ru/detskii-sad/materialy-dlya-roditelei/konsultatsii-dlya-roditelei-2" \t "_blank" </w:instrText>
      </w:r>
      <w:r w:rsidRPr="00D1276F">
        <w:rPr>
          <w:rStyle w:val="b-serp-urlitem"/>
          <w:rFonts w:ascii="Times New Roman" w:hAnsi="Times New Roman" w:cs="Times New Roman"/>
          <w:sz w:val="24"/>
          <w:szCs w:val="24"/>
        </w:rPr>
        <w:fldChar w:fldCharType="separate"/>
      </w:r>
      <w:r w:rsidR="00E876AE" w:rsidRPr="00D1276F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konsultatsii</w:t>
      </w:r>
      <w:r w:rsidR="00E876AE" w:rsidRPr="00D1276F">
        <w:rPr>
          <w:rStyle w:val="ab"/>
          <w:rFonts w:ascii="Times New Roman" w:hAnsi="Times New Roman" w:cs="Times New Roman"/>
          <w:color w:val="auto"/>
          <w:sz w:val="24"/>
          <w:szCs w:val="24"/>
        </w:rPr>
        <w:t>-</w:t>
      </w:r>
      <w:r w:rsidR="00E876AE" w:rsidRPr="00D1276F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dlya</w:t>
      </w:r>
      <w:proofErr w:type="spellEnd"/>
      <w:r w:rsidR="00E876AE" w:rsidRPr="00D1276F">
        <w:rPr>
          <w:rStyle w:val="ab"/>
          <w:rFonts w:ascii="Times New Roman" w:hAnsi="Times New Roman" w:cs="Times New Roman"/>
          <w:color w:val="auto"/>
          <w:sz w:val="24"/>
          <w:szCs w:val="24"/>
        </w:rPr>
        <w:t>…</w:t>
      </w:r>
      <w:r w:rsidRPr="00D1276F">
        <w:rPr>
          <w:rStyle w:val="b-serp-urlitem"/>
          <w:rFonts w:ascii="Times New Roman" w:hAnsi="Times New Roman" w:cs="Times New Roman"/>
          <w:sz w:val="24"/>
          <w:szCs w:val="24"/>
        </w:rPr>
        <w:fldChar w:fldCharType="end"/>
      </w:r>
      <w:r w:rsidR="00D1276F" w:rsidRPr="00D1276F">
        <w:rPr>
          <w:rFonts w:ascii="Times New Roman" w:hAnsi="Times New Roman" w:cs="Times New Roman"/>
          <w:sz w:val="24"/>
          <w:szCs w:val="24"/>
        </w:rPr>
        <w:t xml:space="preserve"> [Электронный ресурс].</w:t>
      </w:r>
    </w:p>
    <w:p w:rsidR="00CA0063" w:rsidRPr="00D011FF" w:rsidRDefault="00CA0063" w:rsidP="00D011FF">
      <w:pPr>
        <w:pStyle w:val="5"/>
        <w:rPr>
          <w:color w:val="000000" w:themeColor="text1"/>
        </w:rPr>
      </w:pPr>
      <w:r w:rsidRPr="00CA0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 в детском саду (ДОУ)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76F">
        <w:rPr>
          <w:rFonts w:ascii="Times New Roman" w:hAnsi="Times New Roman" w:cs="Times New Roman"/>
          <w:color w:val="auto"/>
          <w:sz w:val="24"/>
          <w:szCs w:val="24"/>
        </w:rPr>
        <w:t>[Электронный ресурс]</w:t>
      </w:r>
      <w:proofErr w:type="gramStart"/>
      <w:r w:rsidR="00D011FF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="00D011FF" w:rsidRPr="00D011FF">
        <w:t xml:space="preserve"> </w:t>
      </w:r>
      <w:r w:rsidR="00D011FF" w:rsidRPr="00D011FF">
        <w:rPr>
          <w:color w:val="000000" w:themeColor="text1"/>
        </w:rPr>
        <w:t>Консультации для родителей в детском саду</w:t>
      </w:r>
    </w:p>
    <w:p w:rsidR="000C1081" w:rsidRPr="003E3755" w:rsidRDefault="003E3755" w:rsidP="003E3755">
      <w:pPr>
        <w:pStyle w:val="4"/>
        <w:ind w:firstLine="28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Е.А.Селиванова. Консультация для родителей «Сенсорное развитие детей с речевыми нарушениями»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  <w:r w:rsidR="00D011FF"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[Электронный ресурс]</w:t>
      </w:r>
      <w:r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="00D011FF"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Режим доступа: </w:t>
      </w:r>
      <w:hyperlink r:id="rId23" w:history="1">
        <w:r w:rsidRPr="0072592C">
          <w:rPr>
            <w:rStyle w:val="ab"/>
            <w:rFonts w:ascii="Times New Roman" w:hAnsi="Times New Roman" w:cs="Times New Roman"/>
            <w:b w:val="0"/>
            <w:i w:val="0"/>
            <w:sz w:val="24"/>
            <w:szCs w:val="24"/>
          </w:rPr>
          <w:t>http://doshvozrast.ru/rabrod/konsultacrod26.htm</w:t>
        </w:r>
      </w:hyperlink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l</w:t>
      </w:r>
      <w:r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. - </w:t>
      </w:r>
      <w:proofErr w:type="spellStart"/>
      <w:r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Загл</w:t>
      </w:r>
      <w:proofErr w:type="spellEnd"/>
      <w:r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. с экрана.</w:t>
      </w:r>
      <w:r w:rsidR="00382258"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0C1081" w:rsidRPr="000C63AD" w:rsidRDefault="000C1081" w:rsidP="000C1081"/>
    <w:p w:rsidR="00E84E19" w:rsidRPr="00E84E19" w:rsidRDefault="00E84E19" w:rsidP="00E84E19">
      <w:pPr>
        <w:pStyle w:val="4"/>
        <w:rPr>
          <w:b w:val="0"/>
          <w:color w:val="auto"/>
        </w:rPr>
      </w:pPr>
      <w:r w:rsidRPr="000C63AD">
        <w:rPr>
          <w:b w:val="0"/>
          <w:i w:val="0"/>
          <w:color w:val="auto"/>
        </w:rPr>
        <w:t xml:space="preserve">Т.М. </w:t>
      </w:r>
      <w:proofErr w:type="spellStart"/>
      <w:r w:rsidRPr="000C63AD">
        <w:rPr>
          <w:b w:val="0"/>
          <w:i w:val="0"/>
          <w:color w:val="auto"/>
        </w:rPr>
        <w:t>Марценюк</w:t>
      </w:r>
      <w:proofErr w:type="spellEnd"/>
      <w:r w:rsidRPr="000C63AD">
        <w:rPr>
          <w:b w:val="0"/>
          <w:i w:val="0"/>
          <w:color w:val="auto"/>
        </w:rPr>
        <w:t>.</w:t>
      </w:r>
      <w:r>
        <w:rPr>
          <w:b w:val="0"/>
          <w:color w:val="auto"/>
        </w:rPr>
        <w:t xml:space="preserve"> </w:t>
      </w:r>
      <w:r w:rsidRPr="000C63AD">
        <w:rPr>
          <w:b w:val="0"/>
          <w:i w:val="0"/>
          <w:color w:val="auto"/>
        </w:rPr>
        <w:t>Консультации для родителей</w:t>
      </w:r>
      <w:r>
        <w:rPr>
          <w:b w:val="0"/>
          <w:color w:val="auto"/>
        </w:rPr>
        <w:t xml:space="preserve"> «</w:t>
      </w:r>
      <w:r w:rsidRPr="00E84E19">
        <w:rPr>
          <w:b w:val="0"/>
          <w:i w:val="0"/>
          <w:color w:val="auto"/>
        </w:rPr>
        <w:t>Так ли важно рисование в жизни ребенка?</w:t>
      </w:r>
      <w:r>
        <w:rPr>
          <w:b w:val="0"/>
          <w:color w:val="auto"/>
        </w:rPr>
        <w:t>»:</w:t>
      </w:r>
      <w:r w:rsidR="000C63AD" w:rsidRPr="000C63A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C63AD"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[Электронный ресурс]/ </w:t>
      </w:r>
      <w:r w:rsidR="000C63AD"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Режим доступа:</w:t>
      </w:r>
      <w:r w:rsidR="000C63A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 </w:t>
      </w:r>
      <w:hyperlink r:id="rId24" w:history="1">
        <w:r w:rsidR="000C63AD" w:rsidRPr="0072592C">
          <w:rPr>
            <w:rStyle w:val="ab"/>
            <w:rFonts w:ascii="Times New Roman" w:eastAsia="Times New Roman" w:hAnsi="Times New Roman" w:cs="Times New Roman"/>
            <w:b w:val="0"/>
            <w:i w:val="0"/>
            <w:sz w:val="24"/>
            <w:szCs w:val="24"/>
            <w:lang w:eastAsia="ru-RU"/>
          </w:rPr>
          <w:t>http://doshvozrast.ru/rabrod/konsultacrod29.htm</w:t>
        </w:r>
      </w:hyperlink>
      <w:r w:rsidR="000C63AD"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. - </w:t>
      </w:r>
      <w:proofErr w:type="spellStart"/>
      <w:r w:rsidR="000C63AD"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Загл</w:t>
      </w:r>
      <w:proofErr w:type="spellEnd"/>
      <w:r w:rsidR="000C63AD" w:rsidRPr="003E3755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. с экрана.</w:t>
      </w:r>
      <w:r w:rsidR="000C63AD" w:rsidRPr="003E375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C63A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 xml:space="preserve"> </w:t>
      </w:r>
    </w:p>
    <w:p w:rsidR="00CA0063" w:rsidRPr="00CA0063" w:rsidRDefault="00CA0063" w:rsidP="00CA00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0063" w:rsidRDefault="00CA0063" w:rsidP="001842FE">
      <w:pPr>
        <w:pStyle w:val="aa"/>
      </w:pPr>
    </w:p>
    <w:sectPr w:rsidR="00CA0063" w:rsidSect="006252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B1B69"/>
    <w:multiLevelType w:val="hybridMultilevel"/>
    <w:tmpl w:val="D1E8417C"/>
    <w:lvl w:ilvl="0" w:tplc="C5EC7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45A"/>
    <w:rsid w:val="000767C2"/>
    <w:rsid w:val="00080DC3"/>
    <w:rsid w:val="000C1081"/>
    <w:rsid w:val="000C63AD"/>
    <w:rsid w:val="000D03F5"/>
    <w:rsid w:val="00113321"/>
    <w:rsid w:val="00126512"/>
    <w:rsid w:val="001737D0"/>
    <w:rsid w:val="00173FB1"/>
    <w:rsid w:val="001825C4"/>
    <w:rsid w:val="001842FE"/>
    <w:rsid w:val="00190909"/>
    <w:rsid w:val="001D48A4"/>
    <w:rsid w:val="001F4DB1"/>
    <w:rsid w:val="0023713C"/>
    <w:rsid w:val="00277CFB"/>
    <w:rsid w:val="00282302"/>
    <w:rsid w:val="002C0EF2"/>
    <w:rsid w:val="002D6328"/>
    <w:rsid w:val="002F5547"/>
    <w:rsid w:val="003635D5"/>
    <w:rsid w:val="00382258"/>
    <w:rsid w:val="003C65EF"/>
    <w:rsid w:val="003E3755"/>
    <w:rsid w:val="003F4496"/>
    <w:rsid w:val="003F58FC"/>
    <w:rsid w:val="00475EDF"/>
    <w:rsid w:val="00490FAA"/>
    <w:rsid w:val="004C4DAC"/>
    <w:rsid w:val="004D6860"/>
    <w:rsid w:val="004D6E60"/>
    <w:rsid w:val="004D7EB0"/>
    <w:rsid w:val="00505FEA"/>
    <w:rsid w:val="00526A7B"/>
    <w:rsid w:val="0054020F"/>
    <w:rsid w:val="005804DD"/>
    <w:rsid w:val="005C7530"/>
    <w:rsid w:val="006100D9"/>
    <w:rsid w:val="00625261"/>
    <w:rsid w:val="00626463"/>
    <w:rsid w:val="006510A6"/>
    <w:rsid w:val="006E18F6"/>
    <w:rsid w:val="007527AE"/>
    <w:rsid w:val="00754CA6"/>
    <w:rsid w:val="00763B26"/>
    <w:rsid w:val="00766255"/>
    <w:rsid w:val="007856DB"/>
    <w:rsid w:val="007B5355"/>
    <w:rsid w:val="007C33D7"/>
    <w:rsid w:val="008028CA"/>
    <w:rsid w:val="00806B4E"/>
    <w:rsid w:val="00812241"/>
    <w:rsid w:val="0084446F"/>
    <w:rsid w:val="00864A26"/>
    <w:rsid w:val="008A3D2B"/>
    <w:rsid w:val="008C3A94"/>
    <w:rsid w:val="008E645A"/>
    <w:rsid w:val="008F2760"/>
    <w:rsid w:val="00931C1E"/>
    <w:rsid w:val="0095474E"/>
    <w:rsid w:val="00956339"/>
    <w:rsid w:val="009C6F5A"/>
    <w:rsid w:val="009F134D"/>
    <w:rsid w:val="00B95B66"/>
    <w:rsid w:val="00C019DC"/>
    <w:rsid w:val="00CA0063"/>
    <w:rsid w:val="00CE2702"/>
    <w:rsid w:val="00D011FF"/>
    <w:rsid w:val="00D1276F"/>
    <w:rsid w:val="00D34255"/>
    <w:rsid w:val="00DA17F2"/>
    <w:rsid w:val="00E30C73"/>
    <w:rsid w:val="00E54BFB"/>
    <w:rsid w:val="00E55F41"/>
    <w:rsid w:val="00E63EE1"/>
    <w:rsid w:val="00E84E19"/>
    <w:rsid w:val="00E876AE"/>
    <w:rsid w:val="00E953B8"/>
    <w:rsid w:val="00EA171C"/>
    <w:rsid w:val="00EA5798"/>
    <w:rsid w:val="00EF34F7"/>
    <w:rsid w:val="00F13D04"/>
    <w:rsid w:val="00F65F52"/>
    <w:rsid w:val="00FA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51" w:lineRule="exact"/>
        <w:ind w:left="23" w:right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5A"/>
    <w:pPr>
      <w:spacing w:after="200" w:line="276" w:lineRule="auto"/>
      <w:ind w:left="0" w:right="0"/>
    </w:pPr>
  </w:style>
  <w:style w:type="paragraph" w:styleId="2">
    <w:name w:val="heading 2"/>
    <w:basedOn w:val="a"/>
    <w:link w:val="20"/>
    <w:uiPriority w:val="9"/>
    <w:qFormat/>
    <w:rsid w:val="00CA0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37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01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45A"/>
    <w:pPr>
      <w:spacing w:line="240" w:lineRule="auto"/>
      <w:ind w:left="0" w:right="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F5547"/>
    <w:pPr>
      <w:spacing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6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F27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Emphasis"/>
    <w:basedOn w:val="a0"/>
    <w:uiPriority w:val="20"/>
    <w:qFormat/>
    <w:rsid w:val="00CE2702"/>
    <w:rPr>
      <w:i/>
      <w:iCs/>
    </w:rPr>
  </w:style>
  <w:style w:type="paragraph" w:styleId="a9">
    <w:name w:val="List Paragraph"/>
    <w:basedOn w:val="a"/>
    <w:uiPriority w:val="34"/>
    <w:qFormat/>
    <w:rsid w:val="005804D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8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E876AE"/>
  </w:style>
  <w:style w:type="character" w:styleId="ab">
    <w:name w:val="Hyperlink"/>
    <w:basedOn w:val="a0"/>
    <w:uiPriority w:val="99"/>
    <w:unhideWhenUsed/>
    <w:rsid w:val="00E876AE"/>
    <w:rPr>
      <w:color w:val="0000FF"/>
      <w:u w:val="single"/>
    </w:rPr>
  </w:style>
  <w:style w:type="character" w:customStyle="1" w:styleId="b-serp-urlmark">
    <w:name w:val="b-serp-url__mark"/>
    <w:basedOn w:val="a0"/>
    <w:rsid w:val="00E876AE"/>
  </w:style>
  <w:style w:type="character" w:styleId="ac">
    <w:name w:val="FollowedHyperlink"/>
    <w:basedOn w:val="a0"/>
    <w:uiPriority w:val="99"/>
    <w:semiHidden/>
    <w:unhideWhenUsed/>
    <w:rsid w:val="00E876A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0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1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3E3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84E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2">
    <w:name w:val="small2"/>
    <w:basedOn w:val="a"/>
    <w:rsid w:val="00E8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doshvozras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sportal.ru/detskii-sad" TargetMode="External"/><Relationship Id="rId7" Type="http://schemas.openxmlformats.org/officeDocument/2006/relationships/chart" Target="charts/chart2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24" Type="http://schemas.openxmlformats.org/officeDocument/2006/relationships/hyperlink" Target="http://doshvozrast.ru/rabrod/konsultacrod29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doshvozrast.ru/rabrod/konsultacrod26.ht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doshvozrast.ru/rabro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nsportal.ru/detskii-sad/materialy-dlya-roditele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400" b="1"/>
              <a:t>продуктивная деятельность</a:t>
            </a:r>
          </a:p>
        </c:rich>
      </c:tx>
    </c:title>
    <c:plotArea>
      <c:layout>
        <c:manualLayout>
          <c:layoutTarget val="inner"/>
          <c:xMode val="edge"/>
          <c:yMode val="edge"/>
          <c:x val="0.16579777818470384"/>
          <c:y val="0.18294345657124098"/>
          <c:w val="0.63759625466663994"/>
          <c:h val="0.691261468422641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рисование</c:v>
                </c:pt>
                <c:pt idx="1">
                  <c:v>аппликация</c:v>
                </c:pt>
                <c:pt idx="2">
                  <c:v>лепка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рисование</c:v>
                </c:pt>
                <c:pt idx="1">
                  <c:v>аппликация</c:v>
                </c:pt>
                <c:pt idx="2">
                  <c:v>лепка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0.70000000000000062</c:v>
                </c:pt>
                <c:pt idx="1">
                  <c:v>0.60000000000000064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рисование</c:v>
                </c:pt>
                <c:pt idx="1">
                  <c:v>аппликация</c:v>
                </c:pt>
                <c:pt idx="2">
                  <c:v>лепка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0.30000000000000032</c:v>
                </c:pt>
                <c:pt idx="2">
                  <c:v>0.30000000000000032</c:v>
                </c:pt>
              </c:numCache>
            </c:numRef>
          </c:val>
        </c:ser>
        <c:dLbls>
          <c:showVal val="1"/>
        </c:dLbls>
        <c:axId val="52794496"/>
        <c:axId val="52796032"/>
      </c:barChart>
      <c:catAx>
        <c:axId val="52794496"/>
        <c:scaling>
          <c:orientation val="minMax"/>
        </c:scaling>
        <c:axPos val="b"/>
        <c:tickLblPos val="nextTo"/>
        <c:crossAx val="52796032"/>
        <c:crosses val="autoZero"/>
        <c:auto val="1"/>
        <c:lblAlgn val="ctr"/>
        <c:lblOffset val="100"/>
      </c:catAx>
      <c:valAx>
        <c:axId val="52796032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52794496"/>
        <c:crosses val="autoZero"/>
        <c:crossBetween val="between"/>
        <c:majorUnit val="0.2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txPr>
    <a:bodyPr/>
    <a:lstStyle/>
    <a:p>
      <a:pPr>
        <a:defRPr b="1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продуктивная деятельность</a:t>
            </a:r>
          </a:p>
        </c:rich>
      </c:tx>
    </c:title>
    <c:plotArea>
      <c:layout>
        <c:manualLayout>
          <c:layoutTarget val="inner"/>
          <c:xMode val="edge"/>
          <c:yMode val="edge"/>
          <c:x val="0.14168302688705464"/>
          <c:y val="0.17622723539925644"/>
          <c:w val="0.63404023558717693"/>
          <c:h val="0.69460541358710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рисование</c:v>
                </c:pt>
                <c:pt idx="1">
                  <c:v>аппликация</c:v>
                </c:pt>
                <c:pt idx="2">
                  <c:v>лепка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рисование</c:v>
                </c:pt>
                <c:pt idx="1">
                  <c:v>аппликация</c:v>
                </c:pt>
                <c:pt idx="2">
                  <c:v>лепка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0.60000000000000064</c:v>
                </c:pt>
                <c:pt idx="2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Лист1!$A$2:$A$4</c:f>
              <c:strCache>
                <c:ptCount val="3"/>
                <c:pt idx="0">
                  <c:v>рисование</c:v>
                </c:pt>
                <c:pt idx="1">
                  <c:v>аппликация</c:v>
                </c:pt>
                <c:pt idx="2">
                  <c:v>лепка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71732224"/>
        <c:axId val="52884608"/>
      </c:barChart>
      <c:catAx>
        <c:axId val="7173222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2884608"/>
        <c:crosses val="autoZero"/>
        <c:auto val="1"/>
        <c:lblAlgn val="ctr"/>
        <c:lblOffset val="100"/>
      </c:catAx>
      <c:valAx>
        <c:axId val="52884608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71732224"/>
        <c:crosses val="autoZero"/>
        <c:crossBetween val="between"/>
        <c:majorUnit val="0.2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  <a:ln>
      <a:solidFill>
        <a:schemeClr val="tx1"/>
      </a:solidFill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F5BD-789B-4A86-A84B-DDE837BE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21</cp:revision>
  <dcterms:created xsi:type="dcterms:W3CDTF">2013-07-19T17:43:00Z</dcterms:created>
  <dcterms:modified xsi:type="dcterms:W3CDTF">2014-02-19T17:04:00Z</dcterms:modified>
</cp:coreProperties>
</file>