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52" w:rsidRDefault="009D7E52" w:rsidP="00225865">
      <w:pPr>
        <w:rPr>
          <w:b/>
          <w:sz w:val="28"/>
          <w:szCs w:val="28"/>
          <w:u w:val="single"/>
        </w:rPr>
      </w:pPr>
      <w:r w:rsidRPr="009D7E52">
        <w:rPr>
          <w:b/>
          <w:sz w:val="28"/>
          <w:szCs w:val="28"/>
          <w:u w:val="single"/>
        </w:rPr>
        <w:t>Художественный труд (оригами) как средство подготовки старших дошкольников к школе.</w:t>
      </w:r>
    </w:p>
    <w:p w:rsidR="009D7E52" w:rsidRPr="009D7E52" w:rsidRDefault="009D7E52" w:rsidP="009D7E52">
      <w:pPr>
        <w:rPr>
          <w:sz w:val="28"/>
          <w:szCs w:val="28"/>
        </w:rPr>
      </w:pPr>
      <w:r w:rsidRPr="009D7E52">
        <w:rPr>
          <w:i/>
          <w:iCs/>
          <w:sz w:val="28"/>
          <w:szCs w:val="28"/>
        </w:rPr>
        <w:t>Орешкина Лариса Ивановна</w:t>
      </w:r>
      <w:r>
        <w:rPr>
          <w:sz w:val="28"/>
          <w:szCs w:val="28"/>
        </w:rPr>
        <w:t xml:space="preserve"> воспитатель МБДОУ </w:t>
      </w:r>
      <w:r w:rsidRPr="009D7E52">
        <w:rPr>
          <w:sz w:val="28"/>
          <w:szCs w:val="28"/>
        </w:rPr>
        <w:t>г. Нижний Новгород</w:t>
      </w:r>
    </w:p>
    <w:p w:rsidR="009D7E52" w:rsidRPr="009D7E52" w:rsidRDefault="009D7E52" w:rsidP="00225865">
      <w:pPr>
        <w:rPr>
          <w:sz w:val="28"/>
          <w:szCs w:val="28"/>
        </w:rPr>
      </w:pPr>
      <w:r w:rsidRPr="009D7E52">
        <w:rPr>
          <w:sz w:val="28"/>
          <w:szCs w:val="28"/>
        </w:rPr>
        <w:t>Как отмечают многие педагоги и психологи</w:t>
      </w:r>
      <w:r w:rsidRPr="009D7E52">
        <w:rPr>
          <w:i/>
          <w:iCs/>
          <w:sz w:val="28"/>
          <w:szCs w:val="28"/>
        </w:rPr>
        <w:t>: психическое, личностное развитие дошкольника наиболее эффективно происходит в традиционных для него детских видах деятельности</w:t>
      </w:r>
      <w:r w:rsidRPr="009D7E52">
        <w:rPr>
          <w:sz w:val="28"/>
          <w:szCs w:val="28"/>
        </w:rPr>
        <w:t xml:space="preserve"> (игре, изобразительной деятельности, конструировании, музыкальной деятельности и др.), в контекст которых включается обучение.</w:t>
      </w:r>
    </w:p>
    <w:p w:rsidR="00225865" w:rsidRPr="00225865" w:rsidRDefault="00225865" w:rsidP="00225865">
      <w:pPr>
        <w:rPr>
          <w:b/>
          <w:sz w:val="28"/>
          <w:szCs w:val="28"/>
          <w:u w:val="single"/>
        </w:rPr>
      </w:pPr>
      <w:r w:rsidRPr="00225865">
        <w:rPr>
          <w:b/>
          <w:sz w:val="28"/>
          <w:szCs w:val="28"/>
          <w:u w:val="single"/>
        </w:rPr>
        <w:t>актуальность</w:t>
      </w:r>
    </w:p>
    <w:p w:rsidR="00F24AAF" w:rsidRPr="00225865" w:rsidRDefault="009D7E52" w:rsidP="00225865">
      <w:r w:rsidRPr="00225865">
        <w:rPr>
          <w:b/>
          <w:u w:val="single"/>
        </w:rPr>
        <w:t>1. Оригами</w:t>
      </w:r>
      <w:r w:rsidRPr="00225865">
        <w:rPr>
          <w:u w:val="single"/>
        </w:rPr>
        <w:t xml:space="preserve"> </w:t>
      </w:r>
      <w:r w:rsidRPr="00225865">
        <w:t xml:space="preserve">(японское искусство складывания из бумаги) пользуется большой популярностью, благодаря своим занимательным и развивающим возможностям.                                                                                                    </w:t>
      </w:r>
      <w:r w:rsidRPr="00225865">
        <w:rPr>
          <w:b/>
          <w:u w:val="single"/>
        </w:rPr>
        <w:t xml:space="preserve">2.Оригами </w:t>
      </w:r>
      <w:r w:rsidRPr="00225865">
        <w:rPr>
          <w:b/>
        </w:rPr>
        <w:t>—</w:t>
      </w:r>
      <w:r w:rsidRPr="00225865">
        <w:t xml:space="preserve"> волшебство, чудо и, конечно, игра. Из обычного листка бумаги можно сотворить целый мир. Фигурки довольно условные, что дает возможность ребенку домыслить и </w:t>
      </w:r>
      <w:proofErr w:type="spellStart"/>
      <w:r w:rsidRPr="00225865">
        <w:t>дофантазировать</w:t>
      </w:r>
      <w:proofErr w:type="spellEnd"/>
      <w:r w:rsidRPr="00225865">
        <w:t xml:space="preserve"> их. Фигурка, сложенная из листа бумаги, оживает в руках ребенка. Он нередко отождествляет себя с игрушечными персонажами, пытается представить себя домиком, мышонком. 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rPr>
          <w:b/>
          <w:u w:val="single"/>
        </w:rPr>
        <w:t>3.Материал (бумага) -</w:t>
      </w:r>
      <w:r w:rsidRPr="00225865">
        <w:rPr>
          <w:u w:val="single"/>
        </w:rPr>
        <w:t xml:space="preserve"> </w:t>
      </w:r>
      <w:r w:rsidRPr="00225865">
        <w:t>доступен всем.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rPr>
          <w:b/>
        </w:rPr>
        <w:t>4</w:t>
      </w:r>
      <w:r w:rsidRPr="00225865">
        <w:t xml:space="preserve">.У этого занятия появилось </w:t>
      </w:r>
      <w:r w:rsidRPr="00225865">
        <w:rPr>
          <w:b/>
          <w:u w:val="single"/>
        </w:rPr>
        <w:t>множество поклонников</w:t>
      </w:r>
      <w:r w:rsidRPr="00225865">
        <w:rPr>
          <w:u w:val="single"/>
        </w:rPr>
        <w:t xml:space="preserve">, </w:t>
      </w:r>
      <w:r w:rsidRPr="00225865">
        <w:t>которые придают ему  прикладной смысл. Научиться оригами может каждый.</w:t>
      </w:r>
    </w:p>
    <w:p w:rsidR="00F24AAF" w:rsidRDefault="009D7E52" w:rsidP="00225865">
      <w:pPr>
        <w:numPr>
          <w:ilvl w:val="0"/>
          <w:numId w:val="1"/>
        </w:numPr>
      </w:pPr>
      <w:r w:rsidRPr="00225865">
        <w:t xml:space="preserve">В исследованиях целого ряда выдающихся отечественных педагогов </w:t>
      </w:r>
      <w:r w:rsidRPr="00225865">
        <w:rPr>
          <w:i/>
          <w:iCs/>
        </w:rPr>
        <w:t xml:space="preserve">(Д.В. </w:t>
      </w:r>
      <w:proofErr w:type="spellStart"/>
      <w:r w:rsidRPr="00225865">
        <w:rPr>
          <w:i/>
          <w:iCs/>
        </w:rPr>
        <w:t>Куцакова</w:t>
      </w:r>
      <w:proofErr w:type="spellEnd"/>
      <w:r w:rsidRPr="00225865">
        <w:rPr>
          <w:i/>
          <w:iCs/>
        </w:rPr>
        <w:t xml:space="preserve">, 3.В. </w:t>
      </w:r>
      <w:proofErr w:type="spellStart"/>
      <w:r w:rsidRPr="00225865">
        <w:rPr>
          <w:i/>
          <w:iCs/>
        </w:rPr>
        <w:t>Лиштван</w:t>
      </w:r>
      <w:proofErr w:type="spellEnd"/>
      <w:r w:rsidRPr="00225865">
        <w:rPr>
          <w:i/>
          <w:iCs/>
        </w:rPr>
        <w:t xml:space="preserve">, Л.В. Пантелеевой и других) </w:t>
      </w:r>
      <w:r w:rsidRPr="00225865">
        <w:t xml:space="preserve">посвященных детскому конструктивному творчеству складыванию из бумаги отводится большая роль. По мнению этих исследователей, складывание из бумаги активно способствует развитию мелкой моторики рук детей дошкольного возраста, а так же совершенствованию глазомера и </w:t>
      </w:r>
      <w:proofErr w:type="spellStart"/>
      <w:r w:rsidRPr="00225865">
        <w:t>сенсомоторики</w:t>
      </w:r>
      <w:proofErr w:type="spellEnd"/>
      <w:r w:rsidRPr="00225865">
        <w:t xml:space="preserve"> в целом.</w:t>
      </w:r>
    </w:p>
    <w:p w:rsidR="00225865" w:rsidRPr="00225865" w:rsidRDefault="00225865" w:rsidP="00225865">
      <w:pPr>
        <w:ind w:left="720"/>
        <w:rPr>
          <w:b/>
          <w:sz w:val="28"/>
          <w:szCs w:val="28"/>
          <w:u w:val="single"/>
        </w:rPr>
      </w:pPr>
      <w:r w:rsidRPr="00225865">
        <w:rPr>
          <w:b/>
          <w:sz w:val="28"/>
          <w:szCs w:val="28"/>
          <w:u w:val="single"/>
        </w:rPr>
        <w:t>Этапы работы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t>Заинтересовать детей и вызвать у них желание самим делать игрушки.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t>Знакомство со свойствами бумаги.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t xml:space="preserve">Знакомство со способами изготовления поделок (использование схем и базовых форм). 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t>Отработка точности движений.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t>Изготовление игрушек.</w:t>
      </w:r>
    </w:p>
    <w:p w:rsidR="00F24AAF" w:rsidRPr="00225865" w:rsidRDefault="009D7E52" w:rsidP="00225865">
      <w:pPr>
        <w:numPr>
          <w:ilvl w:val="0"/>
          <w:numId w:val="1"/>
        </w:numPr>
      </w:pPr>
      <w:r w:rsidRPr="00225865">
        <w:t>Анализ и оценка работы.</w:t>
      </w:r>
    </w:p>
    <w:p w:rsidR="00F24AAF" w:rsidRDefault="009D7E52" w:rsidP="00225865">
      <w:pPr>
        <w:numPr>
          <w:ilvl w:val="0"/>
          <w:numId w:val="1"/>
        </w:numPr>
      </w:pPr>
      <w:r w:rsidRPr="00225865">
        <w:t>Создание условий для самостоятельной деятельности детей.</w:t>
      </w:r>
    </w:p>
    <w:p w:rsidR="00225865" w:rsidRPr="00225865" w:rsidRDefault="00225865" w:rsidP="00225865">
      <w:pPr>
        <w:ind w:left="720"/>
        <w:rPr>
          <w:b/>
          <w:sz w:val="28"/>
          <w:szCs w:val="28"/>
          <w:u w:val="single"/>
        </w:rPr>
      </w:pPr>
      <w:r w:rsidRPr="00225865">
        <w:rPr>
          <w:b/>
          <w:sz w:val="28"/>
          <w:szCs w:val="28"/>
          <w:u w:val="single"/>
        </w:rPr>
        <w:lastRenderedPageBreak/>
        <w:t>Для формирования интереса к деятельности по изготовлению поделок, обогащения представлений детей  об окружающем, для развития их воображения используются: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t>Совместные прогулки и экскурсии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t>Наблюдения за явлениями природы, птицами, животными, за общественными явлениями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t>Беседы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t>Чтение книг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t>Художественное слово</w:t>
      </w:r>
    </w:p>
    <w:p w:rsidR="00225865" w:rsidRDefault="009D7E52" w:rsidP="00225865">
      <w:pPr>
        <w:numPr>
          <w:ilvl w:val="0"/>
          <w:numId w:val="5"/>
        </w:numPr>
      </w:pPr>
      <w:r w:rsidRPr="00225865">
        <w:t>Рассматривание иллюстраций</w:t>
      </w:r>
    </w:p>
    <w:p w:rsidR="00F24AAF" w:rsidRDefault="009D7E52" w:rsidP="00225865">
      <w:pPr>
        <w:numPr>
          <w:ilvl w:val="0"/>
          <w:numId w:val="5"/>
        </w:numPr>
      </w:pPr>
      <w:r w:rsidRPr="00225865">
        <w:t>Игровые приемы</w:t>
      </w:r>
    </w:p>
    <w:p w:rsidR="00225865" w:rsidRPr="00225865" w:rsidRDefault="00225865" w:rsidP="00225865">
      <w:pPr>
        <w:ind w:left="720"/>
        <w:rPr>
          <w:sz w:val="36"/>
          <w:szCs w:val="36"/>
          <w:u w:val="single"/>
        </w:rPr>
      </w:pPr>
      <w:r w:rsidRPr="00225865">
        <w:rPr>
          <w:sz w:val="36"/>
          <w:szCs w:val="36"/>
          <w:u w:val="single"/>
        </w:rPr>
        <w:t>Игровые приемы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rPr>
          <w:b/>
          <w:u w:val="single"/>
        </w:rPr>
        <w:t>«обезьянка»-</w:t>
      </w:r>
      <w:r w:rsidRPr="00225865">
        <w:t xml:space="preserve"> ребенок копирует движения взрослых.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rPr>
          <w:b/>
          <w:u w:val="single"/>
        </w:rPr>
        <w:t>«бумажный лабиринт»-</w:t>
      </w:r>
      <w:r w:rsidRPr="00225865">
        <w:t xml:space="preserve"> взрослый выполняет несколько ходов изготовления фигурки. Ребенок воспроизводит их по памяти, соблюдая ту же очередность сгибов.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rPr>
          <w:b/>
          <w:u w:val="single"/>
        </w:rPr>
        <w:t>«Внештатная ситуация»-</w:t>
      </w:r>
      <w:r w:rsidRPr="00225865">
        <w:t xml:space="preserve"> взрослый переводит зрительные образы в понятия символы. «Согни квадратик бумаги книжкой</w:t>
      </w:r>
      <w:proofErr w:type="gramStart"/>
      <w:r w:rsidRPr="00225865">
        <w:t>»-</w:t>
      </w:r>
      <w:proofErr w:type="gramEnd"/>
      <w:r w:rsidRPr="00225865">
        <w:t>ребенок сгибает лист пополам.</w:t>
      </w:r>
    </w:p>
    <w:p w:rsidR="00F24AAF" w:rsidRPr="00225865" w:rsidRDefault="009D7E52" w:rsidP="00225865">
      <w:pPr>
        <w:numPr>
          <w:ilvl w:val="0"/>
          <w:numId w:val="5"/>
        </w:numPr>
      </w:pPr>
      <w:r w:rsidRPr="00225865">
        <w:rPr>
          <w:b/>
          <w:u w:val="single"/>
        </w:rPr>
        <w:t xml:space="preserve"> «Загадка»-</w:t>
      </w:r>
      <w:r w:rsidRPr="00225865">
        <w:t xml:space="preserve"> ребенок решает задачу: как нужно сложить бумагу, чтобы получить эту фигурку?</w:t>
      </w:r>
    </w:p>
    <w:p w:rsidR="00F24AAF" w:rsidRPr="00225865" w:rsidRDefault="009D7E52" w:rsidP="00225865">
      <w:pPr>
        <w:ind w:left="720"/>
      </w:pPr>
      <w:r w:rsidRPr="00225865">
        <w:t xml:space="preserve">К концу старшей группы дети смогли войти в чудесный мир оригами. Дети стали более внимательны, усидчивы, занимаются с интересом, сами пытаются что-то изобрести, придумать.  Возникли и свои предпочтения у мальчиков и у девочек. У мальчиков большой интерес вызвали фигурки самолетика,  лодочки,  катамарана. Девочки  с большим удовольствием складывали цветы, бабочки, фигурки животных. Особенно привлекало ребят возможность самим создать такие поделки из бумаги, которые затем будут использованы в играх, оформлении группы или детского сада или подарены близким к празднику. </w:t>
      </w:r>
    </w:p>
    <w:p w:rsidR="00BA22F7" w:rsidRDefault="00BA22F7"/>
    <w:sectPr w:rsidR="00BA22F7" w:rsidSect="00BA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C79"/>
    <w:multiLevelType w:val="hybridMultilevel"/>
    <w:tmpl w:val="5B06634A"/>
    <w:lvl w:ilvl="0" w:tplc="9A46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8D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C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EA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C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00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C6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0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8A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3D3216"/>
    <w:multiLevelType w:val="hybridMultilevel"/>
    <w:tmpl w:val="4C8C0F72"/>
    <w:lvl w:ilvl="0" w:tplc="F4CCE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06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C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4F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6E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E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2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0B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AD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6E70E0"/>
    <w:multiLevelType w:val="hybridMultilevel"/>
    <w:tmpl w:val="3B72F742"/>
    <w:lvl w:ilvl="0" w:tplc="35A8F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A4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E7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69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ED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20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0D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88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AA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13FE0"/>
    <w:multiLevelType w:val="hybridMultilevel"/>
    <w:tmpl w:val="728CEE44"/>
    <w:lvl w:ilvl="0" w:tplc="650C0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8D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CA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A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8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6B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A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3A8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D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1E55DE"/>
    <w:multiLevelType w:val="hybridMultilevel"/>
    <w:tmpl w:val="605C2F6E"/>
    <w:lvl w:ilvl="0" w:tplc="067C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24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A2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0A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A9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45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6A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0F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A0C7E99"/>
    <w:multiLevelType w:val="hybridMultilevel"/>
    <w:tmpl w:val="E976DC0C"/>
    <w:lvl w:ilvl="0" w:tplc="6BD89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E9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C7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A2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A2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4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EA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F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C3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785"/>
    <w:multiLevelType w:val="hybridMultilevel"/>
    <w:tmpl w:val="C8AE35D2"/>
    <w:lvl w:ilvl="0" w:tplc="11A40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84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CE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EB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21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A7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C4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61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6E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65"/>
    <w:rsid w:val="00225865"/>
    <w:rsid w:val="009D7E52"/>
    <w:rsid w:val="00B21461"/>
    <w:rsid w:val="00BA22F7"/>
    <w:rsid w:val="00F2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7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19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01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40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5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02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55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7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74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03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99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82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88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36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12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13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77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97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97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7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83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6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7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2014-11-25T15:47:00Z</dcterms:created>
  <dcterms:modified xsi:type="dcterms:W3CDTF">2014-11-25T15:47:00Z</dcterms:modified>
</cp:coreProperties>
</file>