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F9" w:rsidRPr="00260CF9" w:rsidRDefault="00260CF9" w:rsidP="00260CF9">
      <w:pPr>
        <w:spacing w:before="0" w:after="0"/>
        <w:jc w:val="left"/>
        <w:rPr>
          <w:b/>
        </w:rPr>
      </w:pPr>
      <w:r w:rsidRPr="00260CF9">
        <w:rPr>
          <w:b/>
        </w:rPr>
        <w:t>О</w:t>
      </w:r>
      <w:r w:rsidRPr="00260CF9">
        <w:rPr>
          <w:b/>
        </w:rPr>
        <w:t>пыт работы "Архитектурная школа папы Карло"</w:t>
      </w:r>
    </w:p>
    <w:p w:rsidR="00260CF9" w:rsidRDefault="00260CF9" w:rsidP="00260CF9">
      <w:pPr>
        <w:spacing w:before="0" w:after="0"/>
        <w:jc w:val="left"/>
      </w:pPr>
      <w:r>
        <w:t xml:space="preserve">Юдина Людмила </w:t>
      </w:r>
      <w:proofErr w:type="spellStart"/>
      <w:r>
        <w:t>Иосиповна</w:t>
      </w:r>
      <w:proofErr w:type="spellEnd"/>
    </w:p>
    <w:p w:rsidR="00260CF9" w:rsidRDefault="00260CF9" w:rsidP="00260CF9">
      <w:pPr>
        <w:spacing w:before="0" w:after="0"/>
        <w:jc w:val="left"/>
      </w:pPr>
      <w:r>
        <w:t xml:space="preserve">Опубликовано 25.02.2012 - 23:38 - Юдина Людмила </w:t>
      </w:r>
      <w:proofErr w:type="spellStart"/>
      <w:r>
        <w:t>Иосиповна</w:t>
      </w:r>
      <w:proofErr w:type="spellEnd"/>
    </w:p>
    <w:p w:rsidR="00260CF9" w:rsidRDefault="00260CF9" w:rsidP="00260CF9">
      <w:pPr>
        <w:spacing w:before="0" w:after="0"/>
        <w:jc w:val="left"/>
      </w:pPr>
      <w:r>
        <w:t xml:space="preserve"> 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ОБОБЩЕНИЕ ОПЫТА РАБОТЫ СОВМЕСТНОЙ ДЕЯТЕЛЬНОСТИ ВОСПИТАТЕЛЯ И ДЕТЕЙ ПО ХУДОЖЕСТВЕННО-ЭСТЕТИЧЕСКОМУ НАПРАВЛЕНИЮ «АРХИТЕКТУРНАЯ ШКОЛА ПАПЫ КАРЛО»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Давным-давно, когда еще не было энциклопедии, в которой писали про архитектуру и архитекторов, наши предки научились строить дома. С этого всё и началось. А знаете, какие были у человека самые первые дома? Пещеры и шалаши. Кто строил пещеры? Совершенно верно, природа, а вот шалаш – дело рук человека и, может быть, первобытного архитектора.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Чтобы поступить в архитектурную школу имени папы Карло, детям надо пройти испытание. Нужно запомнить названия-пароли всех деталей строительного набора геометрических тел, которые вырезал папа Карло из нового полена. Раньше взрослые думали, что такое дело детям по зубам, и шифровали настоящие, правильные названия другими, тоже вполне подходящими словами. Например: кубик, кирпичик, брусочек. Но теперь, когда сам господин Компьютер захаживает в детскую и слагает колыбельные песенки, продолжать скрывать истину по меньшей степени странно. Нечего и сомневаться, что такое испытание для поступления в нашу архитектурную школу, школу конструирования, детям вполне по силам.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Термин «конструирование» (от латинского слова </w:t>
      </w:r>
      <w:proofErr w:type="spellStart"/>
      <w:proofErr w:type="gramStart"/>
      <w:r>
        <w:t>со</w:t>
      </w:r>
      <w:proofErr w:type="gramEnd"/>
      <w:r>
        <w:t>nstruerе</w:t>
      </w:r>
      <w:proofErr w:type="spellEnd"/>
      <w:r>
        <w:t>) означает приведение в определенное взаимоположение различных предметов, частей, элементов.</w:t>
      </w:r>
    </w:p>
    <w:p w:rsidR="00260CF9" w:rsidRDefault="00260CF9" w:rsidP="00260CF9">
      <w:pPr>
        <w:spacing w:before="0" w:after="0"/>
        <w:jc w:val="left"/>
      </w:pPr>
      <w: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 Конструктивная деятельность 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АКТУАЛЬНОСТЬ</w:t>
      </w:r>
    </w:p>
    <w:p w:rsidR="00260CF9" w:rsidRDefault="00260CF9" w:rsidP="00260CF9">
      <w:pPr>
        <w:spacing w:before="0" w:after="0"/>
        <w:jc w:val="left"/>
      </w:pPr>
      <w:r>
        <w:t xml:space="preserve"> На занятиях в архитектурной школе осуществляется развитие сенсорных и мыслительных способностей детей. </w:t>
      </w:r>
      <w:proofErr w:type="gramStart"/>
      <w:r>
        <w:t>При правильно организованной деятельности дети приобретают не только конструктивно-технические умения (сооружать отдельные предметы из строительного материала — здания, мосты и т.д. или делать из бумаги различные поделки — елочные игрушки, кораблики и т.д.), но и обобщенные умения —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</w:t>
      </w:r>
      <w:proofErr w:type="gramEnd"/>
      <w:r>
        <w:t xml:space="preserve"> зависит расположение других частей, делать умозаключения и обобщения.</w:t>
      </w:r>
    </w:p>
    <w:p w:rsidR="00260CF9" w:rsidRDefault="00260CF9" w:rsidP="00260CF9">
      <w:pPr>
        <w:spacing w:before="0" w:after="0"/>
        <w:jc w:val="left"/>
      </w:pPr>
      <w:r>
        <w:t xml:space="preserve">Важно, что мышление детей в процессе конструктивной деятельности имеет практическую направленность и носит </w:t>
      </w:r>
      <w:proofErr w:type="gramStart"/>
      <w:r>
        <w:t>творческий</w:t>
      </w:r>
      <w:proofErr w:type="gramEnd"/>
      <w:r>
        <w:t xml:space="preserve"> характера. Занятия в кружке развивают планирующую мыслительную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260CF9" w:rsidRDefault="00260CF9" w:rsidP="00260CF9">
      <w:pPr>
        <w:spacing w:before="0" w:after="0"/>
        <w:jc w:val="left"/>
      </w:pPr>
      <w:r>
        <w:t xml:space="preserve">Конструктивная деятельность способствует практическому познанию свойств геометрических тел и пространственных отношений. В связи с этим речь детей обогащается новыми терминами, понятиями (брусок, куб, пирамида и др.);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</w:t>
      </w:r>
      <w:proofErr w:type="spellStart"/>
      <w:r>
        <w:t>спереди</w:t>
      </w:r>
      <w:proofErr w:type="gramStart"/>
      <w:r>
        <w:t>,б</w:t>
      </w:r>
      <w:proofErr w:type="gramEnd"/>
      <w:r>
        <w:t>лиже</w:t>
      </w:r>
      <w:proofErr w:type="spellEnd"/>
      <w:r>
        <w:t xml:space="preserve"> и т.д.).</w:t>
      </w:r>
    </w:p>
    <w:p w:rsidR="00260CF9" w:rsidRDefault="00260CF9" w:rsidP="00260CF9">
      <w:pPr>
        <w:spacing w:before="0" w:after="0"/>
        <w:jc w:val="left"/>
      </w:pPr>
      <w:r>
        <w:lastRenderedPageBreak/>
        <w:t>Деятельность детей в данном кружке  является также средством нравственного 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</w:p>
    <w:p w:rsidR="00260CF9" w:rsidRDefault="00260CF9" w:rsidP="00260CF9">
      <w:pPr>
        <w:spacing w:before="0" w:after="0"/>
        <w:jc w:val="left"/>
      </w:pPr>
      <w:r>
        <w:t>Совместная деятельность детей на занятиях кружка (коллективные постройки, поделки) играет большую роль в воспитании первоначальных навыков работы в коллективе —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 и работать дружно, не мешая друг другу.</w:t>
      </w:r>
    </w:p>
    <w:p w:rsidR="00260CF9" w:rsidRDefault="00260CF9" w:rsidP="00260CF9">
      <w:pPr>
        <w:spacing w:before="0" w:after="0"/>
        <w:jc w:val="left"/>
      </w:pPr>
      <w:proofErr w:type="gramStart"/>
      <w:r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отношение к близким, к товарищам, желание сделать им что-то приятное.</w:t>
      </w:r>
      <w:proofErr w:type="gramEnd"/>
      <w:r>
        <w:t xml:space="preserve"> Именно это желание часто заставляет ребенка трудиться с особым усердием и старанием, что делает его деятельность еще более полнокровной и приносит ему большое удовлетворение.</w:t>
      </w:r>
    </w:p>
    <w:p w:rsidR="00260CF9" w:rsidRDefault="00260CF9" w:rsidP="00260CF9">
      <w:pPr>
        <w:spacing w:before="0" w:after="0"/>
        <w:jc w:val="left"/>
      </w:pPr>
      <w:r>
        <w:t xml:space="preserve">Наконец, конструктивная деятельность имеет большое значение и для воспитания эстетических чувств. </w:t>
      </w:r>
      <w:proofErr w:type="gramStart"/>
      <w:r>
        <w:t>При знакомстве детей с современными зданиями и с некоторыми доступными для их понимания архитектурными памятниками (Кремль, Большой театр и т.д.)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его оформлении — простота и четкость форм, выдержанность цветовых сочетаний, продуманность украшения и т. д.</w:t>
      </w:r>
      <w:proofErr w:type="gramEnd"/>
    </w:p>
    <w:p w:rsidR="00260CF9" w:rsidRDefault="00260CF9" w:rsidP="00260CF9">
      <w:pPr>
        <w:spacing w:before="0" w:after="0"/>
        <w:jc w:val="left"/>
      </w:pPr>
      <w:r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миру. 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разнообразных методов, направленных на развитие не только конструктивных умений и навыков, но и ценных качеств личности ребенка, его умственных способностей.</w:t>
      </w:r>
    </w:p>
    <w:p w:rsidR="00260CF9" w:rsidRDefault="00260CF9" w:rsidP="00260CF9">
      <w:pPr>
        <w:spacing w:before="0" w:after="0"/>
        <w:jc w:val="left"/>
      </w:pPr>
      <w:r>
        <w:t xml:space="preserve"> </w:t>
      </w:r>
    </w:p>
    <w:p w:rsidR="00260CF9" w:rsidRDefault="00260CF9" w:rsidP="00260CF9">
      <w:pPr>
        <w:spacing w:before="0" w:after="0"/>
        <w:jc w:val="left"/>
      </w:pPr>
      <w:r>
        <w:t xml:space="preserve"> Архитектурная школа</w:t>
      </w:r>
    </w:p>
    <w:p w:rsidR="00260CF9" w:rsidRDefault="00260CF9" w:rsidP="00260CF9">
      <w:pPr>
        <w:spacing w:before="0" w:after="0"/>
        <w:jc w:val="left"/>
      </w:pPr>
      <w:r>
        <w:t>Цель: ознакомление дошкольников с доступным по возрасту видом   художественного труда (конструирование из строительного материала, художественное конструирование на фоновых полях, конструирование из природного и бросового материала) и освоение позиции субъекта элементарной трудовой деятельности.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Задачи программы: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Обучающая.</w:t>
      </w:r>
    </w:p>
    <w:p w:rsidR="00260CF9" w:rsidRDefault="00260CF9" w:rsidP="00260CF9">
      <w:pPr>
        <w:spacing w:before="0" w:after="0"/>
        <w:jc w:val="left"/>
      </w:pPr>
      <w:r>
        <w:t>Учить детей осваивать специальные трудовые умения и способы самоконтроля для работы со строительными деталями, с лекалами, со схемами, природным и бросовым материалом.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Развивающая.</w:t>
      </w:r>
    </w:p>
    <w:p w:rsidR="00260CF9" w:rsidRDefault="00260CF9" w:rsidP="00260CF9">
      <w:pPr>
        <w:spacing w:before="0" w:after="0"/>
        <w:jc w:val="left"/>
      </w:pPr>
      <w:r>
        <w:t>Развивать творческую активность, фантазию, глазомер.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Воспитательная.</w:t>
      </w:r>
    </w:p>
    <w:p w:rsidR="00260CF9" w:rsidRDefault="00260CF9" w:rsidP="00260CF9">
      <w:pPr>
        <w:spacing w:before="0" w:after="0"/>
        <w:jc w:val="left"/>
      </w:pPr>
      <w:r>
        <w:t>Развитие познавательных способностей. Формировать положительное восприятие мира. Интерес к ручному труду.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На занятиях кружка у детей формируются навыки учебной деятельности: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внимательно слушать объяснение воспитателя;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действовать по предложенному плану;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самостоятельно выполнять поставленную задачу;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lastRenderedPageBreak/>
        <w:t xml:space="preserve">·    </w:t>
      </w:r>
      <w:r>
        <w:t xml:space="preserve"> правильно оценивать результат своей деятельности и работы сверстников.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Продолжительность реализации программы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 Программа рассчитана на 4 года.  Предусматривает 4 этапа работы: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1 этап с детьми 3-4 лет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2 этап с детьми 4-5 лет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3 этап с детьми 5-6 лет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4 этап с детьми 6-7 лет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Режим занятия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В кружке  занимается 12 человек, каждый ребенок занимается 1 раз в неделю: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15 минут во 2 младшей группе,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20 минут в средней группе;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25 минут в старшей группе;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30 минут в подготовительной группе.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В зависимости от сложности темы занятия в кружке занимается по 6 человек в 2 подгруппы.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В течение занятия обязательно провожу пальчиковую гимнастику, </w:t>
      </w:r>
      <w:proofErr w:type="spellStart"/>
      <w:r>
        <w:t>физминутки</w:t>
      </w:r>
      <w:proofErr w:type="spellEnd"/>
      <w:r>
        <w:t xml:space="preserve"> для снятия мышечного и зрительного напряжения.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Методы и приемы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В кружковой работе широко используют разные виды конструирования, разнообразные методы и приемы обучения.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Практические методы обучения: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упражнения;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моделирование (</w:t>
      </w:r>
      <w:proofErr w:type="spellStart"/>
      <w:r>
        <w:t>лекалы</w:t>
      </w:r>
      <w:proofErr w:type="spellEnd"/>
      <w:r>
        <w:t>, схемы);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игровой метод.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Словесные методы и приемы: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объяснение;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пояснение;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обсуждение;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педагогическая оценка;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lastRenderedPageBreak/>
        <w:t>·                                      рассказ воспитателем;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рассказы детей;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беседы.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Наглядные методы: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наблюдение;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рассматривание готовых схем, построек, поделок на занятиях кружка, на выставках;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показ образца;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            показ способа.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 Все методы и приемы используются в комплексе, чередуются и дополняют друг друга, позволяя мне донести детям знания, помочь им освоить специальные умения и навыки, развить внимание, мышление и творческое воображение.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Результаты работы.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В результате проведенной работы кружка дети овладели определенными знаниями, умениями, навыками, осознали свои способности, у детей сформировались </w:t>
      </w:r>
      <w:proofErr w:type="spellStart"/>
      <w:r>
        <w:t>общетрудовые</w:t>
      </w:r>
      <w:proofErr w:type="spellEnd"/>
      <w:r>
        <w:t xml:space="preserve"> и специальные умения, способы самоконтроля.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Дети владеют: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элементарными трудовыми умениями при работе с природным и бросовым материалом, тканью, простейшими инструментами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   ( ножницами, линейками, лекалами);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знают и выполняют правила безопасности пользовании ножницами;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умеют планировать работу, понятно рассказывать об основных этапах воплощения замысла;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выполнять чертеж по линейке;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конструировать по собственному замыслу, по готовому образцу;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преобразовывать конструкции в высоту, в длину, в ширину;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овладение действиями построения выразительных сюжетных композиций по теме;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владеют умениями, обеспечивающими культуру труда на всех этапах трудового процесса: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бережное отношение с инструментами;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поддержание порядка на рабочем месте;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lastRenderedPageBreak/>
        <w:t>·                          используют ручные умения в повседневной жизни детского сада (изготовление подарков), проявляя при этом творчество и фантазию;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проявляют индивидуальные творческие способности при оформлении поделок из бросового материала, создавая композиции на фоновых полях;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полностью  реализуют творческий замысел, воплощая то, что запланировали.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Формы проведения итогов реализации программы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передвижные выставки детских работ в образовательном учреждении</w:t>
      </w:r>
      <w:proofErr w:type="gramStart"/>
      <w:r>
        <w:t>4</w:t>
      </w:r>
      <w:proofErr w:type="gramEnd"/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участие в конкурсе в рамках проекта «Оленегорск - молодым»;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участие в конкурсе рукописной книги в рамках городской экологической недели;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для презентации детских работ родителям (сотрудникам, малышам):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в спортивный уголок изготовлен инвентарь;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резные вазочки для салфеток;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макет детского сада;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- игрушки на городскую елку;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ежегодный творческий отчет на заседании педагогического совета;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систематизация работы (предоставления опыта работы).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 xml:space="preserve"> 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Дидактический материал и техническое оснащение занятия: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набор строительных деталей для каждого ребенка;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образцы схем и чертежей;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лекала, карандаши;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мелкие игрушки для обыгрывания построек;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природный и бросовый материал;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ножницы, клей, цветная бумага;</w:t>
      </w:r>
    </w:p>
    <w:p w:rsidR="00260CF9" w:rsidRDefault="00260CF9" w:rsidP="00260CF9">
      <w:pPr>
        <w:spacing w:before="0" w:after="0"/>
        <w:jc w:val="left"/>
      </w:pPr>
    </w:p>
    <w:p w:rsidR="00260CF9" w:rsidRDefault="00260CF9" w:rsidP="00260CF9">
      <w:pPr>
        <w:spacing w:before="0" w:after="0"/>
        <w:jc w:val="left"/>
      </w:pPr>
      <w:r>
        <w:t>·                          набор фоновых полей (</w:t>
      </w:r>
      <w:proofErr w:type="spellStart"/>
      <w:r>
        <w:t>фланелеграф</w:t>
      </w:r>
      <w:proofErr w:type="spellEnd"/>
      <w:r>
        <w:t>);</w:t>
      </w:r>
    </w:p>
    <w:p w:rsidR="00260CF9" w:rsidRDefault="00260CF9" w:rsidP="00260CF9">
      <w:pPr>
        <w:spacing w:before="0" w:after="0"/>
        <w:jc w:val="left"/>
      </w:pPr>
    </w:p>
    <w:p w:rsidR="00484AC4" w:rsidRDefault="00260CF9" w:rsidP="00260CF9">
      <w:pPr>
        <w:spacing w:before="0" w:after="0"/>
        <w:jc w:val="left"/>
      </w:pPr>
      <w:r>
        <w:t>·                          детали различных форм для художественного конструирования.</w:t>
      </w:r>
    </w:p>
    <w:sectPr w:rsidR="00484AC4" w:rsidSect="0048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F9"/>
    <w:rsid w:val="00260CF9"/>
    <w:rsid w:val="00484AC4"/>
    <w:rsid w:val="00A1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8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1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4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88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1723</Words>
  <Characters>9827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1</cp:revision>
  <dcterms:created xsi:type="dcterms:W3CDTF">2014-11-27T23:38:00Z</dcterms:created>
  <dcterms:modified xsi:type="dcterms:W3CDTF">2014-11-27T23:45:00Z</dcterms:modified>
</cp:coreProperties>
</file>