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B6" w:rsidRPr="005D144C" w:rsidRDefault="003A46B6" w:rsidP="005D144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D144C">
        <w:rPr>
          <w:rFonts w:ascii="Times New Roman" w:hAnsi="Times New Roman" w:cs="Times New Roman"/>
          <w:b/>
          <w:color w:val="7030A0"/>
          <w:sz w:val="32"/>
          <w:szCs w:val="32"/>
        </w:rPr>
        <w:t>Зачем детям заниматься опытами и экспериментами?</w:t>
      </w:r>
    </w:p>
    <w:p w:rsidR="003A46B6" w:rsidRPr="004F7C40" w:rsidRDefault="003A46B6" w:rsidP="003A46B6">
      <w:pPr>
        <w:spacing w:after="0"/>
        <w:ind w:firstLine="284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3A46B6" w:rsidRPr="004F7C40" w:rsidRDefault="003A46B6" w:rsidP="003A46B6">
      <w:pPr>
        <w:spacing w:after="0"/>
        <w:ind w:firstLine="284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t xml:space="preserve">Данная работа направлена на развитие поисково-познавательной деятельности детей 3–7 лет и предполагает решение следующих задач: </w:t>
      </w:r>
    </w:p>
    <w:p w:rsidR="003A46B6" w:rsidRPr="004F7C40" w:rsidRDefault="003A46B6" w:rsidP="003A46B6">
      <w:pPr>
        <w:spacing w:after="0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t xml:space="preserve"> — формирование у детей дошкольного возраста диалектического мышления, т. е. способности видеть многообразие мира в системе взаимосвязей и взаимозависимостей; </w:t>
      </w:r>
    </w:p>
    <w:p w:rsidR="003A46B6" w:rsidRPr="004F7C40" w:rsidRDefault="003A46B6" w:rsidP="003A46B6">
      <w:pPr>
        <w:spacing w:after="0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t xml:space="preserve"> — развитие собственного познавательного опыта в обобщенном виде с помощью наглядных средств (эталонов, символов, условных заместителей, моделей); </w:t>
      </w:r>
    </w:p>
    <w:p w:rsidR="003A46B6" w:rsidRPr="004F7C40" w:rsidRDefault="003A46B6" w:rsidP="003A46B6">
      <w:pPr>
        <w:spacing w:after="0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t xml:space="preserve"> — расширение перспектив развития поисково-познавательной деятельности детей путем включения их в мыслительные, моделирующие и преобразующие действия; </w:t>
      </w:r>
    </w:p>
    <w:p w:rsidR="003A46B6" w:rsidRPr="004F7C40" w:rsidRDefault="003A46B6" w:rsidP="003A46B6">
      <w:pPr>
        <w:spacing w:after="0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t xml:space="preserve"> — поддержание у детей инициативы, сообразительности, пытливости, критичности, самостоятельности.</w:t>
      </w:r>
    </w:p>
    <w:p w:rsidR="003A46B6" w:rsidRPr="004F7C40" w:rsidRDefault="003A46B6" w:rsidP="003A46B6">
      <w:pPr>
        <w:spacing w:after="0"/>
        <w:ind w:firstLine="284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</w:rPr>
        <w:lastRenderedPageBreak/>
        <w:t>Занимательные опыты, эксперименты побуждают детей к самостоятельному поиску причин, способов действий, проявлению творчества, так как представлены с учетом актуального развития дошкольников.</w:t>
      </w:r>
    </w:p>
    <w:p w:rsidR="00676BCE" w:rsidRPr="004F7C40" w:rsidRDefault="00676BCE" w:rsidP="003A46B6">
      <w:pPr>
        <w:spacing w:after="0"/>
        <w:ind w:firstLine="284"/>
        <w:rPr>
          <w:rFonts w:ascii="Times New Roman" w:hAnsi="Times New Roman" w:cs="Times New Roman"/>
        </w:rPr>
      </w:pPr>
    </w:p>
    <w:p w:rsidR="00676BCE" w:rsidRPr="004F7C40" w:rsidRDefault="00676BCE" w:rsidP="004F7C40">
      <w:pPr>
        <w:spacing w:after="0"/>
        <w:rPr>
          <w:rFonts w:ascii="Times New Roman" w:hAnsi="Times New Roman" w:cs="Times New Roman"/>
        </w:rPr>
      </w:pPr>
    </w:p>
    <w:p w:rsidR="00093B3E" w:rsidRPr="004F7C40" w:rsidRDefault="00676BCE" w:rsidP="00E83713">
      <w:pPr>
        <w:spacing w:after="0"/>
        <w:jc w:val="center"/>
        <w:rPr>
          <w:rFonts w:ascii="Times New Roman" w:hAnsi="Times New Roman" w:cs="Times New Roman"/>
        </w:rPr>
      </w:pPr>
      <w:r w:rsidRPr="004F7C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2100" cy="1428750"/>
            <wp:effectExtent l="19050" t="0" r="0" b="0"/>
            <wp:docPr id="1" name="Рисунок 1" descr="C:\Documents and Settings\Впсилий Николаевич\Мои документы\Инна\умная книга 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псилий Николаевич\Мои документы\Инна\умная книга 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CE" w:rsidRPr="004F7C40" w:rsidRDefault="00676BCE" w:rsidP="003A46B6">
      <w:pPr>
        <w:spacing w:after="0"/>
        <w:rPr>
          <w:rFonts w:ascii="Times New Roman" w:hAnsi="Times New Roman" w:cs="Times New Roman"/>
        </w:rPr>
      </w:pPr>
    </w:p>
    <w:p w:rsidR="004F7C40" w:rsidRPr="005D144C" w:rsidRDefault="004F7C40" w:rsidP="005D144C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pacing w:val="15"/>
          <w:sz w:val="32"/>
          <w:szCs w:val="32"/>
          <w:lang w:eastAsia="ru-RU"/>
        </w:rPr>
      </w:pPr>
      <w:r w:rsidRPr="005D144C">
        <w:rPr>
          <w:rFonts w:ascii="Times New Roman" w:eastAsia="Times New Roman" w:hAnsi="Times New Roman" w:cs="Times New Roman"/>
          <w:b/>
          <w:bCs/>
          <w:color w:val="7030A0"/>
          <w:spacing w:val="15"/>
          <w:sz w:val="32"/>
          <w:szCs w:val="32"/>
          <w:lang w:eastAsia="ru-RU"/>
        </w:rPr>
        <w:t>Материалы для организации экспериментирования (младший возраст)</w:t>
      </w:r>
    </w:p>
    <w:p w:rsidR="004F7C40" w:rsidRPr="004F7C40" w:rsidRDefault="004F7C40" w:rsidP="004F7C40">
      <w:pPr>
        <w:spacing w:after="0" w:line="240" w:lineRule="auto"/>
        <w:rPr>
          <w:rFonts w:ascii="Times New Roman" w:eastAsia="Times New Roman" w:hAnsi="Times New Roman" w:cs="Times New Roman"/>
          <w:color w:val="291200"/>
          <w:lang w:eastAsia="ru-RU"/>
        </w:rPr>
      </w:pP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1. Бусинки, пуговицы.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2. Веревки, шнурки, тесьма, нитки.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3. Пластиковые бутылочки разного размера.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4. Разноцветные прищепки и резинки.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5. Камешки разных размеров.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6. Винтики, гайки, шурупы.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7. Пробки.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8. Пух и перья.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10. Фотопленки.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11. Полиэтиленовые пакетики.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12. Семена бобов, фасоли, гороха, косточки, скорлупа орехов.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13. Спилы дерева.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 xml:space="preserve">14. Вата, </w:t>
      </w:r>
      <w:proofErr w:type="spellStart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синтепон</w:t>
      </w:r>
      <w:proofErr w:type="spellEnd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15. Деревянные катушки.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16. Киндер-сюрпризы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17. Глина, песок.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lastRenderedPageBreak/>
        <w:t>18. Вода и пищевые красители.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19. Бумага разных сортов.</w:t>
      </w:r>
    </w:p>
    <w:p w:rsidR="004F7C40" w:rsidRPr="004F7C40" w:rsidRDefault="004F7C40" w:rsidP="004F7C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4F7C40">
        <w:rPr>
          <w:rFonts w:ascii="Times New Roman" w:eastAsia="Times New Roman" w:hAnsi="Times New Roman" w:cs="Times New Roman"/>
          <w:color w:val="1F497D" w:themeColor="text2"/>
          <w:lang w:eastAsia="ru-RU"/>
        </w:rPr>
        <w:t>Основное содержание исследований предполагает формирование следующих представлений:</w:t>
      </w:r>
    </w:p>
    <w:p w:rsidR="004F7C40" w:rsidRPr="004F7C40" w:rsidRDefault="004F7C40" w:rsidP="004F7C40">
      <w:pPr>
        <w:spacing w:after="0" w:line="240" w:lineRule="auto"/>
        <w:rPr>
          <w:rFonts w:ascii="Times New Roman" w:eastAsia="Times New Roman" w:hAnsi="Times New Roman" w:cs="Times New Roman"/>
          <w:color w:val="291200"/>
          <w:lang w:eastAsia="ru-RU"/>
        </w:rPr>
      </w:pP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1. О материалах (песок, глина, бумага, ткань, дерево).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 xml:space="preserve">2. О природных явлениях (ветер, снегопад, солнце, вода; игры с ветром, со снегом и </w:t>
      </w:r>
      <w:proofErr w:type="spellStart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т.д</w:t>
      </w:r>
      <w:proofErr w:type="spellEnd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).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3. О мире растений (способы выращивания из семян, луковицы, листа).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4. О способах исследования объекта.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  <w:t>5. О предметном мире.</w:t>
      </w:r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br/>
      </w:r>
      <w:proofErr w:type="gramStart"/>
      <w:r w:rsidRPr="004F7C40">
        <w:rPr>
          <w:rFonts w:ascii="Times New Roman" w:eastAsia="Times New Roman" w:hAnsi="Times New Roman" w:cs="Times New Roman"/>
          <w:color w:val="291200"/>
          <w:lang w:eastAsia="ru-RU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  <w:proofErr w:type="gramEnd"/>
    </w:p>
    <w:p w:rsidR="00676BCE" w:rsidRDefault="00676BCE" w:rsidP="003A46B6">
      <w:pPr>
        <w:spacing w:after="0"/>
        <w:rPr>
          <w:rFonts w:ascii="Times New Roman" w:hAnsi="Times New Roman" w:cs="Times New Roman"/>
        </w:rPr>
      </w:pPr>
    </w:p>
    <w:p w:rsidR="00303DCB" w:rsidRPr="005D144C" w:rsidRDefault="005D144C" w:rsidP="005D144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4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Предлагаем вам некоторые опыты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и экспери</w:t>
      </w:r>
      <w:r w:rsidRPr="005D144C">
        <w:rPr>
          <w:rFonts w:ascii="Times New Roman" w:hAnsi="Times New Roman" w:cs="Times New Roman"/>
          <w:b/>
          <w:color w:val="7030A0"/>
          <w:sz w:val="28"/>
          <w:szCs w:val="28"/>
        </w:rPr>
        <w:t>менты, которые можно провести дома вместе с ребенком:</w:t>
      </w:r>
    </w:p>
    <w:p w:rsidR="00303DCB" w:rsidRPr="007F32AD" w:rsidRDefault="00303DCB" w:rsidP="00E83713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7F32AD">
        <w:rPr>
          <w:rFonts w:ascii="Times New Roman" w:hAnsi="Times New Roman" w:cs="Times New Roman"/>
          <w:b/>
          <w:color w:val="FF0000"/>
        </w:rPr>
        <w:t>Считалочка-купалочка</w:t>
      </w:r>
      <w:proofErr w:type="spellEnd"/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E83713">
        <w:rPr>
          <w:rFonts w:ascii="Times New Roman" w:hAnsi="Times New Roman" w:cs="Times New Roman"/>
          <w:u w:val="single"/>
        </w:rPr>
        <w:t>Цель</w:t>
      </w:r>
      <w:r w:rsidRPr="00303DCB">
        <w:rPr>
          <w:rFonts w:ascii="Times New Roman" w:hAnsi="Times New Roman" w:cs="Times New Roman"/>
        </w:rPr>
        <w:t>: познакомить со свойствами воды: льётся, движется.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E83713">
        <w:rPr>
          <w:rFonts w:ascii="Times New Roman" w:hAnsi="Times New Roman" w:cs="Times New Roman"/>
          <w:u w:val="single"/>
        </w:rPr>
        <w:t>Материал</w:t>
      </w:r>
      <w:r w:rsidRPr="00303DCB">
        <w:rPr>
          <w:rFonts w:ascii="Times New Roman" w:hAnsi="Times New Roman" w:cs="Times New Roman"/>
        </w:rPr>
        <w:t>: ванночка с водой, игрушки.</w:t>
      </w:r>
    </w:p>
    <w:p w:rsidR="00303DCB" w:rsidRPr="00E83713" w:rsidRDefault="00303DCB" w:rsidP="005D144C">
      <w:pPr>
        <w:spacing w:after="0"/>
        <w:ind w:firstLine="426"/>
        <w:jc w:val="center"/>
        <w:rPr>
          <w:rFonts w:ascii="Times New Roman" w:hAnsi="Times New Roman" w:cs="Times New Roman"/>
          <w:u w:val="single"/>
        </w:rPr>
      </w:pPr>
      <w:r w:rsidRPr="00E83713">
        <w:rPr>
          <w:rFonts w:ascii="Times New Roman" w:hAnsi="Times New Roman" w:cs="Times New Roman"/>
          <w:u w:val="single"/>
        </w:rPr>
        <w:t>Ход игры - эксперимента</w:t>
      </w:r>
    </w:p>
    <w:p w:rsidR="00303DCB" w:rsidRPr="00E83713" w:rsidRDefault="00303DCB" w:rsidP="00E83713">
      <w:pPr>
        <w:spacing w:after="0"/>
        <w:ind w:firstLine="426"/>
        <w:rPr>
          <w:rFonts w:ascii="Times New Roman" w:hAnsi="Times New Roman" w:cs="Times New Roman"/>
          <w:i/>
        </w:rPr>
      </w:pPr>
      <w:r w:rsidRPr="00E83713">
        <w:rPr>
          <w:rFonts w:ascii="Times New Roman" w:hAnsi="Times New Roman" w:cs="Times New Roman"/>
          <w:i/>
        </w:rPr>
        <w:t>Художественное слово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>Варим кашу для малышек,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(Крутим ручкой в воде, как бы «размешивая кашу».)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Тесто делаем для пышек,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(Месим воду, как тесто.)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Сладким чаем угощаем,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lastRenderedPageBreak/>
        <w:t xml:space="preserve"> (Набираем воду в ладошки и выливаем её обратно в ванну.)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Ну а после – отдыхаем!</w:t>
      </w:r>
    </w:p>
    <w:p w:rsidR="00303DCB" w:rsidRP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В ванночку – бултых!</w:t>
      </w:r>
    </w:p>
    <w:p w:rsidR="00303DCB" w:rsidRDefault="00303DCB" w:rsidP="00E83713">
      <w:pPr>
        <w:spacing w:after="0"/>
        <w:ind w:firstLine="426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Предложите </w:t>
      </w:r>
      <w:r w:rsidR="007F32AD">
        <w:rPr>
          <w:rFonts w:ascii="Times New Roman" w:hAnsi="Times New Roman" w:cs="Times New Roman"/>
        </w:rPr>
        <w:t xml:space="preserve">ребенку поиграть с водой, обратите его </w:t>
      </w:r>
      <w:r w:rsidRPr="00303DCB">
        <w:rPr>
          <w:rFonts w:ascii="Times New Roman" w:hAnsi="Times New Roman" w:cs="Times New Roman"/>
        </w:rPr>
        <w:t xml:space="preserve"> внимание, что водичка дви</w:t>
      </w:r>
      <w:r w:rsidR="007F32AD">
        <w:rPr>
          <w:rFonts w:ascii="Times New Roman" w:hAnsi="Times New Roman" w:cs="Times New Roman"/>
        </w:rPr>
        <w:t>жется по направлению движения его</w:t>
      </w:r>
      <w:r w:rsidRPr="00303DCB">
        <w:rPr>
          <w:rFonts w:ascii="Times New Roman" w:hAnsi="Times New Roman" w:cs="Times New Roman"/>
        </w:rPr>
        <w:t xml:space="preserve"> руки, а так же она переливается, льётся.</w:t>
      </w:r>
    </w:p>
    <w:p w:rsidR="007F32AD" w:rsidRPr="00303DCB" w:rsidRDefault="007F32AD" w:rsidP="00E83713">
      <w:pPr>
        <w:spacing w:after="0"/>
        <w:ind w:firstLine="426"/>
        <w:rPr>
          <w:rFonts w:ascii="Times New Roman" w:hAnsi="Times New Roman" w:cs="Times New Roman"/>
        </w:rPr>
      </w:pPr>
    </w:p>
    <w:p w:rsidR="00303DCB" w:rsidRPr="007F32AD" w:rsidRDefault="00303DCB" w:rsidP="00303D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F32AD">
        <w:rPr>
          <w:rFonts w:ascii="Times New Roman" w:hAnsi="Times New Roman" w:cs="Times New Roman"/>
          <w:b/>
          <w:color w:val="FF0000"/>
        </w:rPr>
        <w:t>Ветка в вазе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  <w:u w:val="single"/>
        </w:rPr>
        <w:t>Цель</w:t>
      </w:r>
      <w:r w:rsidRPr="00303DCB">
        <w:rPr>
          <w:rFonts w:ascii="Times New Roman" w:hAnsi="Times New Roman" w:cs="Times New Roman"/>
        </w:rPr>
        <w:t>: показать значение воды в жизни растений.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  <w:u w:val="single"/>
        </w:rPr>
        <w:t>Материал</w:t>
      </w:r>
      <w:r w:rsidRPr="00303DCB">
        <w:rPr>
          <w:rFonts w:ascii="Times New Roman" w:hAnsi="Times New Roman" w:cs="Times New Roman"/>
        </w:rPr>
        <w:t>: ветка дерева, ваза с водой, наклейка «живая вода».</w:t>
      </w:r>
    </w:p>
    <w:p w:rsidR="00303DCB" w:rsidRPr="00E83713" w:rsidRDefault="00303DCB" w:rsidP="005D144C">
      <w:pPr>
        <w:spacing w:after="0"/>
        <w:ind w:firstLine="284"/>
        <w:jc w:val="center"/>
        <w:rPr>
          <w:rFonts w:ascii="Times New Roman" w:hAnsi="Times New Roman" w:cs="Times New Roman"/>
          <w:u w:val="single"/>
        </w:rPr>
      </w:pPr>
      <w:r w:rsidRPr="00E83713">
        <w:rPr>
          <w:rFonts w:ascii="Times New Roman" w:hAnsi="Times New Roman" w:cs="Times New Roman"/>
          <w:u w:val="single"/>
        </w:rPr>
        <w:t>Ход игры – эксперимента</w:t>
      </w:r>
    </w:p>
    <w:p w:rsidR="00303DCB" w:rsidRPr="00E83713" w:rsidRDefault="00303DCB" w:rsidP="00E83713">
      <w:pPr>
        <w:spacing w:after="0"/>
        <w:ind w:firstLine="284"/>
        <w:rPr>
          <w:rFonts w:ascii="Times New Roman" w:hAnsi="Times New Roman" w:cs="Times New Roman"/>
          <w:i/>
        </w:rPr>
      </w:pPr>
      <w:r w:rsidRPr="00E83713">
        <w:rPr>
          <w:rFonts w:ascii="Times New Roman" w:hAnsi="Times New Roman" w:cs="Times New Roman"/>
          <w:i/>
        </w:rPr>
        <w:t xml:space="preserve">Художественное слово   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>Проехал мощный грузовик и веточка сломалась,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 Упала веточка на снег и там бы пролежала,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Но </w:t>
      </w:r>
      <w:proofErr w:type="gramStart"/>
      <w:r w:rsidRPr="00303DCB">
        <w:rPr>
          <w:rFonts w:ascii="Times New Roman" w:hAnsi="Times New Roman" w:cs="Times New Roman"/>
        </w:rPr>
        <w:t>подняла её рука заботлива</w:t>
      </w:r>
      <w:proofErr w:type="gramEnd"/>
      <w:r w:rsidRPr="00303DCB">
        <w:rPr>
          <w:rFonts w:ascii="Times New Roman" w:hAnsi="Times New Roman" w:cs="Times New Roman"/>
        </w:rPr>
        <w:t xml:space="preserve"> и нежно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И отнесла её в тепло воды напиться снежной.      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Поставим в вазу ветку мы, откроются все почки,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 xml:space="preserve"> Из них появятся на свет зелёные листочки.  </w:t>
      </w:r>
    </w:p>
    <w:p w:rsidR="00303DCB" w:rsidRPr="00303DCB" w:rsidRDefault="00303DCB" w:rsidP="00E83713">
      <w:pPr>
        <w:spacing w:after="0"/>
        <w:ind w:firstLine="284"/>
        <w:rPr>
          <w:rFonts w:ascii="Times New Roman" w:hAnsi="Times New Roman" w:cs="Times New Roman"/>
        </w:rPr>
      </w:pPr>
      <w:r w:rsidRPr="00303DCB">
        <w:rPr>
          <w:rFonts w:ascii="Times New Roman" w:hAnsi="Times New Roman" w:cs="Times New Roman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</w:p>
    <w:p w:rsidR="00303DCB" w:rsidRDefault="007F32AD" w:rsidP="007F32AD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Вместе с ребенком</w:t>
      </w:r>
      <w:r w:rsidR="00303DCB" w:rsidRPr="00303DCB">
        <w:rPr>
          <w:rFonts w:ascii="Times New Roman" w:hAnsi="Times New Roman" w:cs="Times New Roman"/>
        </w:rPr>
        <w:t xml:space="preserve"> рассмотрите веточки и почки на них. После поставьт</w:t>
      </w:r>
      <w:r>
        <w:rPr>
          <w:rFonts w:ascii="Times New Roman" w:hAnsi="Times New Roman" w:cs="Times New Roman"/>
        </w:rPr>
        <w:t>е ветку в воду и объясните ребенку</w:t>
      </w:r>
      <w:r w:rsidR="00303DCB" w:rsidRPr="00303DCB">
        <w:rPr>
          <w:rFonts w:ascii="Times New Roman" w:hAnsi="Times New Roman" w:cs="Times New Roman"/>
        </w:rPr>
        <w:t>, что одно из важных свойств воды – давать жизнь всему живому. Поставьте веточку н</w:t>
      </w:r>
      <w:r>
        <w:rPr>
          <w:rFonts w:ascii="Times New Roman" w:hAnsi="Times New Roman" w:cs="Times New Roman"/>
        </w:rPr>
        <w:t>а видное место. Спросите у ребенка</w:t>
      </w:r>
      <w:r w:rsidR="00303DCB" w:rsidRPr="00303DCB">
        <w:rPr>
          <w:rFonts w:ascii="Times New Roman" w:hAnsi="Times New Roman" w:cs="Times New Roman"/>
        </w:rPr>
        <w:t xml:space="preserve">, что </w:t>
      </w:r>
      <w:proofErr w:type="spellStart"/>
      <w:r w:rsidR="00303DCB" w:rsidRPr="00303DCB">
        <w:rPr>
          <w:rFonts w:ascii="Times New Roman" w:hAnsi="Times New Roman" w:cs="Times New Roman"/>
        </w:rPr>
        <w:t>произйдет</w:t>
      </w:r>
      <w:proofErr w:type="spellEnd"/>
      <w:r w:rsidR="00303DCB" w:rsidRPr="00303DCB">
        <w:rPr>
          <w:rFonts w:ascii="Times New Roman" w:hAnsi="Times New Roman" w:cs="Times New Roman"/>
        </w:rPr>
        <w:t xml:space="preserve">, развивайте умение </w:t>
      </w:r>
      <w:r w:rsidR="00303DCB" w:rsidRPr="00303DCB">
        <w:rPr>
          <w:rFonts w:ascii="Times New Roman" w:hAnsi="Times New Roman" w:cs="Times New Roman"/>
        </w:rPr>
        <w:lastRenderedPageBreak/>
        <w:t>делать предположения. Каждый день наблюдайте, пройдёт время, почки лопнут и появятся зелёные листочки.</w:t>
      </w:r>
    </w:p>
    <w:p w:rsidR="007F32AD" w:rsidRPr="00303DCB" w:rsidRDefault="007F32AD" w:rsidP="007F32AD">
      <w:pPr>
        <w:spacing w:after="0"/>
        <w:ind w:firstLine="284"/>
        <w:rPr>
          <w:rFonts w:ascii="Times New Roman" w:hAnsi="Times New Roman" w:cs="Times New Roman"/>
        </w:rPr>
      </w:pPr>
    </w:p>
    <w:p w:rsidR="007F32AD" w:rsidRPr="007F32AD" w:rsidRDefault="007F32AD" w:rsidP="007F32A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7F32AD">
        <w:rPr>
          <w:rFonts w:ascii="Times New Roman" w:hAnsi="Times New Roman" w:cs="Times New Roman"/>
          <w:b/>
          <w:color w:val="FF0000"/>
        </w:rPr>
        <w:t>Солнечный зайчик</w:t>
      </w:r>
    </w:p>
    <w:p w:rsidR="007F32AD" w:rsidRPr="007F32AD" w:rsidRDefault="007F32AD" w:rsidP="007F32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09F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F32AD">
        <w:rPr>
          <w:rFonts w:ascii="Times New Roman" w:hAnsi="Times New Roman" w:cs="Times New Roman"/>
          <w:sz w:val="24"/>
          <w:szCs w:val="24"/>
        </w:rPr>
        <w:t xml:space="preserve"> познакомить с естественным источником света – солнцем.</w:t>
      </w:r>
    </w:p>
    <w:p w:rsidR="007F32AD" w:rsidRPr="007F32AD" w:rsidRDefault="007F32AD" w:rsidP="007F32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09FF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7F32AD">
        <w:rPr>
          <w:rFonts w:ascii="Times New Roman" w:hAnsi="Times New Roman" w:cs="Times New Roman"/>
          <w:sz w:val="24"/>
          <w:szCs w:val="24"/>
        </w:rPr>
        <w:t>: маленькие зеркала, солнечный свет</w:t>
      </w:r>
    </w:p>
    <w:p w:rsidR="007F32AD" w:rsidRPr="000309FF" w:rsidRDefault="000309FF" w:rsidP="000309F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9FF">
        <w:rPr>
          <w:rFonts w:ascii="Times New Roman" w:hAnsi="Times New Roman" w:cs="Times New Roman"/>
          <w:sz w:val="24"/>
          <w:szCs w:val="24"/>
          <w:u w:val="single"/>
        </w:rPr>
        <w:t>Ход игры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32AD" w:rsidRPr="000309FF">
        <w:rPr>
          <w:rFonts w:ascii="Times New Roman" w:hAnsi="Times New Roman" w:cs="Times New Roman"/>
          <w:sz w:val="24"/>
          <w:szCs w:val="24"/>
          <w:u w:val="single"/>
        </w:rPr>
        <w:t>эксперимента</w:t>
      </w:r>
    </w:p>
    <w:p w:rsidR="007F32AD" w:rsidRPr="007F32AD" w:rsidRDefault="007F32AD" w:rsidP="007F32A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32AD">
        <w:rPr>
          <w:rFonts w:ascii="Times New Roman" w:hAnsi="Times New Roman" w:cs="Times New Roman"/>
          <w:sz w:val="24"/>
          <w:szCs w:val="24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7F32AD" w:rsidRDefault="007F32AD" w:rsidP="007F32AD">
      <w:pPr>
        <w:spacing w:after="0"/>
      </w:pP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5D144C" w:rsidRDefault="005D144C" w:rsidP="000309FF">
      <w:pPr>
        <w:spacing w:after="0"/>
        <w:rPr>
          <w:rFonts w:ascii="Times New Roman" w:hAnsi="Times New Roman" w:cs="Times New Roman"/>
        </w:rPr>
      </w:pP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303DCB" w:rsidRDefault="005D144C" w:rsidP="005D14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</w:t>
      </w:r>
      <w:proofErr w:type="spellStart"/>
      <w:r>
        <w:rPr>
          <w:rFonts w:ascii="Times New Roman" w:hAnsi="Times New Roman" w:cs="Times New Roman"/>
        </w:rPr>
        <w:t>ЦРР-детский</w:t>
      </w:r>
      <w:proofErr w:type="spellEnd"/>
      <w:r>
        <w:rPr>
          <w:rFonts w:ascii="Times New Roman" w:hAnsi="Times New Roman" w:cs="Times New Roman"/>
        </w:rPr>
        <w:t xml:space="preserve"> сад №5 «Теремок»</w:t>
      </w:r>
    </w:p>
    <w:p w:rsidR="00303DCB" w:rsidRPr="00303DCB" w:rsidRDefault="0017682C" w:rsidP="001768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овоалтайск</w:t>
      </w:r>
    </w:p>
    <w:p w:rsidR="00303DCB" w:rsidRP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303DCB" w:rsidRDefault="00303DCB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7F32AD" w:rsidP="00303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posOffset>356870</wp:posOffset>
            </wp:positionH>
            <wp:positionV relativeFrom="line">
              <wp:posOffset>34290</wp:posOffset>
            </wp:positionV>
            <wp:extent cx="2343150" cy="2276475"/>
            <wp:effectExtent l="19050" t="0" r="0" b="0"/>
            <wp:wrapSquare wrapText="bothSides"/>
            <wp:docPr id="3" name="Рисунок 3" descr="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17682C" w:rsidRDefault="0017682C" w:rsidP="00303DCB">
      <w:pPr>
        <w:spacing w:after="0"/>
        <w:rPr>
          <w:rFonts w:ascii="Times New Roman" w:hAnsi="Times New Roman" w:cs="Times New Roman"/>
        </w:rPr>
      </w:pPr>
    </w:p>
    <w:p w:rsidR="005D144C" w:rsidRDefault="00E62E49" w:rsidP="00303DCB">
      <w:pPr>
        <w:spacing w:after="0"/>
        <w:rPr>
          <w:rFonts w:ascii="Times New Roman" w:hAnsi="Times New Roman" w:cs="Times New Roman"/>
        </w:rPr>
      </w:pPr>
      <w:r w:rsidRPr="00E62E49">
        <w:rPr>
          <w:rFonts w:ascii="Times New Roman" w:hAnsi="Times New Roman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9pt;height:17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пыты и эксперименты&#10;для&#10;малышей&#10;(3-4 года)&#10;"/>
          </v:shape>
        </w:pict>
      </w:r>
    </w:p>
    <w:p w:rsidR="005D144C" w:rsidRDefault="005D144C" w:rsidP="00303DCB">
      <w:pPr>
        <w:spacing w:after="0"/>
        <w:rPr>
          <w:rFonts w:ascii="Times New Roman" w:hAnsi="Times New Roman" w:cs="Times New Roman"/>
        </w:rPr>
      </w:pPr>
    </w:p>
    <w:p w:rsidR="007F32AD" w:rsidRDefault="007F32AD" w:rsidP="007F32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воспитатель</w:t>
      </w:r>
    </w:p>
    <w:p w:rsidR="005D144C" w:rsidRDefault="007F32AD" w:rsidP="007F32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2-й младшей группы</w:t>
      </w:r>
    </w:p>
    <w:p w:rsidR="00303DCB" w:rsidRPr="00303DCB" w:rsidRDefault="007F32AD" w:rsidP="004708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Желонкина Инна Владимировна</w:t>
      </w:r>
    </w:p>
    <w:sectPr w:rsidR="00303DCB" w:rsidRPr="00303DCB" w:rsidSect="003A46B6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6B6"/>
    <w:rsid w:val="000309FF"/>
    <w:rsid w:val="00084801"/>
    <w:rsid w:val="00093B3E"/>
    <w:rsid w:val="000E61E9"/>
    <w:rsid w:val="0017682C"/>
    <w:rsid w:val="00303DCB"/>
    <w:rsid w:val="003A46B6"/>
    <w:rsid w:val="004708C9"/>
    <w:rsid w:val="004F7C40"/>
    <w:rsid w:val="005D144C"/>
    <w:rsid w:val="00630E99"/>
    <w:rsid w:val="00676BCE"/>
    <w:rsid w:val="007F32AD"/>
    <w:rsid w:val="00D17C7B"/>
    <w:rsid w:val="00E62E49"/>
    <w:rsid w:val="00E83713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6"/>
  </w:style>
  <w:style w:type="paragraph" w:styleId="3">
    <w:name w:val="heading 3"/>
    <w:basedOn w:val="a"/>
    <w:link w:val="30"/>
    <w:uiPriority w:val="9"/>
    <w:qFormat/>
    <w:rsid w:val="004F7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7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0522-F22D-463E-9EF8-E7D62AB5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2013-10-22T17:13:00Z</dcterms:created>
  <dcterms:modified xsi:type="dcterms:W3CDTF">2013-10-26T12:52:00Z</dcterms:modified>
</cp:coreProperties>
</file>