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37" w:rsidRPr="00F76053" w:rsidRDefault="004D3437" w:rsidP="004D3437">
      <w:pPr>
        <w:pStyle w:val="a3"/>
        <w:jc w:val="center"/>
        <w:rPr>
          <w:b/>
        </w:rPr>
      </w:pPr>
      <w:r w:rsidRPr="00F76053">
        <w:rPr>
          <w:b/>
        </w:rPr>
        <w:t>Интеллектуальное развитие дошкольников через логико – математические игры</w:t>
      </w:r>
    </w:p>
    <w:p w:rsidR="004D3437" w:rsidRPr="00F76053" w:rsidRDefault="0022378B" w:rsidP="004D3437">
      <w:pPr>
        <w:pStyle w:val="a4"/>
        <w:rPr>
          <w:sz w:val="24"/>
          <w:szCs w:val="24"/>
        </w:rPr>
      </w:pPr>
      <w:r w:rsidRPr="00F76053">
        <w:rPr>
          <w:sz w:val="24"/>
          <w:szCs w:val="24"/>
        </w:rPr>
        <w:t xml:space="preserve">      </w:t>
      </w:r>
      <w:r w:rsidR="004D3437" w:rsidRPr="00F76053">
        <w:rPr>
          <w:sz w:val="24"/>
          <w:szCs w:val="24"/>
        </w:rPr>
        <w:t>Эффективное развитие интеллектуальных способностей детей дошкольного возраста – одна из актуальных задач современности. Дети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:rsidR="004D3437" w:rsidRPr="00F76053" w:rsidRDefault="0022378B" w:rsidP="004D3437">
      <w:pPr>
        <w:pStyle w:val="a4"/>
        <w:rPr>
          <w:sz w:val="24"/>
          <w:szCs w:val="24"/>
        </w:rPr>
      </w:pPr>
      <w:r w:rsidRPr="00F76053">
        <w:rPr>
          <w:sz w:val="24"/>
          <w:szCs w:val="24"/>
        </w:rPr>
        <w:t xml:space="preserve">       </w:t>
      </w:r>
      <w:r w:rsidR="004D3437" w:rsidRPr="00F76053">
        <w:rPr>
          <w:sz w:val="24"/>
          <w:szCs w:val="24"/>
        </w:rPr>
        <w:t xml:space="preserve">В интеллектуальном развитии ребенка большую роль играет математика. </w:t>
      </w:r>
      <w:proofErr w:type="gramStart"/>
      <w:r w:rsidR="004D3437" w:rsidRPr="00F76053">
        <w:rPr>
          <w:sz w:val="24"/>
          <w:szCs w:val="24"/>
        </w:rPr>
        <w:t xml:space="preserve">Она оттачивает </w:t>
      </w:r>
      <w:r w:rsidR="001A595C" w:rsidRPr="00F76053">
        <w:rPr>
          <w:sz w:val="24"/>
          <w:szCs w:val="24"/>
        </w:rPr>
        <w:t xml:space="preserve"> </w:t>
      </w:r>
      <w:r w:rsidR="004D3437" w:rsidRPr="00F76053">
        <w:rPr>
          <w:sz w:val="24"/>
          <w:szCs w:val="24"/>
        </w:rPr>
        <w:t>ум,  помогает упорядочить и осмыслить мир; развивает логику, память, речь,</w:t>
      </w:r>
      <w:r w:rsidR="001A595C" w:rsidRPr="00F76053">
        <w:rPr>
          <w:sz w:val="24"/>
          <w:szCs w:val="24"/>
        </w:rPr>
        <w:t xml:space="preserve"> </w:t>
      </w:r>
      <w:r w:rsidR="004D3437" w:rsidRPr="00F76053">
        <w:rPr>
          <w:sz w:val="24"/>
          <w:szCs w:val="24"/>
        </w:rPr>
        <w:t xml:space="preserve"> зрительное восприятие, образное и вариативное мышление, воображение, творческие способности, эмоции; формирует настойчивость, терпение, волю.</w:t>
      </w:r>
      <w:proofErr w:type="gramEnd"/>
    </w:p>
    <w:p w:rsidR="00B337EB" w:rsidRPr="00F76053" w:rsidRDefault="0022378B" w:rsidP="0022378B">
      <w:pPr>
        <w:pStyle w:val="a4"/>
        <w:rPr>
          <w:rFonts w:eastAsia="Times New Roman"/>
          <w:sz w:val="24"/>
          <w:szCs w:val="24"/>
          <w:lang w:eastAsia="ru-RU"/>
        </w:rPr>
      </w:pPr>
      <w:r w:rsidRPr="00F76053">
        <w:rPr>
          <w:sz w:val="24"/>
          <w:szCs w:val="24"/>
        </w:rPr>
        <w:t xml:space="preserve">       </w:t>
      </w:r>
      <w:r w:rsidR="004D3437" w:rsidRPr="00F76053">
        <w:rPr>
          <w:sz w:val="24"/>
          <w:szCs w:val="24"/>
        </w:rPr>
        <w:t xml:space="preserve">Итак, Вашему вниманию предлагаются несколько игр, которые помогут детям научиться ориентироваться в мире цифр, а также производить с ними элементарные математические действия. </w:t>
      </w:r>
      <w:r w:rsidR="00B337EB" w:rsidRPr="00F76053">
        <w:rPr>
          <w:rFonts w:eastAsia="Times New Roman"/>
          <w:sz w:val="24"/>
          <w:szCs w:val="24"/>
          <w:lang w:eastAsia="ru-RU"/>
        </w:rPr>
        <w:t xml:space="preserve">В игре </w:t>
      </w:r>
      <w:r w:rsidR="00B337EB" w:rsidRPr="00F76053">
        <w:rPr>
          <w:rFonts w:eastAsia="Times New Roman"/>
          <w:b/>
          <w:bCs/>
          <w:sz w:val="24"/>
          <w:szCs w:val="24"/>
          <w:lang w:eastAsia="ru-RU"/>
        </w:rPr>
        <w:t xml:space="preserve">«Путаница» </w:t>
      </w:r>
      <w:r w:rsidR="00B337EB" w:rsidRPr="00F76053">
        <w:rPr>
          <w:rFonts w:eastAsia="Times New Roman"/>
          <w:sz w:val="24"/>
          <w:szCs w:val="24"/>
          <w:lang w:eastAsia="ru-RU"/>
        </w:rPr>
        <w:t xml:space="preserve">цифры раскладывают на столе или выставляют на доске. В тот момент, когда дети закрывают глаза, цифры меняют местами. Дети находят эти изменения и возвращают цифры на свои места. Ведущий комментирует действия детей.   В </w:t>
      </w:r>
      <w:proofErr w:type="gramStart"/>
      <w:r w:rsidR="00B337EB" w:rsidRPr="00F76053">
        <w:rPr>
          <w:rFonts w:eastAsia="Times New Roman"/>
          <w:sz w:val="24"/>
          <w:szCs w:val="24"/>
          <w:lang w:eastAsia="ru-RU"/>
        </w:rPr>
        <w:t>игре</w:t>
      </w:r>
      <w:proofErr w:type="gramEnd"/>
      <w:r w:rsidR="00B337EB" w:rsidRPr="00F76053">
        <w:rPr>
          <w:rFonts w:eastAsia="Times New Roman"/>
          <w:sz w:val="24"/>
          <w:szCs w:val="24"/>
          <w:lang w:eastAsia="ru-RU"/>
        </w:rPr>
        <w:t xml:space="preserve">  </w:t>
      </w:r>
      <w:r w:rsidR="00B337EB" w:rsidRPr="00F76053">
        <w:rPr>
          <w:rFonts w:eastAsia="Times New Roman"/>
          <w:bCs/>
          <w:sz w:val="24"/>
          <w:szCs w:val="24"/>
          <w:lang w:eastAsia="ru-RU"/>
        </w:rPr>
        <w:t>«Какой цифры не стало?»</w:t>
      </w:r>
      <w:r w:rsidR="00B337EB" w:rsidRPr="00F76053">
        <w:rPr>
          <w:rFonts w:eastAsia="Times New Roman"/>
          <w:sz w:val="24"/>
          <w:szCs w:val="24"/>
          <w:lang w:eastAsia="ru-RU"/>
        </w:rPr>
        <w:t xml:space="preserve"> также убираются одна - две цифры. Играющие не только замечают изменения, но и говорят, где какая цифра стоит и почему. Например, цифра 5 сейчас стоит между 7 и 8. Это не верно. Ее место между цифрами 4 и 6, потому что число 5 больше 4 на </w:t>
      </w:r>
      <w:r w:rsidRPr="00F76053">
        <w:rPr>
          <w:rFonts w:eastAsia="Times New Roman"/>
          <w:sz w:val="24"/>
          <w:szCs w:val="24"/>
          <w:lang w:eastAsia="ru-RU"/>
        </w:rPr>
        <w:t xml:space="preserve">один,  5 должна стоять после. </w:t>
      </w:r>
      <w:r w:rsidR="00B337EB" w:rsidRPr="00F76053">
        <w:rPr>
          <w:rFonts w:eastAsia="Times New Roman"/>
          <w:sz w:val="24"/>
          <w:szCs w:val="24"/>
          <w:lang w:eastAsia="ru-RU"/>
        </w:rPr>
        <w:t>Игра</w:t>
      </w:r>
      <w:r w:rsidR="00B337EB" w:rsidRPr="00F76053">
        <w:rPr>
          <w:rFonts w:eastAsia="Times New Roman"/>
          <w:b/>
          <w:bCs/>
          <w:sz w:val="24"/>
          <w:szCs w:val="24"/>
          <w:lang w:eastAsia="ru-RU"/>
        </w:rPr>
        <w:t xml:space="preserve"> «Сколько» </w:t>
      </w:r>
      <w:r w:rsidR="00B337EB" w:rsidRPr="00F76053">
        <w:rPr>
          <w:rFonts w:eastAsia="Times New Roman"/>
          <w:sz w:val="24"/>
          <w:szCs w:val="24"/>
          <w:lang w:eastAsia="ru-RU"/>
        </w:rPr>
        <w:t>упражняет детей в счете. На доске закрепляется 6-8 карточек с различным количеством предметов.   Ведущий     говорит: «Сейчас я  загадаю загадку. Тот, кто ее отгадает, пересчитает предметы на карточке и покажет цифру. Слушайт</w:t>
      </w:r>
      <w:r w:rsidRPr="00F76053">
        <w:rPr>
          <w:rFonts w:eastAsia="Times New Roman"/>
          <w:sz w:val="24"/>
          <w:szCs w:val="24"/>
          <w:lang w:eastAsia="ru-RU"/>
        </w:rPr>
        <w:t>е загадку. Сидит девица в   </w:t>
      </w:r>
      <w:r w:rsidR="00B337EB" w:rsidRPr="00F76053">
        <w:rPr>
          <w:rFonts w:eastAsia="Times New Roman"/>
          <w:sz w:val="24"/>
          <w:szCs w:val="24"/>
          <w:lang w:eastAsia="ru-RU"/>
        </w:rPr>
        <w:t xml:space="preserve">темнице, а коса на улице ». Играющие догадавшиеся, что это морковь, </w:t>
      </w:r>
      <w:proofErr w:type="gramStart"/>
      <w:r w:rsidR="00B337EB" w:rsidRPr="00F76053">
        <w:rPr>
          <w:rFonts w:eastAsia="Times New Roman"/>
          <w:sz w:val="24"/>
          <w:szCs w:val="24"/>
          <w:lang w:eastAsia="ru-RU"/>
        </w:rPr>
        <w:t>пересчитывают</w:t>
      </w:r>
      <w:proofErr w:type="gramEnd"/>
      <w:r w:rsidR="00B337EB" w:rsidRPr="00F76053">
        <w:rPr>
          <w:rFonts w:eastAsia="Times New Roman"/>
          <w:sz w:val="24"/>
          <w:szCs w:val="24"/>
          <w:lang w:eastAsia="ru-RU"/>
        </w:rPr>
        <w:t xml:space="preserve"> сколько морковок нарисовано на </w:t>
      </w:r>
      <w:r w:rsidRPr="00F76053">
        <w:rPr>
          <w:rFonts w:eastAsia="Times New Roman"/>
          <w:sz w:val="24"/>
          <w:szCs w:val="24"/>
          <w:lang w:eastAsia="ru-RU"/>
        </w:rPr>
        <w:t xml:space="preserve">карточке, и показывают цифру </w:t>
      </w:r>
      <w:r w:rsidR="00B337EB" w:rsidRPr="00F76053">
        <w:rPr>
          <w:rFonts w:eastAsia="Times New Roman"/>
          <w:sz w:val="24"/>
          <w:szCs w:val="24"/>
          <w:lang w:eastAsia="ru-RU"/>
        </w:rPr>
        <w:t xml:space="preserve"> Кто быстрее поднял цифру становится ведущим. Вместо загадок можно давать описание предмета. Например: «Это животное ласковое и доброе, оно не разговаривает, но знает свое имя, любит играть с мячом, клубком ниток, пьет молоко и живет вместе с людьми. Кто это?  Сосчитайте сколько ».</w:t>
      </w:r>
      <w:r w:rsidRPr="00F76053">
        <w:rPr>
          <w:rFonts w:eastAsia="Times New Roman"/>
          <w:sz w:val="24"/>
          <w:szCs w:val="24"/>
          <w:lang w:eastAsia="ru-RU"/>
        </w:rPr>
        <w:t xml:space="preserve"> </w:t>
      </w:r>
      <w:r w:rsidR="00B337EB" w:rsidRPr="00F76053">
        <w:rPr>
          <w:rFonts w:eastAsia="Times New Roman"/>
          <w:sz w:val="24"/>
          <w:szCs w:val="24"/>
          <w:lang w:eastAsia="ru-RU"/>
        </w:rPr>
        <w:t xml:space="preserve">Игра </w:t>
      </w:r>
      <w:r w:rsidR="00B337EB" w:rsidRPr="00F76053">
        <w:rPr>
          <w:rFonts w:eastAsia="Times New Roman"/>
          <w:b/>
          <w:bCs/>
          <w:sz w:val="24"/>
          <w:szCs w:val="24"/>
          <w:lang w:eastAsia="ru-RU"/>
        </w:rPr>
        <w:t xml:space="preserve">«Считай -  не ошибись! »  </w:t>
      </w:r>
      <w:r w:rsidR="00B337EB" w:rsidRPr="00F76053">
        <w:rPr>
          <w:rFonts w:eastAsia="Times New Roman"/>
          <w:sz w:val="24"/>
          <w:szCs w:val="24"/>
          <w:lang w:eastAsia="ru-RU"/>
        </w:rPr>
        <w:t xml:space="preserve">помогает усвоению порядка следования чисел натурального ряда, упражнению в прямом и обратном счете. В игре используется мяч. Дети располагаются полукругом. Перед началом игры ведущий договаривается, в каком порядке (прямом или обратном) будет считать. Ведущий бросает кому-то из </w:t>
      </w:r>
      <w:proofErr w:type="gramStart"/>
      <w:r w:rsidR="00B337EB" w:rsidRPr="00F76053">
        <w:rPr>
          <w:rFonts w:eastAsia="Times New Roman"/>
          <w:sz w:val="24"/>
          <w:szCs w:val="24"/>
          <w:lang w:eastAsia="ru-RU"/>
        </w:rPr>
        <w:t>играющих</w:t>
      </w:r>
      <w:proofErr w:type="gramEnd"/>
      <w:r w:rsidR="00B337EB" w:rsidRPr="00F76053">
        <w:rPr>
          <w:rFonts w:eastAsia="Times New Roman"/>
          <w:sz w:val="24"/>
          <w:szCs w:val="24"/>
          <w:lang w:eastAsia="ru-RU"/>
        </w:rPr>
        <w:t xml:space="preserve"> мяч и называет число. Тот, кто поймал мяч, продолжает считать дальше. Игра должна </w:t>
      </w:r>
      <w:proofErr w:type="gramStart"/>
      <w:r w:rsidR="00B337EB" w:rsidRPr="00F76053">
        <w:rPr>
          <w:rFonts w:eastAsia="Times New Roman"/>
          <w:sz w:val="24"/>
          <w:szCs w:val="24"/>
          <w:lang w:eastAsia="ru-RU"/>
        </w:rPr>
        <w:t>проводится</w:t>
      </w:r>
      <w:proofErr w:type="gramEnd"/>
      <w:r w:rsidR="00B337EB" w:rsidRPr="00F76053">
        <w:rPr>
          <w:rFonts w:eastAsia="Times New Roman"/>
          <w:sz w:val="24"/>
          <w:szCs w:val="24"/>
          <w:lang w:eastAsia="ru-RU"/>
        </w:rPr>
        <w:t xml:space="preserve"> в быстром темпе, и задания повторяются много раз, чтобы дать возможность как большему количеству детей принять в ней участие.</w:t>
      </w:r>
      <w:r w:rsidRPr="00F76053">
        <w:rPr>
          <w:rFonts w:eastAsia="Times New Roman"/>
          <w:sz w:val="24"/>
          <w:szCs w:val="24"/>
          <w:lang w:eastAsia="ru-RU"/>
        </w:rPr>
        <w:t xml:space="preserve"> </w:t>
      </w:r>
      <w:r w:rsidR="00B337EB" w:rsidRPr="00F76053">
        <w:rPr>
          <w:rFonts w:eastAsia="Times New Roman"/>
          <w:sz w:val="24"/>
          <w:szCs w:val="24"/>
          <w:lang w:eastAsia="ru-RU"/>
        </w:rPr>
        <w:t xml:space="preserve">Игра </w:t>
      </w:r>
      <w:r w:rsidR="00B337EB" w:rsidRPr="00F76053">
        <w:rPr>
          <w:rFonts w:eastAsia="Times New Roman"/>
          <w:b/>
          <w:bCs/>
          <w:sz w:val="24"/>
          <w:szCs w:val="24"/>
          <w:lang w:eastAsia="ru-RU"/>
        </w:rPr>
        <w:t>«Кто первый назовет?»</w:t>
      </w:r>
      <w:r w:rsidR="00B337EB" w:rsidRPr="00F76053">
        <w:rPr>
          <w:rFonts w:eastAsia="Times New Roman"/>
          <w:sz w:val="24"/>
          <w:szCs w:val="24"/>
          <w:lang w:eastAsia="ru-RU"/>
        </w:rPr>
        <w:t xml:space="preserve">. Детям показывают картинку, на которой в ряд (слева </w:t>
      </w:r>
      <w:proofErr w:type="gramStart"/>
      <w:r w:rsidR="00B337EB" w:rsidRPr="00F76053">
        <w:rPr>
          <w:rFonts w:eastAsia="Times New Roman"/>
          <w:sz w:val="24"/>
          <w:szCs w:val="24"/>
          <w:lang w:eastAsia="ru-RU"/>
        </w:rPr>
        <w:t>на право или</w:t>
      </w:r>
      <w:proofErr w:type="gramEnd"/>
      <w:r w:rsidR="00B337EB" w:rsidRPr="00F76053">
        <w:rPr>
          <w:rFonts w:eastAsia="Times New Roman"/>
          <w:sz w:val="24"/>
          <w:szCs w:val="24"/>
          <w:lang w:eastAsia="ru-RU"/>
        </w:rPr>
        <w:t xml:space="preserve"> сверху вниз) изображены разнородные предметы. Ведущий договаривается, откуда начинать пересчет предметов: слева, справа, снизу, сверху. Ударяет молоточком несколько раз. Дети должны подсчитать количество ударов  и найти игрушку, которая стоит на указанном месте. Кто первый назовет игрушку, становится победителем и занимает место ведущего.   </w:t>
      </w:r>
      <w:r w:rsidR="00B337EB" w:rsidRPr="00F76053">
        <w:rPr>
          <w:sz w:val="24"/>
          <w:szCs w:val="24"/>
        </w:rPr>
        <w:t xml:space="preserve">Игра </w:t>
      </w:r>
      <w:r w:rsidR="00B337EB" w:rsidRPr="00F76053">
        <w:rPr>
          <w:b/>
          <w:sz w:val="24"/>
          <w:szCs w:val="24"/>
        </w:rPr>
        <w:t>« Чудесный мешочек»</w:t>
      </w:r>
      <w:r w:rsidR="00B337EB" w:rsidRPr="00F76053">
        <w:rPr>
          <w:sz w:val="24"/>
          <w:szCs w:val="24"/>
        </w:rPr>
        <w:t>  хорошо знакома дошкольникам. Она позволяет обследовать геометрическую форму предметов, упражняться в различении форм</w:t>
      </w:r>
      <w:proofErr w:type="gramStart"/>
      <w:r w:rsidR="00B337EB" w:rsidRPr="00F76053">
        <w:rPr>
          <w:sz w:val="24"/>
          <w:szCs w:val="24"/>
        </w:rPr>
        <w:t xml:space="preserve"> .</w:t>
      </w:r>
      <w:proofErr w:type="gramEnd"/>
      <w:r w:rsidR="00B337EB" w:rsidRPr="00F76053">
        <w:rPr>
          <w:sz w:val="24"/>
          <w:szCs w:val="24"/>
        </w:rPr>
        <w:t xml:space="preserve"> В мешочке находятся предметы разных геометрических фигур. Ребенок обследует их, ощупывает и называет </w:t>
      </w:r>
      <w:proofErr w:type="gramStart"/>
      <w:r w:rsidR="00B337EB" w:rsidRPr="00F76053">
        <w:rPr>
          <w:sz w:val="24"/>
          <w:szCs w:val="24"/>
        </w:rPr>
        <w:t>фигуру</w:t>
      </w:r>
      <w:proofErr w:type="gramEnd"/>
      <w:r w:rsidR="00B337EB" w:rsidRPr="00F76053">
        <w:rPr>
          <w:sz w:val="24"/>
          <w:szCs w:val="24"/>
        </w:rPr>
        <w:t xml:space="preserve"> которую хочет показать. Усложнить задание можно</w:t>
      </w:r>
      <w:proofErr w:type="gramStart"/>
      <w:r w:rsidR="00B337EB" w:rsidRPr="00F76053">
        <w:rPr>
          <w:sz w:val="24"/>
          <w:szCs w:val="24"/>
        </w:rPr>
        <w:t xml:space="preserve"> ,</w:t>
      </w:r>
      <w:proofErr w:type="gramEnd"/>
      <w:r w:rsidR="00B337EB" w:rsidRPr="00F76053">
        <w:rPr>
          <w:sz w:val="24"/>
          <w:szCs w:val="24"/>
        </w:rPr>
        <w:t xml:space="preserve"> если ведущий дает задание найти в мешочке какую-то конкретную фигуру. При этом ребенок последовательно обследует несколько фигур, пока не отыщет </w:t>
      </w:r>
      <w:proofErr w:type="gramStart"/>
      <w:r w:rsidR="00B337EB" w:rsidRPr="00F76053">
        <w:rPr>
          <w:sz w:val="24"/>
          <w:szCs w:val="24"/>
        </w:rPr>
        <w:t>нужную</w:t>
      </w:r>
      <w:proofErr w:type="gramEnd"/>
      <w:r w:rsidR="00B337EB" w:rsidRPr="00F76053">
        <w:rPr>
          <w:sz w:val="24"/>
          <w:szCs w:val="24"/>
        </w:rPr>
        <w:t>. Этот вариант задания выполняется медленнее. Поэтому целесообразно, чтобы чудесный мешочек был у каждого ребенка.</w:t>
      </w:r>
      <w:r w:rsidR="00E23764" w:rsidRPr="00F76053">
        <w:rPr>
          <w:rFonts w:eastAsia="Times New Roman"/>
          <w:sz w:val="24"/>
          <w:szCs w:val="24"/>
          <w:lang w:eastAsia="ru-RU"/>
        </w:rPr>
        <w:t xml:space="preserve"> </w:t>
      </w:r>
      <w:r w:rsidR="00B337EB" w:rsidRPr="00F76053">
        <w:rPr>
          <w:sz w:val="24"/>
          <w:szCs w:val="24"/>
        </w:rPr>
        <w:t xml:space="preserve">Игра </w:t>
      </w:r>
      <w:r w:rsidR="00B337EB" w:rsidRPr="00F76053">
        <w:rPr>
          <w:b/>
          <w:sz w:val="24"/>
          <w:szCs w:val="24"/>
        </w:rPr>
        <w:t>«Найди такой же»</w:t>
      </w:r>
      <w:r w:rsidR="00B337EB" w:rsidRPr="00F76053">
        <w:rPr>
          <w:sz w:val="24"/>
          <w:szCs w:val="24"/>
        </w:rPr>
        <w:t xml:space="preserve">  перед детьми лежат карточки</w:t>
      </w:r>
      <w:proofErr w:type="gramStart"/>
      <w:r w:rsidR="00B337EB" w:rsidRPr="00F76053">
        <w:rPr>
          <w:sz w:val="24"/>
          <w:szCs w:val="24"/>
        </w:rPr>
        <w:t xml:space="preserve"> ,</w:t>
      </w:r>
      <w:proofErr w:type="gramEnd"/>
      <w:r w:rsidR="00B337EB" w:rsidRPr="00F76053">
        <w:rPr>
          <w:sz w:val="24"/>
          <w:szCs w:val="24"/>
        </w:rPr>
        <w:t xml:space="preserve"> на которых изображены три- четыре различные геометрические фигуры. Воспитатель показывает свою карточку </w:t>
      </w:r>
      <w:proofErr w:type="gramStart"/>
      <w:r w:rsidR="00B337EB" w:rsidRPr="00F76053">
        <w:rPr>
          <w:sz w:val="24"/>
          <w:szCs w:val="24"/>
        </w:rPr>
        <w:t xml:space="preserve">( </w:t>
      </w:r>
      <w:proofErr w:type="gramEnd"/>
      <w:r w:rsidR="00B337EB" w:rsidRPr="00F76053">
        <w:rPr>
          <w:sz w:val="24"/>
          <w:szCs w:val="24"/>
        </w:rPr>
        <w:t>или называет, перечисляет Фигуры на карточке). Дети должны найти такую же карточку и поднять ее.</w:t>
      </w:r>
      <w:r w:rsidR="007C4F3E" w:rsidRPr="00F76053">
        <w:rPr>
          <w:rFonts w:eastAsia="Times New Roman"/>
          <w:sz w:val="24"/>
          <w:szCs w:val="24"/>
          <w:lang w:eastAsia="ru-RU"/>
        </w:rPr>
        <w:t xml:space="preserve"> </w:t>
      </w:r>
      <w:r w:rsidR="00B337EB" w:rsidRPr="00F76053">
        <w:rPr>
          <w:sz w:val="24"/>
          <w:szCs w:val="24"/>
        </w:rPr>
        <w:t>В конце игры подводятся итоги, называется победитель, набравший наибольшее количество очков.</w:t>
      </w:r>
      <w:r w:rsidR="007C4F3E" w:rsidRPr="00F76053">
        <w:rPr>
          <w:rFonts w:eastAsia="Times New Roman"/>
          <w:sz w:val="24"/>
          <w:szCs w:val="24"/>
          <w:lang w:eastAsia="ru-RU"/>
        </w:rPr>
        <w:t xml:space="preserve"> </w:t>
      </w:r>
      <w:r w:rsidR="00B337EB" w:rsidRPr="00F76053">
        <w:rPr>
          <w:sz w:val="24"/>
          <w:szCs w:val="24"/>
        </w:rPr>
        <w:t xml:space="preserve">Игра </w:t>
      </w:r>
      <w:r w:rsidR="00B337EB" w:rsidRPr="00F76053">
        <w:rPr>
          <w:b/>
          <w:sz w:val="24"/>
          <w:szCs w:val="24"/>
        </w:rPr>
        <w:t>«Найди свой домик</w:t>
      </w:r>
      <w:r w:rsidR="00B337EB" w:rsidRPr="00F76053">
        <w:rPr>
          <w:sz w:val="24"/>
          <w:szCs w:val="24"/>
        </w:rPr>
        <w:t xml:space="preserve"> ». Дети получают по одной модели геометрической фигуры и разбегаются по комнате. По сигналу ведуще</w:t>
      </w:r>
      <w:bookmarkStart w:id="0" w:name="_GoBack"/>
      <w:bookmarkEnd w:id="0"/>
      <w:r w:rsidR="00B337EB" w:rsidRPr="00F76053">
        <w:rPr>
          <w:sz w:val="24"/>
          <w:szCs w:val="24"/>
        </w:rPr>
        <w:t xml:space="preserve">го </w:t>
      </w:r>
      <w:r w:rsidR="00B337EB" w:rsidRPr="00F76053">
        <w:rPr>
          <w:sz w:val="24"/>
          <w:szCs w:val="24"/>
        </w:rPr>
        <w:lastRenderedPageBreak/>
        <w:t>все собираются у своего домика  с  изображением фигуры. Усложнить игру можно переместив домик. Детей учат видеть геометрическую форму в окружающих предметах: мяч, арбуз-ша</w:t>
      </w:r>
      <w:r w:rsidRPr="00F76053">
        <w:rPr>
          <w:sz w:val="24"/>
          <w:szCs w:val="24"/>
        </w:rPr>
        <w:t>р, тарелка, блюдц</w:t>
      </w:r>
      <w:proofErr w:type="gramStart"/>
      <w:r w:rsidRPr="00F76053">
        <w:rPr>
          <w:sz w:val="24"/>
          <w:szCs w:val="24"/>
        </w:rPr>
        <w:t>е-</w:t>
      </w:r>
      <w:proofErr w:type="gramEnd"/>
      <w:r w:rsidRPr="00F76053">
        <w:rPr>
          <w:sz w:val="24"/>
          <w:szCs w:val="24"/>
        </w:rPr>
        <w:t xml:space="preserve"> обруч- круг</w:t>
      </w:r>
      <w:r w:rsidR="00B337EB" w:rsidRPr="00F76053">
        <w:rPr>
          <w:sz w:val="24"/>
          <w:szCs w:val="24"/>
        </w:rPr>
        <w:t>,</w:t>
      </w:r>
      <w:r w:rsidRPr="00F76053">
        <w:rPr>
          <w:sz w:val="24"/>
          <w:szCs w:val="24"/>
        </w:rPr>
        <w:t xml:space="preserve"> </w:t>
      </w:r>
      <w:r w:rsidR="00B337EB" w:rsidRPr="00F76053">
        <w:rPr>
          <w:sz w:val="24"/>
          <w:szCs w:val="24"/>
        </w:rPr>
        <w:t>крышка стола, стена, пол, потолок, окно-прямоугольник, платок –квадрат; косынк</w:t>
      </w:r>
      <w:r w:rsidR="001A595C" w:rsidRPr="00F76053">
        <w:rPr>
          <w:sz w:val="24"/>
          <w:szCs w:val="24"/>
        </w:rPr>
        <w:t>а-треугольник; яйцо, кабачок- овал, и т.д.</w:t>
      </w:r>
    </w:p>
    <w:p w:rsidR="001A595C" w:rsidRPr="00F76053" w:rsidRDefault="00B337EB" w:rsidP="0022378B">
      <w:pPr>
        <w:pStyle w:val="a4"/>
        <w:rPr>
          <w:sz w:val="24"/>
          <w:szCs w:val="24"/>
        </w:rPr>
      </w:pPr>
      <w:r w:rsidRPr="00F76053">
        <w:rPr>
          <w:sz w:val="24"/>
          <w:szCs w:val="24"/>
        </w:rPr>
        <w:t> </w:t>
      </w:r>
    </w:p>
    <w:p w:rsidR="004D3437" w:rsidRPr="00F76053" w:rsidRDefault="004D3437" w:rsidP="0022378B">
      <w:pPr>
        <w:pStyle w:val="a4"/>
        <w:rPr>
          <w:sz w:val="24"/>
          <w:szCs w:val="24"/>
        </w:rPr>
      </w:pPr>
      <w:r w:rsidRPr="00F76053">
        <w:rPr>
          <w:b/>
          <w:sz w:val="24"/>
          <w:szCs w:val="24"/>
        </w:rPr>
        <w:t>Воспитатель</w:t>
      </w:r>
      <w:r w:rsidR="00F76053" w:rsidRPr="00F76053">
        <w:rPr>
          <w:b/>
          <w:sz w:val="24"/>
          <w:szCs w:val="24"/>
        </w:rPr>
        <w:t xml:space="preserve"> ГККП «</w:t>
      </w:r>
      <w:proofErr w:type="gramStart"/>
      <w:r w:rsidR="00F76053" w:rsidRPr="00F76053">
        <w:rPr>
          <w:b/>
          <w:sz w:val="24"/>
          <w:szCs w:val="24"/>
        </w:rPr>
        <w:t>Ясли-сада</w:t>
      </w:r>
      <w:proofErr w:type="gramEnd"/>
      <w:r w:rsidR="00F76053" w:rsidRPr="00F76053">
        <w:rPr>
          <w:b/>
          <w:sz w:val="24"/>
          <w:szCs w:val="24"/>
        </w:rPr>
        <w:t xml:space="preserve"> №31» Власюк Н.А</w:t>
      </w:r>
      <w:r w:rsidRPr="00F76053">
        <w:rPr>
          <w:b/>
          <w:sz w:val="24"/>
          <w:szCs w:val="24"/>
        </w:rPr>
        <w:t>.</w:t>
      </w:r>
      <w:r w:rsidR="00F76053" w:rsidRPr="00F76053">
        <w:rPr>
          <w:b/>
          <w:sz w:val="24"/>
          <w:szCs w:val="24"/>
        </w:rPr>
        <w:t xml:space="preserve"> г. Павлодара Казахстан</w:t>
      </w:r>
    </w:p>
    <w:sectPr w:rsidR="004D3437" w:rsidRPr="00F7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34D7"/>
    <w:multiLevelType w:val="multilevel"/>
    <w:tmpl w:val="D82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70FAC"/>
    <w:multiLevelType w:val="multilevel"/>
    <w:tmpl w:val="B712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37"/>
    <w:rsid w:val="001A595C"/>
    <w:rsid w:val="001C762D"/>
    <w:rsid w:val="0022378B"/>
    <w:rsid w:val="00411555"/>
    <w:rsid w:val="004D3437"/>
    <w:rsid w:val="007C4F3E"/>
    <w:rsid w:val="00B337EB"/>
    <w:rsid w:val="00C842B0"/>
    <w:rsid w:val="00E23764"/>
    <w:rsid w:val="00F64B1E"/>
    <w:rsid w:val="00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4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343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D34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4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343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D34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337569">
                                  <w:marLeft w:val="20"/>
                                  <w:marRight w:val="0"/>
                                  <w:marTop w:val="2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9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2012-06-01T10:31:00Z</dcterms:created>
  <dcterms:modified xsi:type="dcterms:W3CDTF">2013-01-05T09:30:00Z</dcterms:modified>
</cp:coreProperties>
</file>