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478E5">
        <w:rPr>
          <w:rFonts w:ascii="Times New Roman" w:eastAsia="Calibri" w:hAnsi="Times New Roman" w:cs="Times New Roman"/>
          <w:b/>
          <w:sz w:val="28"/>
          <w:szCs w:val="28"/>
        </w:rPr>
        <w:t>Консультация на тему:</w:t>
      </w:r>
    </w:p>
    <w:p w:rsidR="006478E5" w:rsidRPr="006478E5" w:rsidRDefault="006478E5" w:rsidP="006478E5">
      <w:pPr>
        <w:tabs>
          <w:tab w:val="left" w:pos="319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8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«Влияние народных промыслов («Дымка») на             </w:t>
      </w:r>
    </w:p>
    <w:p w:rsidR="006478E5" w:rsidRPr="006478E5" w:rsidRDefault="006478E5" w:rsidP="006478E5">
      <w:pPr>
        <w:tabs>
          <w:tab w:val="left" w:pos="319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ab/>
      </w:r>
      <w:r w:rsidRPr="006478E5">
        <w:rPr>
          <w:rFonts w:ascii="Times New Roman" w:eastAsia="Calibri" w:hAnsi="Times New Roman" w:cs="Times New Roman"/>
          <w:b/>
          <w:sz w:val="28"/>
          <w:szCs w:val="28"/>
        </w:rPr>
        <w:t xml:space="preserve">эстетическое воспитание детей дошкольного </w:t>
      </w:r>
    </w:p>
    <w:p w:rsidR="006478E5" w:rsidRPr="006478E5" w:rsidRDefault="006478E5" w:rsidP="006478E5">
      <w:pPr>
        <w:tabs>
          <w:tab w:val="left" w:pos="319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ab/>
      </w:r>
      <w:r w:rsidRPr="006478E5">
        <w:rPr>
          <w:rFonts w:ascii="Times New Roman" w:eastAsia="Calibri" w:hAnsi="Times New Roman" w:cs="Times New Roman"/>
          <w:b/>
          <w:sz w:val="28"/>
          <w:szCs w:val="28"/>
        </w:rPr>
        <w:t>возраста».</w:t>
      </w: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tabs>
          <w:tab w:val="left" w:pos="339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Опыт работы воспитателя МБДОУ №6</w:t>
      </w:r>
    </w:p>
    <w:p w:rsidR="006478E5" w:rsidRPr="006478E5" w:rsidRDefault="006478E5" w:rsidP="006478E5">
      <w:pPr>
        <w:tabs>
          <w:tab w:val="left" w:pos="339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Титушиной Нины Михайловны</w:t>
      </w: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tabs>
          <w:tab w:val="left" w:pos="318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478E5">
        <w:rPr>
          <w:rFonts w:ascii="Times New Roman" w:eastAsia="Calibri" w:hAnsi="Times New Roman" w:cs="Times New Roman"/>
          <w:b/>
          <w:sz w:val="28"/>
          <w:szCs w:val="28"/>
        </w:rPr>
        <w:t>г.Усть</w:t>
      </w:r>
      <w:proofErr w:type="spellEnd"/>
      <w:r w:rsidRPr="006478E5">
        <w:rPr>
          <w:rFonts w:ascii="Times New Roman" w:eastAsia="Calibri" w:hAnsi="Times New Roman" w:cs="Times New Roman"/>
          <w:b/>
          <w:sz w:val="28"/>
          <w:szCs w:val="28"/>
        </w:rPr>
        <w:t xml:space="preserve"> – Лабинск      </w:t>
      </w:r>
    </w:p>
    <w:p w:rsidR="006478E5" w:rsidRPr="006478E5" w:rsidRDefault="006478E5" w:rsidP="006478E5">
      <w:pPr>
        <w:tabs>
          <w:tab w:val="left" w:pos="318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2014г.                                            </w:t>
      </w:r>
    </w:p>
    <w:p w:rsidR="006478E5" w:rsidRPr="006478E5" w:rsidRDefault="006478E5" w:rsidP="006478E5">
      <w:pPr>
        <w:tabs>
          <w:tab w:val="left" w:pos="318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Получить в детстве начало </w:t>
      </w:r>
      <w:r w:rsidRPr="006478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6478E5" w:rsidRP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эстетического воспитания – значит на                                           </w:t>
      </w: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всю жизнь приобрести чувство </w:t>
      </w: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прекрасного, умение понимать и                                                                                      </w:t>
      </w:r>
    </w:p>
    <w:p w:rsidR="006478E5" w:rsidRP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ценить произведения искусства,</w:t>
      </w:r>
    </w:p>
    <w:p w:rsidR="006478E5" w:rsidRP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приобщаться к художественному </w:t>
      </w:r>
    </w:p>
    <w:p w:rsidR="006478E5" w:rsidRP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 xml:space="preserve">                  творчеству.</w:t>
      </w:r>
    </w:p>
    <w:p w:rsidR="006478E5" w:rsidRPr="006478E5" w:rsidRDefault="006478E5" w:rsidP="006478E5">
      <w:pPr>
        <w:tabs>
          <w:tab w:val="left" w:pos="6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ab/>
        <w:t>Н.А. Ветлугина</w:t>
      </w: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Эстетическое воспитание в детском саду – это ежедневная работа во всех видах деятельности ребёнка. Никакая самая прогрессивная методика не в силах сделать человека, умеющего видеть и чувствовать прекрасное.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Решение вопросов эстетического воспитания лишь в непосредственно образовательной деятельности по изобразительной деятельности не приведёт к желаемым результатам. Поэтому необходимо стараться учить детей видеть прекрасное в природе, слышать в музыке, чувствовать в поэзии и в результате передавать увиденное посредством изображения.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С давних пор дошкольная педагогика признаёт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Начиная работать по приобщению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ребёнка.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Перед началом работы нужно изучить материалы, касающиеся истории дымковской игрушки, уточнить методы и приёмы, используемые при ознакомлении детей дошкольного возраста с этим промыслом и обучении их лепке и росписи.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Практический материал можно сделать самостоятельно. Это плоскостные и объёмные изделия, расписанные дымковской росписью, а самое главное – нарисовать основные элементы росписи в порядке их усложнения.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Детям нужно рассказать, что самый сложный узор на игрушке состоит из простейших элементов: круг, дуга, точки-горошины, прямая и волнистая линии и т.д.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6478E5" w:rsidRPr="006478E5" w:rsidRDefault="006478E5" w:rsidP="006478E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8E5">
        <w:rPr>
          <w:rFonts w:ascii="Times New Roman" w:eastAsia="Calibri" w:hAnsi="Times New Roman" w:cs="Times New Roman"/>
          <w:sz w:val="28"/>
          <w:szCs w:val="28"/>
        </w:rPr>
        <w:t>Знакомя детей с изделиями, надо представить каждую вещь ярко, эмоционально, используя различные сравнения, эпитеты. Всё это вызовет у дошкольников интерес к народной игрушке, чувство радости от встречи с прекрасным.</w:t>
      </w:r>
    </w:p>
    <w:p w:rsidR="00D915B9" w:rsidRDefault="00D915B9"/>
    <w:sectPr w:rsidR="00D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C"/>
    <w:rsid w:val="006478E5"/>
    <w:rsid w:val="008A1AAC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2329-D7B5-4A6C-BA03-688C4840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Демидова</dc:creator>
  <cp:keywords/>
  <dc:description/>
  <cp:lastModifiedBy>Маша Демидова</cp:lastModifiedBy>
  <cp:revision>2</cp:revision>
  <dcterms:created xsi:type="dcterms:W3CDTF">2014-12-03T12:05:00Z</dcterms:created>
  <dcterms:modified xsi:type="dcterms:W3CDTF">2014-12-03T12:12:00Z</dcterms:modified>
</cp:coreProperties>
</file>