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5F" w:rsidRDefault="0041065F"/>
    <w:tbl>
      <w:tblPr>
        <w:tblStyle w:val="af4"/>
        <w:tblW w:w="16160" w:type="dxa"/>
        <w:tblInd w:w="-459" w:type="dxa"/>
        <w:tblLook w:val="04A0" w:firstRow="1" w:lastRow="0" w:firstColumn="1" w:lastColumn="0" w:noHBand="0" w:noVBand="1"/>
      </w:tblPr>
      <w:tblGrid>
        <w:gridCol w:w="2633"/>
        <w:gridCol w:w="3463"/>
        <w:gridCol w:w="4394"/>
        <w:gridCol w:w="5670"/>
      </w:tblGrid>
      <w:tr w:rsidR="00263290" w:rsidTr="00C65F0D">
        <w:trPr>
          <w:trHeight w:val="1037"/>
        </w:trPr>
        <w:tc>
          <w:tcPr>
            <w:tcW w:w="2633" w:type="dxa"/>
          </w:tcPr>
          <w:p w:rsidR="0041065F" w:rsidRDefault="0041065F">
            <w:pPr>
              <w:rPr>
                <w:b/>
                <w:sz w:val="28"/>
                <w:szCs w:val="28"/>
              </w:rPr>
            </w:pPr>
          </w:p>
          <w:p w:rsidR="0041065F" w:rsidRDefault="0041065F" w:rsidP="0041065F">
            <w:pPr>
              <w:jc w:val="center"/>
              <w:rPr>
                <w:b/>
                <w:sz w:val="32"/>
                <w:szCs w:val="32"/>
              </w:rPr>
            </w:pPr>
            <w:r w:rsidRPr="0041065F">
              <w:rPr>
                <w:b/>
                <w:sz w:val="32"/>
                <w:szCs w:val="32"/>
              </w:rPr>
              <w:t>4. Ориентировка во вре</w:t>
            </w:r>
            <w:r>
              <w:rPr>
                <w:b/>
                <w:sz w:val="32"/>
                <w:szCs w:val="32"/>
              </w:rPr>
              <w:t xml:space="preserve">мени </w:t>
            </w:r>
          </w:p>
          <w:p w:rsidR="0041065F" w:rsidRDefault="0041065F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41065F">
            <w:pPr>
              <w:jc w:val="center"/>
              <w:rPr>
                <w:b/>
                <w:sz w:val="32"/>
                <w:szCs w:val="32"/>
              </w:rPr>
            </w:pPr>
          </w:p>
          <w:p w:rsidR="0026421E" w:rsidRDefault="0026421E" w:rsidP="0026421E">
            <w:pPr>
              <w:rPr>
                <w:b/>
                <w:sz w:val="32"/>
                <w:szCs w:val="32"/>
              </w:rPr>
            </w:pPr>
          </w:p>
          <w:p w:rsidR="0026421E" w:rsidRPr="0041065F" w:rsidRDefault="0026421E" w:rsidP="002642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Количество </w:t>
            </w:r>
          </w:p>
        </w:tc>
        <w:tc>
          <w:tcPr>
            <w:tcW w:w="3463" w:type="dxa"/>
          </w:tcPr>
          <w:p w:rsidR="0041065F" w:rsidRDefault="0041065F">
            <w:pPr>
              <w:rPr>
                <w:sz w:val="28"/>
                <w:szCs w:val="28"/>
              </w:rPr>
            </w:pPr>
          </w:p>
          <w:p w:rsidR="0041065F" w:rsidRDefault="0041065F" w:rsidP="00410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1065F">
              <w:rPr>
                <w:sz w:val="28"/>
                <w:szCs w:val="28"/>
              </w:rPr>
              <w:t>Научить воспринимать такие характеристики времени, как время суток, времена года, измерение времени, течение времени.</w:t>
            </w:r>
            <w:r>
              <w:rPr>
                <w:sz w:val="28"/>
                <w:szCs w:val="28"/>
              </w:rPr>
              <w:t xml:space="preserve"> </w:t>
            </w:r>
          </w:p>
          <w:p w:rsidR="0041065F" w:rsidRDefault="0041065F" w:rsidP="00410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2.Закреплять умения устанавливать последовательность различных событий. </w:t>
            </w:r>
          </w:p>
          <w:p w:rsidR="0041065F" w:rsidRDefault="0041065F" w:rsidP="00410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3.Развивать «чувство времени»</w:t>
            </w:r>
            <w:r w:rsidR="00C06644">
              <w:rPr>
                <w:sz w:val="28"/>
                <w:szCs w:val="28"/>
              </w:rPr>
              <w:t xml:space="preserve"> </w:t>
            </w: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</w:p>
          <w:p w:rsidR="00EA4FEC" w:rsidRDefault="00EA4FEC" w:rsidP="0041065F">
            <w:pPr>
              <w:rPr>
                <w:sz w:val="28"/>
                <w:szCs w:val="28"/>
              </w:rPr>
            </w:pPr>
          </w:p>
          <w:p w:rsidR="0026421E" w:rsidRDefault="0026421E" w:rsidP="00410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1.Закреплять умение создавать множества из разных по качеству элементов, разбивать на части и воссоединять их. </w:t>
            </w:r>
          </w:p>
          <w:p w:rsidR="0026421E" w:rsidRDefault="0026421E" w:rsidP="00410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Закреплять умение считать до 10. Последовательное знакомство с образованием каждого числа от5 до 10. </w:t>
            </w:r>
          </w:p>
          <w:p w:rsidR="0026421E" w:rsidRDefault="0026421E" w:rsidP="00410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3.Знакомство со счётом в пределах 20, числами второго десятка</w:t>
            </w:r>
            <w:r w:rsidR="00C65F0D">
              <w:rPr>
                <w:sz w:val="28"/>
                <w:szCs w:val="28"/>
              </w:rPr>
              <w:t xml:space="preserve">. Уметь увеличивать и уменьшать каждое число на один (в пределах 10). </w:t>
            </w:r>
          </w:p>
          <w:p w:rsidR="00C65F0D" w:rsidRDefault="00C65F0D" w:rsidP="00410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Формиро</w:t>
            </w:r>
            <w:r w:rsidR="00D40C18">
              <w:rPr>
                <w:sz w:val="28"/>
                <w:szCs w:val="28"/>
              </w:rPr>
              <w:t xml:space="preserve">вать умения на наглядной основе </w:t>
            </w:r>
            <w:bookmarkStart w:id="0" w:name="_GoBack"/>
            <w:bookmarkEnd w:id="0"/>
            <w:r>
              <w:rPr>
                <w:sz w:val="28"/>
                <w:szCs w:val="28"/>
              </w:rPr>
              <w:t>составлять и решать простые арифметические  задачи на сложение и вычитание. При решении задач, пользоваться знаками действия( + - =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65F0D" w:rsidRDefault="00C65F0D" w:rsidP="0041065F">
            <w:pPr>
              <w:rPr>
                <w:sz w:val="28"/>
                <w:szCs w:val="28"/>
              </w:rPr>
            </w:pPr>
          </w:p>
          <w:p w:rsidR="00C65F0D" w:rsidRDefault="00C65F0D" w:rsidP="0041065F">
            <w:pPr>
              <w:rPr>
                <w:sz w:val="28"/>
                <w:szCs w:val="28"/>
              </w:rPr>
            </w:pPr>
          </w:p>
          <w:p w:rsidR="00C65F0D" w:rsidRDefault="00C65F0D" w:rsidP="0041065F">
            <w:pPr>
              <w:rPr>
                <w:sz w:val="28"/>
                <w:szCs w:val="28"/>
              </w:rPr>
            </w:pPr>
          </w:p>
          <w:p w:rsidR="00C65F0D" w:rsidRPr="0041065F" w:rsidRDefault="00C65F0D" w:rsidP="0041065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1065F" w:rsidRDefault="0041065F"/>
          <w:p w:rsidR="00C65F0D" w:rsidRDefault="00C06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Употреблять в речи слова: раньш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сначала), позже(потом), сегодня, вчера, завтра, час, минута, секунда, до, после, в одно и тоже время.</w:t>
            </w:r>
            <w:r w:rsidR="00C65F0D">
              <w:rPr>
                <w:sz w:val="28"/>
                <w:szCs w:val="28"/>
              </w:rPr>
              <w:t xml:space="preserve">                        </w:t>
            </w: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C65F0D" w:rsidRDefault="00C65F0D">
            <w:pPr>
              <w:rPr>
                <w:sz w:val="28"/>
                <w:szCs w:val="28"/>
              </w:rPr>
            </w:pPr>
          </w:p>
          <w:p w:rsidR="00EA4FEC" w:rsidRDefault="00EA4FEC">
            <w:pPr>
              <w:rPr>
                <w:sz w:val="28"/>
                <w:szCs w:val="28"/>
              </w:rPr>
            </w:pPr>
          </w:p>
          <w:p w:rsidR="00C06644" w:rsidRPr="00C06644" w:rsidRDefault="00C65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Учиться отвечать полным ответом (предложением) </w:t>
            </w:r>
            <w:r w:rsidR="00C066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41065F" w:rsidRDefault="0041065F">
            <w:pPr>
              <w:rPr>
                <w:sz w:val="28"/>
                <w:szCs w:val="28"/>
              </w:rPr>
            </w:pPr>
          </w:p>
          <w:p w:rsidR="00C06644" w:rsidRPr="0026421E" w:rsidRDefault="00C066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«Что делает мальчик – утром, днем, вечером, ночью</w:t>
            </w:r>
            <w:r w:rsidRPr="00C0664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»; «Какое сейчас время суток</w:t>
            </w:r>
            <w:r w:rsidRPr="00C0664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»; «Как ты догадался</w:t>
            </w:r>
            <w:r w:rsidRPr="00C0664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»; «Что перепуталось</w:t>
            </w:r>
            <w:r w:rsidRPr="00C0664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»; «Какое время года, почему</w:t>
            </w:r>
            <w:r w:rsidRPr="00C0664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»; «В какое время года нужны эти предметы</w:t>
            </w:r>
            <w:r w:rsidR="00263290" w:rsidRPr="0026329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»; «</w:t>
            </w:r>
            <w:r w:rsidR="00263290">
              <w:rPr>
                <w:sz w:val="28"/>
                <w:szCs w:val="28"/>
              </w:rPr>
              <w:t>Что перепуталось</w:t>
            </w:r>
            <w:r w:rsidR="00263290" w:rsidRPr="00263290">
              <w:rPr>
                <w:sz w:val="28"/>
                <w:szCs w:val="28"/>
              </w:rPr>
              <w:t>?</w:t>
            </w:r>
            <w:r w:rsidR="00263290">
              <w:rPr>
                <w:sz w:val="28"/>
                <w:szCs w:val="28"/>
              </w:rPr>
              <w:t xml:space="preserve">»;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263290" w:rsidRDefault="00263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«Какое дело можно сделать быстрее, какое долго</w:t>
            </w:r>
            <w:r w:rsidRPr="0026329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»; «Что такое секунда, минута, час</w:t>
            </w:r>
            <w:r w:rsidRPr="0026329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»; «Что показывают часы</w:t>
            </w:r>
            <w:r w:rsidRPr="0026329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»;</w:t>
            </w:r>
          </w:p>
          <w:p w:rsidR="00263290" w:rsidRDefault="00263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Определи: «Какие события были вначале, какие потом</w:t>
            </w:r>
            <w:r w:rsidRPr="0026329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»; </w:t>
            </w:r>
          </w:p>
          <w:p w:rsidR="00263290" w:rsidRDefault="00263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 за мной. «Что бывает чаще»; «Назови, кто старше</w:t>
            </w:r>
            <w:r w:rsidRPr="0026329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»; «Расставь по порядку».  </w:t>
            </w:r>
          </w:p>
          <w:p w:rsidR="0026421E" w:rsidRDefault="0026421E">
            <w:pPr>
              <w:rPr>
                <w:sz w:val="28"/>
                <w:szCs w:val="28"/>
              </w:rPr>
            </w:pPr>
          </w:p>
          <w:p w:rsidR="0026421E" w:rsidRDefault="0026421E">
            <w:pPr>
              <w:rPr>
                <w:sz w:val="28"/>
                <w:szCs w:val="28"/>
              </w:rPr>
            </w:pPr>
          </w:p>
          <w:p w:rsidR="0026421E" w:rsidRDefault="0026421E">
            <w:pPr>
              <w:rPr>
                <w:sz w:val="28"/>
                <w:szCs w:val="28"/>
              </w:rPr>
            </w:pPr>
          </w:p>
          <w:p w:rsidR="0026421E" w:rsidRDefault="0026421E">
            <w:pPr>
              <w:rPr>
                <w:sz w:val="28"/>
                <w:szCs w:val="28"/>
              </w:rPr>
            </w:pPr>
          </w:p>
          <w:p w:rsidR="0026421E" w:rsidRDefault="0026421E">
            <w:pPr>
              <w:rPr>
                <w:sz w:val="28"/>
                <w:szCs w:val="28"/>
              </w:rPr>
            </w:pPr>
          </w:p>
          <w:p w:rsidR="0026421E" w:rsidRDefault="0026421E">
            <w:pPr>
              <w:rPr>
                <w:sz w:val="28"/>
                <w:szCs w:val="28"/>
              </w:rPr>
            </w:pPr>
          </w:p>
          <w:p w:rsidR="0026421E" w:rsidRDefault="0026421E">
            <w:pPr>
              <w:rPr>
                <w:sz w:val="28"/>
                <w:szCs w:val="28"/>
              </w:rPr>
            </w:pPr>
          </w:p>
          <w:p w:rsidR="0026421E" w:rsidRDefault="0026421E">
            <w:pPr>
              <w:rPr>
                <w:sz w:val="28"/>
                <w:szCs w:val="28"/>
              </w:rPr>
            </w:pPr>
          </w:p>
          <w:p w:rsidR="0026421E" w:rsidRDefault="0026421E">
            <w:pPr>
              <w:rPr>
                <w:sz w:val="28"/>
                <w:szCs w:val="28"/>
              </w:rPr>
            </w:pPr>
          </w:p>
          <w:p w:rsidR="0026421E" w:rsidRDefault="0026421E">
            <w:pPr>
              <w:rPr>
                <w:sz w:val="28"/>
                <w:szCs w:val="28"/>
              </w:rPr>
            </w:pPr>
          </w:p>
          <w:p w:rsidR="0026421E" w:rsidRDefault="0026421E">
            <w:pPr>
              <w:rPr>
                <w:sz w:val="28"/>
                <w:szCs w:val="28"/>
              </w:rPr>
            </w:pPr>
          </w:p>
          <w:p w:rsidR="0026421E" w:rsidRDefault="0026421E">
            <w:pPr>
              <w:rPr>
                <w:sz w:val="28"/>
                <w:szCs w:val="28"/>
              </w:rPr>
            </w:pPr>
          </w:p>
          <w:p w:rsidR="0026421E" w:rsidRDefault="0026421E">
            <w:pPr>
              <w:rPr>
                <w:sz w:val="28"/>
                <w:szCs w:val="28"/>
              </w:rPr>
            </w:pPr>
          </w:p>
          <w:p w:rsidR="0026421E" w:rsidRDefault="0026421E">
            <w:pPr>
              <w:rPr>
                <w:sz w:val="28"/>
                <w:szCs w:val="28"/>
              </w:rPr>
            </w:pPr>
          </w:p>
          <w:p w:rsidR="00EA4FEC" w:rsidRDefault="00EA4FEC">
            <w:pPr>
              <w:rPr>
                <w:sz w:val="28"/>
                <w:szCs w:val="28"/>
              </w:rPr>
            </w:pPr>
          </w:p>
          <w:p w:rsidR="0026421E" w:rsidRPr="00334D1D" w:rsidRDefault="00C65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своё место»; «Ищи соседа»; «Разноцветные вагончики»</w:t>
            </w:r>
            <w:r w:rsidR="00334D1D">
              <w:rPr>
                <w:sz w:val="28"/>
                <w:szCs w:val="28"/>
              </w:rPr>
              <w:t xml:space="preserve"> (цветные числа  </w:t>
            </w:r>
            <w:proofErr w:type="spellStart"/>
            <w:r w:rsidR="00334D1D">
              <w:rPr>
                <w:sz w:val="28"/>
                <w:szCs w:val="28"/>
              </w:rPr>
              <w:t>Кюзе</w:t>
            </w:r>
            <w:r>
              <w:rPr>
                <w:sz w:val="28"/>
                <w:szCs w:val="28"/>
              </w:rPr>
              <w:t>мера</w:t>
            </w:r>
            <w:proofErr w:type="spellEnd"/>
            <w:r>
              <w:rPr>
                <w:sz w:val="28"/>
                <w:szCs w:val="28"/>
              </w:rPr>
              <w:t>);</w:t>
            </w:r>
            <w:r w:rsidR="00334D1D">
              <w:rPr>
                <w:sz w:val="28"/>
                <w:szCs w:val="28"/>
              </w:rPr>
              <w:t xml:space="preserve"> «Задачи в стихах»; «Не промочи ног»; «Какие цифры пропущены</w:t>
            </w:r>
            <w:r w:rsidR="00334D1D" w:rsidRPr="00334D1D">
              <w:rPr>
                <w:sz w:val="28"/>
                <w:szCs w:val="28"/>
              </w:rPr>
              <w:t>?</w:t>
            </w:r>
            <w:r w:rsidR="00334D1D">
              <w:rPr>
                <w:sz w:val="28"/>
                <w:szCs w:val="28"/>
              </w:rPr>
              <w:t>»; «Сколько лет папе</w:t>
            </w:r>
            <w:r w:rsidR="00334D1D" w:rsidRPr="00334D1D">
              <w:rPr>
                <w:sz w:val="28"/>
                <w:szCs w:val="28"/>
              </w:rPr>
              <w:t>?</w:t>
            </w:r>
            <w:r w:rsidR="00334D1D">
              <w:rPr>
                <w:sz w:val="28"/>
                <w:szCs w:val="28"/>
              </w:rPr>
              <w:t>» (шифруем цифры).</w:t>
            </w:r>
          </w:p>
          <w:p w:rsidR="0026421E" w:rsidRPr="00263290" w:rsidRDefault="0026421E">
            <w:pPr>
              <w:rPr>
                <w:sz w:val="28"/>
                <w:szCs w:val="28"/>
              </w:rPr>
            </w:pPr>
          </w:p>
        </w:tc>
      </w:tr>
    </w:tbl>
    <w:p w:rsidR="00D0771C" w:rsidRPr="00D40C18" w:rsidRDefault="00EA4FEC">
      <w:pPr>
        <w:rPr>
          <w:b/>
          <w:sz w:val="36"/>
          <w:szCs w:val="36"/>
        </w:rPr>
      </w:pPr>
      <w:r w:rsidRPr="00D40C18">
        <w:rPr>
          <w:b/>
          <w:sz w:val="36"/>
          <w:szCs w:val="36"/>
        </w:rPr>
        <w:lastRenderedPageBreak/>
        <w:t>Детская литература, используемая в работе с детьми:</w:t>
      </w:r>
    </w:p>
    <w:p w:rsidR="00EA4FEC" w:rsidRDefault="00EA4FEC" w:rsidP="00EA4FEC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Л.Толстой</w:t>
      </w:r>
      <w:proofErr w:type="spellEnd"/>
      <w:r>
        <w:rPr>
          <w:sz w:val="28"/>
          <w:szCs w:val="28"/>
        </w:rPr>
        <w:t xml:space="preserve"> «Три медведя»; </w:t>
      </w:r>
      <w:proofErr w:type="spellStart"/>
      <w:r>
        <w:rPr>
          <w:sz w:val="28"/>
          <w:szCs w:val="28"/>
        </w:rPr>
        <w:t>К.Ушинский</w:t>
      </w:r>
      <w:proofErr w:type="spellEnd"/>
      <w:r>
        <w:rPr>
          <w:sz w:val="28"/>
          <w:szCs w:val="28"/>
        </w:rPr>
        <w:t xml:space="preserve"> «Четыре желания»; </w:t>
      </w:r>
      <w:proofErr w:type="spellStart"/>
      <w:r>
        <w:rPr>
          <w:sz w:val="28"/>
          <w:szCs w:val="28"/>
        </w:rPr>
        <w:t>В.Сутеев</w:t>
      </w:r>
      <w:proofErr w:type="spellEnd"/>
      <w:r>
        <w:rPr>
          <w:sz w:val="28"/>
          <w:szCs w:val="28"/>
        </w:rPr>
        <w:t xml:space="preserve"> «Разные колёса»; </w:t>
      </w:r>
      <w:proofErr w:type="spellStart"/>
      <w:r>
        <w:rPr>
          <w:sz w:val="28"/>
          <w:szCs w:val="28"/>
        </w:rPr>
        <w:t>В.П.Катаев</w:t>
      </w:r>
      <w:proofErr w:type="spellEnd"/>
      <w:r>
        <w:rPr>
          <w:sz w:val="28"/>
          <w:szCs w:val="28"/>
        </w:rPr>
        <w:t xml:space="preserve">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»; </w:t>
      </w:r>
      <w:proofErr w:type="spellStart"/>
      <w:r>
        <w:rPr>
          <w:sz w:val="28"/>
          <w:szCs w:val="28"/>
        </w:rPr>
        <w:t>В.Даль</w:t>
      </w:r>
      <w:proofErr w:type="spellEnd"/>
      <w:r>
        <w:rPr>
          <w:sz w:val="28"/>
          <w:szCs w:val="28"/>
        </w:rPr>
        <w:t xml:space="preserve"> «Старик-Годовик»; </w:t>
      </w:r>
      <w:proofErr w:type="spellStart"/>
      <w:r>
        <w:rPr>
          <w:sz w:val="28"/>
          <w:szCs w:val="28"/>
        </w:rPr>
        <w:t>Ш.Пьрро</w:t>
      </w:r>
      <w:proofErr w:type="spellEnd"/>
      <w:r>
        <w:rPr>
          <w:sz w:val="28"/>
          <w:szCs w:val="28"/>
        </w:rPr>
        <w:t xml:space="preserve"> «Мальчик-с-пальчик»; </w:t>
      </w:r>
      <w:proofErr w:type="spellStart"/>
      <w:r>
        <w:rPr>
          <w:sz w:val="28"/>
          <w:szCs w:val="28"/>
        </w:rPr>
        <w:t>Г.Х.Андерсен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»; </w:t>
      </w:r>
      <w:proofErr w:type="spellStart"/>
      <w:r>
        <w:rPr>
          <w:sz w:val="28"/>
          <w:szCs w:val="28"/>
        </w:rPr>
        <w:t>Э.Ушинский</w:t>
      </w:r>
      <w:proofErr w:type="spellEnd"/>
      <w:r w:rsidR="002805D6">
        <w:rPr>
          <w:sz w:val="28"/>
          <w:szCs w:val="28"/>
        </w:rPr>
        <w:t xml:space="preserve"> «Бизнес крокодила</w:t>
      </w:r>
      <w:proofErr w:type="gramEnd"/>
      <w:r w:rsidR="002805D6">
        <w:rPr>
          <w:sz w:val="28"/>
          <w:szCs w:val="28"/>
        </w:rPr>
        <w:t xml:space="preserve"> Гены»; </w:t>
      </w:r>
      <w:proofErr w:type="spellStart"/>
      <w:r w:rsidR="002805D6">
        <w:rPr>
          <w:sz w:val="28"/>
          <w:szCs w:val="28"/>
        </w:rPr>
        <w:t>А.Толстой</w:t>
      </w:r>
      <w:proofErr w:type="spellEnd"/>
      <w:r w:rsidR="002805D6">
        <w:rPr>
          <w:sz w:val="28"/>
          <w:szCs w:val="28"/>
        </w:rPr>
        <w:t xml:space="preserve"> «Два брата»; </w:t>
      </w:r>
      <w:proofErr w:type="spellStart"/>
      <w:r w:rsidR="002805D6">
        <w:rPr>
          <w:sz w:val="28"/>
          <w:szCs w:val="28"/>
        </w:rPr>
        <w:t>Г.Остер</w:t>
      </w:r>
      <w:proofErr w:type="spellEnd"/>
      <w:r w:rsidR="002805D6">
        <w:rPr>
          <w:sz w:val="28"/>
          <w:szCs w:val="28"/>
        </w:rPr>
        <w:t xml:space="preserve"> «Как измеряли удава»; </w:t>
      </w:r>
      <w:proofErr w:type="spellStart"/>
      <w:r w:rsidR="002805D6">
        <w:rPr>
          <w:sz w:val="28"/>
          <w:szCs w:val="28"/>
        </w:rPr>
        <w:t>С.Маршак</w:t>
      </w:r>
      <w:proofErr w:type="gramStart"/>
      <w:r w:rsidR="002805D6">
        <w:rPr>
          <w:sz w:val="28"/>
          <w:szCs w:val="28"/>
        </w:rPr>
        <w:t>»В</w:t>
      </w:r>
      <w:proofErr w:type="gramEnd"/>
      <w:r w:rsidR="002805D6">
        <w:rPr>
          <w:sz w:val="28"/>
          <w:szCs w:val="28"/>
        </w:rPr>
        <w:t>есёлый</w:t>
      </w:r>
      <w:proofErr w:type="spellEnd"/>
      <w:r w:rsidR="002805D6">
        <w:rPr>
          <w:sz w:val="28"/>
          <w:szCs w:val="28"/>
        </w:rPr>
        <w:t xml:space="preserve"> счёт»; </w:t>
      </w:r>
      <w:proofErr w:type="spellStart"/>
      <w:r w:rsidR="002805D6">
        <w:rPr>
          <w:sz w:val="28"/>
          <w:szCs w:val="28"/>
        </w:rPr>
        <w:t>Т.Ахмадовой</w:t>
      </w:r>
      <w:proofErr w:type="spellEnd"/>
      <w:r w:rsidR="002805D6">
        <w:rPr>
          <w:sz w:val="28"/>
          <w:szCs w:val="28"/>
        </w:rPr>
        <w:t xml:space="preserve"> «Урок счёта»; </w:t>
      </w:r>
      <w:proofErr w:type="spellStart"/>
      <w:r w:rsidR="002805D6">
        <w:rPr>
          <w:sz w:val="28"/>
          <w:szCs w:val="28"/>
        </w:rPr>
        <w:t>И.Токмакова</w:t>
      </w:r>
      <w:proofErr w:type="spellEnd"/>
      <w:r w:rsidR="002805D6">
        <w:rPr>
          <w:sz w:val="28"/>
          <w:szCs w:val="28"/>
        </w:rPr>
        <w:t xml:space="preserve"> «Сколько?»; Альф </w:t>
      </w:r>
      <w:proofErr w:type="spellStart"/>
      <w:r w:rsidR="002805D6">
        <w:rPr>
          <w:sz w:val="28"/>
          <w:szCs w:val="28"/>
        </w:rPr>
        <w:t>Прейсон</w:t>
      </w:r>
      <w:proofErr w:type="spellEnd"/>
      <w:r w:rsidR="002805D6">
        <w:rPr>
          <w:sz w:val="28"/>
          <w:szCs w:val="28"/>
        </w:rPr>
        <w:t xml:space="preserve"> перевод с норвежского </w:t>
      </w:r>
      <w:proofErr w:type="spellStart"/>
      <w:r w:rsidR="002805D6">
        <w:rPr>
          <w:sz w:val="28"/>
          <w:szCs w:val="28"/>
        </w:rPr>
        <w:t>В.Островского</w:t>
      </w:r>
      <w:proofErr w:type="spellEnd"/>
      <w:r w:rsidR="002805D6">
        <w:rPr>
          <w:sz w:val="28"/>
          <w:szCs w:val="28"/>
        </w:rPr>
        <w:t xml:space="preserve"> «Про козлёнка, который умел считать до десяти»; </w:t>
      </w:r>
      <w:proofErr w:type="spellStart"/>
      <w:r w:rsidR="002805D6">
        <w:rPr>
          <w:sz w:val="28"/>
          <w:szCs w:val="28"/>
        </w:rPr>
        <w:t>В.Драгунский</w:t>
      </w:r>
      <w:proofErr w:type="spellEnd"/>
      <w:r w:rsidR="002805D6">
        <w:rPr>
          <w:sz w:val="28"/>
          <w:szCs w:val="28"/>
        </w:rPr>
        <w:t xml:space="preserve"> «Сверху, вниз, наискосок»; </w:t>
      </w:r>
      <w:proofErr w:type="spellStart"/>
      <w:r w:rsidR="002805D6">
        <w:rPr>
          <w:sz w:val="28"/>
          <w:szCs w:val="28"/>
        </w:rPr>
        <w:t>А.Митяев</w:t>
      </w:r>
      <w:proofErr w:type="spellEnd"/>
      <w:r w:rsidR="002805D6">
        <w:rPr>
          <w:sz w:val="28"/>
          <w:szCs w:val="28"/>
        </w:rPr>
        <w:t xml:space="preserve"> «Сказка про трёх пиратов»; </w:t>
      </w:r>
      <w:proofErr w:type="spellStart"/>
      <w:r w:rsidR="001954EC">
        <w:rPr>
          <w:sz w:val="28"/>
          <w:szCs w:val="28"/>
        </w:rPr>
        <w:t>В.Росин</w:t>
      </w:r>
      <w:proofErr w:type="spellEnd"/>
      <w:r w:rsidR="001954EC">
        <w:rPr>
          <w:sz w:val="28"/>
          <w:szCs w:val="28"/>
        </w:rPr>
        <w:t xml:space="preserve"> «Два цыплёнка»; </w:t>
      </w:r>
      <w:proofErr w:type="spellStart"/>
      <w:proofErr w:type="gramStart"/>
      <w:r w:rsidR="001954EC">
        <w:rPr>
          <w:sz w:val="28"/>
          <w:szCs w:val="28"/>
        </w:rPr>
        <w:t>О.Пройсл</w:t>
      </w:r>
      <w:r w:rsidR="002805D6">
        <w:rPr>
          <w:sz w:val="28"/>
          <w:szCs w:val="28"/>
        </w:rPr>
        <w:t>ер</w:t>
      </w:r>
      <w:proofErr w:type="spellEnd"/>
      <w:r w:rsidR="001954EC">
        <w:rPr>
          <w:sz w:val="28"/>
          <w:szCs w:val="28"/>
        </w:rPr>
        <w:t xml:space="preserve"> «Маленькая Баба-Яга»; Братья Гримм «Семь воронов», «Семеро храбрецов», «три счастливца»; </w:t>
      </w:r>
      <w:proofErr w:type="spellStart"/>
      <w:r w:rsidR="001954EC">
        <w:rPr>
          <w:sz w:val="28"/>
          <w:szCs w:val="28"/>
        </w:rPr>
        <w:t>М.Л.Михайлов</w:t>
      </w:r>
      <w:proofErr w:type="spellEnd"/>
      <w:r w:rsidR="001954EC">
        <w:rPr>
          <w:sz w:val="28"/>
          <w:szCs w:val="28"/>
        </w:rPr>
        <w:t xml:space="preserve"> «Два Мороза»;</w:t>
      </w:r>
      <w:proofErr w:type="gramEnd"/>
      <w:r w:rsidR="001954EC">
        <w:rPr>
          <w:sz w:val="28"/>
          <w:szCs w:val="28"/>
        </w:rPr>
        <w:t xml:space="preserve"> </w:t>
      </w:r>
      <w:proofErr w:type="spellStart"/>
      <w:proofErr w:type="gramStart"/>
      <w:r w:rsidR="001954EC">
        <w:rPr>
          <w:sz w:val="28"/>
          <w:szCs w:val="28"/>
        </w:rPr>
        <w:t>Д.Н.Мамин</w:t>
      </w:r>
      <w:proofErr w:type="spellEnd"/>
      <w:r w:rsidR="001954EC">
        <w:rPr>
          <w:sz w:val="28"/>
          <w:szCs w:val="28"/>
        </w:rPr>
        <w:t xml:space="preserve">-Сибиряк «Сказка про Комара Комаровича-длинный нос и про лохматого </w:t>
      </w:r>
      <w:proofErr w:type="spellStart"/>
      <w:r w:rsidR="001954EC">
        <w:rPr>
          <w:sz w:val="28"/>
          <w:szCs w:val="28"/>
        </w:rPr>
        <w:t>мишу</w:t>
      </w:r>
      <w:proofErr w:type="spellEnd"/>
      <w:r w:rsidR="001954EC">
        <w:rPr>
          <w:sz w:val="28"/>
          <w:szCs w:val="28"/>
        </w:rPr>
        <w:t xml:space="preserve">-короткий хвост», «Сказка про храброго зайца-длинные уши, косые глаза, короткий хвост»;  </w:t>
      </w:r>
      <w:proofErr w:type="spellStart"/>
      <w:r w:rsidR="001954EC">
        <w:rPr>
          <w:sz w:val="28"/>
          <w:szCs w:val="28"/>
        </w:rPr>
        <w:t>Н.Аросьевой</w:t>
      </w:r>
      <w:proofErr w:type="spellEnd"/>
      <w:r w:rsidR="001954EC">
        <w:rPr>
          <w:sz w:val="28"/>
          <w:szCs w:val="28"/>
        </w:rPr>
        <w:t xml:space="preserve"> перевод с чешского «Три золотых волоска деда-Всеволода»; обр. </w:t>
      </w:r>
      <w:proofErr w:type="spellStart"/>
      <w:r w:rsidR="001954EC">
        <w:rPr>
          <w:sz w:val="28"/>
          <w:szCs w:val="28"/>
        </w:rPr>
        <w:t>И.Карноуховой</w:t>
      </w:r>
      <w:proofErr w:type="spellEnd"/>
      <w:r w:rsidR="001954EC">
        <w:rPr>
          <w:sz w:val="28"/>
          <w:szCs w:val="28"/>
        </w:rPr>
        <w:t xml:space="preserve"> «Семь </w:t>
      </w:r>
      <w:proofErr w:type="spellStart"/>
      <w:r w:rsidR="001954EC">
        <w:rPr>
          <w:sz w:val="28"/>
          <w:szCs w:val="28"/>
        </w:rPr>
        <w:t>Симеонов</w:t>
      </w:r>
      <w:proofErr w:type="spellEnd"/>
      <w:r w:rsidR="001954EC">
        <w:rPr>
          <w:sz w:val="28"/>
          <w:szCs w:val="28"/>
        </w:rPr>
        <w:t xml:space="preserve">-семь работников»; </w:t>
      </w:r>
      <w:proofErr w:type="spellStart"/>
      <w:r w:rsidR="001954EC">
        <w:rPr>
          <w:sz w:val="28"/>
          <w:szCs w:val="28"/>
        </w:rPr>
        <w:t>Е.Носов</w:t>
      </w:r>
      <w:proofErr w:type="spellEnd"/>
      <w:r w:rsidR="001954EC">
        <w:rPr>
          <w:sz w:val="28"/>
          <w:szCs w:val="28"/>
        </w:rPr>
        <w:t xml:space="preserve"> «Тридцать зёрен»; </w:t>
      </w:r>
      <w:proofErr w:type="spellStart"/>
      <w:r w:rsidR="001954EC">
        <w:rPr>
          <w:sz w:val="28"/>
          <w:szCs w:val="28"/>
        </w:rPr>
        <w:t>А.С.Пушкин</w:t>
      </w:r>
      <w:proofErr w:type="spellEnd"/>
      <w:r w:rsidR="001954EC">
        <w:rPr>
          <w:sz w:val="28"/>
          <w:szCs w:val="28"/>
        </w:rPr>
        <w:t xml:space="preserve"> «Сказка о мёртвой царевне и семи богатырях»;</w:t>
      </w:r>
      <w:proofErr w:type="gramEnd"/>
      <w:r w:rsidR="001954EC">
        <w:rPr>
          <w:sz w:val="28"/>
          <w:szCs w:val="28"/>
        </w:rPr>
        <w:t xml:space="preserve"> </w:t>
      </w:r>
      <w:proofErr w:type="spellStart"/>
      <w:r w:rsidR="001954EC">
        <w:rPr>
          <w:sz w:val="28"/>
          <w:szCs w:val="28"/>
        </w:rPr>
        <w:t>С.Топелиус</w:t>
      </w:r>
      <w:proofErr w:type="spellEnd"/>
      <w:r w:rsidR="001954EC">
        <w:rPr>
          <w:sz w:val="28"/>
          <w:szCs w:val="28"/>
        </w:rPr>
        <w:t xml:space="preserve"> «Три ржаных колоса»; </w:t>
      </w:r>
      <w:proofErr w:type="spellStart"/>
      <w:r w:rsidR="001954EC">
        <w:rPr>
          <w:sz w:val="28"/>
          <w:szCs w:val="28"/>
        </w:rPr>
        <w:t>Р.Сеф</w:t>
      </w:r>
      <w:proofErr w:type="spellEnd"/>
      <w:r w:rsidR="001954EC">
        <w:rPr>
          <w:sz w:val="28"/>
          <w:szCs w:val="28"/>
        </w:rPr>
        <w:t xml:space="preserve"> «Сказка о кругленьких и длинненьких человечках». </w:t>
      </w:r>
    </w:p>
    <w:p w:rsidR="001954EC" w:rsidRPr="00D40C18" w:rsidRDefault="001954EC" w:rsidP="00EA4FEC">
      <w:pPr>
        <w:jc w:val="both"/>
        <w:rPr>
          <w:b/>
          <w:sz w:val="36"/>
          <w:szCs w:val="36"/>
        </w:rPr>
      </w:pPr>
      <w:r w:rsidRPr="00D40C18">
        <w:rPr>
          <w:b/>
          <w:sz w:val="36"/>
          <w:szCs w:val="36"/>
        </w:rPr>
        <w:t xml:space="preserve">Русские народные сказки: </w:t>
      </w:r>
    </w:p>
    <w:p w:rsidR="001954EC" w:rsidRDefault="00D40C18" w:rsidP="00EA4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«Три дровосека»; «Волк и семеро козлят»; «Две доли»; «Дочь семилетка»; «Два жадных медвежонка»; «Двенадцать месяцев» и т.п. </w:t>
      </w:r>
    </w:p>
    <w:p w:rsidR="00D40C18" w:rsidRDefault="00D40C18" w:rsidP="00EA4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«Сестра и девять братьев» - карельская сказка </w:t>
      </w:r>
    </w:p>
    <w:p w:rsidR="00D40C18" w:rsidRDefault="00D40C18" w:rsidP="00EA4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«Три поросёнка»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нгл. Пер. С Михалкова </w:t>
      </w:r>
    </w:p>
    <w:p w:rsidR="00D40C18" w:rsidRDefault="00D40C18" w:rsidP="00EA4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«33 Егорки» - русские народные скороговорки, поговорки; Считалки </w:t>
      </w:r>
    </w:p>
    <w:p w:rsidR="00D40C18" w:rsidRDefault="00D40C18" w:rsidP="00EA4F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В.В.Волина</w:t>
      </w:r>
      <w:proofErr w:type="spellEnd"/>
      <w:r>
        <w:rPr>
          <w:sz w:val="28"/>
          <w:szCs w:val="28"/>
        </w:rPr>
        <w:t xml:space="preserve"> «Праздник числа»- занимательная математика </w:t>
      </w:r>
    </w:p>
    <w:p w:rsidR="00D40C18" w:rsidRPr="00D40C18" w:rsidRDefault="00D40C18" w:rsidP="00EA4F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Е.В.Колесникова</w:t>
      </w:r>
      <w:proofErr w:type="spellEnd"/>
      <w:r>
        <w:rPr>
          <w:sz w:val="28"/>
          <w:szCs w:val="28"/>
        </w:rPr>
        <w:t xml:space="preserve"> рабочие тетради «Математические ступеньки»  </w:t>
      </w:r>
    </w:p>
    <w:sectPr w:rsidR="00D40C18" w:rsidRPr="00D40C18" w:rsidSect="002805D6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7E5"/>
    <w:multiLevelType w:val="hybridMultilevel"/>
    <w:tmpl w:val="F97CB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5F"/>
    <w:rsid w:val="000C1DF9"/>
    <w:rsid w:val="001954EC"/>
    <w:rsid w:val="00263290"/>
    <w:rsid w:val="0026421E"/>
    <w:rsid w:val="002805D6"/>
    <w:rsid w:val="00334D1D"/>
    <w:rsid w:val="003D14FC"/>
    <w:rsid w:val="0041065F"/>
    <w:rsid w:val="004344ED"/>
    <w:rsid w:val="00C06644"/>
    <w:rsid w:val="00C65F0D"/>
    <w:rsid w:val="00D0771C"/>
    <w:rsid w:val="00D40C18"/>
    <w:rsid w:val="00D77F66"/>
    <w:rsid w:val="00E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FC"/>
  </w:style>
  <w:style w:type="paragraph" w:styleId="1">
    <w:name w:val="heading 1"/>
    <w:basedOn w:val="a"/>
    <w:next w:val="a"/>
    <w:link w:val="10"/>
    <w:uiPriority w:val="9"/>
    <w:qFormat/>
    <w:rsid w:val="003D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4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4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4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4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4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4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4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1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14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D14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D14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D14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D1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D14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14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14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14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1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14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14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14FC"/>
    <w:rPr>
      <w:b/>
      <w:bCs/>
    </w:rPr>
  </w:style>
  <w:style w:type="character" w:styleId="a9">
    <w:name w:val="Emphasis"/>
    <w:basedOn w:val="a0"/>
    <w:uiPriority w:val="20"/>
    <w:qFormat/>
    <w:rsid w:val="003D14FC"/>
    <w:rPr>
      <w:i/>
      <w:iCs/>
    </w:rPr>
  </w:style>
  <w:style w:type="paragraph" w:styleId="aa">
    <w:name w:val="No Spacing"/>
    <w:uiPriority w:val="1"/>
    <w:qFormat/>
    <w:rsid w:val="003D14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14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4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14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14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D14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14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14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14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14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14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14FC"/>
    <w:pPr>
      <w:outlineLvl w:val="9"/>
    </w:pPr>
  </w:style>
  <w:style w:type="table" w:styleId="af4">
    <w:name w:val="Table Grid"/>
    <w:basedOn w:val="a1"/>
    <w:uiPriority w:val="59"/>
    <w:rsid w:val="0041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FC"/>
  </w:style>
  <w:style w:type="paragraph" w:styleId="1">
    <w:name w:val="heading 1"/>
    <w:basedOn w:val="a"/>
    <w:next w:val="a"/>
    <w:link w:val="10"/>
    <w:uiPriority w:val="9"/>
    <w:qFormat/>
    <w:rsid w:val="003D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4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4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4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4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4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4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4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1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14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D14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D14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D14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D1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D14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14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14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14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1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14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14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14FC"/>
    <w:rPr>
      <w:b/>
      <w:bCs/>
    </w:rPr>
  </w:style>
  <w:style w:type="character" w:styleId="a9">
    <w:name w:val="Emphasis"/>
    <w:basedOn w:val="a0"/>
    <w:uiPriority w:val="20"/>
    <w:qFormat/>
    <w:rsid w:val="003D14FC"/>
    <w:rPr>
      <w:i/>
      <w:iCs/>
    </w:rPr>
  </w:style>
  <w:style w:type="paragraph" w:styleId="aa">
    <w:name w:val="No Spacing"/>
    <w:uiPriority w:val="1"/>
    <w:qFormat/>
    <w:rsid w:val="003D14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14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4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14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14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D14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14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14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14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14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14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14FC"/>
    <w:pPr>
      <w:outlineLvl w:val="9"/>
    </w:pPr>
  </w:style>
  <w:style w:type="table" w:styleId="af4">
    <w:name w:val="Table Grid"/>
    <w:basedOn w:val="a1"/>
    <w:uiPriority w:val="59"/>
    <w:rsid w:val="0041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8</cp:revision>
  <dcterms:created xsi:type="dcterms:W3CDTF">2012-12-04T06:26:00Z</dcterms:created>
  <dcterms:modified xsi:type="dcterms:W3CDTF">2012-12-04T10:45:00Z</dcterms:modified>
</cp:coreProperties>
</file>