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C3" w:rsidRPr="008E5BD2" w:rsidRDefault="002862C3" w:rsidP="002862C3">
      <w:pPr>
        <w:rPr>
          <w:rFonts w:ascii="Times New Roman" w:hAnsi="Times New Roman" w:cs="Times New Roman"/>
          <w:color w:val="FF0000"/>
          <w:sz w:val="72"/>
          <w:szCs w:val="72"/>
        </w:rPr>
      </w:pPr>
      <w:r w:rsidRPr="008E5BD2">
        <w:rPr>
          <w:rFonts w:ascii="Times New Roman" w:hAnsi="Times New Roman" w:cs="Times New Roman"/>
          <w:color w:val="FF0000"/>
          <w:sz w:val="72"/>
          <w:szCs w:val="72"/>
        </w:rPr>
        <w:t xml:space="preserve">Газета для любознательных родителей « Вместе »  </w:t>
      </w:r>
    </w:p>
    <w:p w:rsidR="002862C3" w:rsidRPr="002862C3" w:rsidRDefault="002862C3" w:rsidP="002862C3">
      <w:pPr>
        <w:rPr>
          <w:rFonts w:ascii="Cambria" w:hAnsi="Cambria"/>
          <w:sz w:val="48"/>
          <w:szCs w:val="48"/>
        </w:rPr>
      </w:pPr>
      <w:r w:rsidRPr="002862C3">
        <w:rPr>
          <w:rFonts w:ascii="Times New Roman" w:hAnsi="Times New Roman" w:cs="Times New Roman"/>
          <w:sz w:val="48"/>
          <w:szCs w:val="48"/>
        </w:rPr>
        <w:t xml:space="preserve">Научим детей говорить правильно           </w:t>
      </w:r>
    </w:p>
    <w:p w:rsidR="001C4511" w:rsidRPr="001C4511" w:rsidRDefault="001C4511" w:rsidP="001C4511">
      <w:pPr>
        <w:pBdr>
          <w:bottom w:val="single" w:sz="6" w:space="4" w:color="CCCCCC"/>
        </w:pBdr>
        <w:shd w:val="clear" w:color="auto" w:fill="FFF587"/>
        <w:spacing w:after="0" w:line="330" w:lineRule="atLeast"/>
        <w:outlineLvl w:val="2"/>
        <w:rPr>
          <w:rFonts w:ascii="Tahoma" w:eastAsia="Times New Roman" w:hAnsi="Tahoma" w:cs="Tahoma"/>
          <w:b/>
          <w:bCs/>
          <w:color w:val="86008B"/>
          <w:sz w:val="40"/>
          <w:szCs w:val="40"/>
          <w:lang w:eastAsia="ru-RU"/>
        </w:rPr>
      </w:pPr>
      <w:r w:rsidRPr="001C4511">
        <w:rPr>
          <w:rFonts w:ascii="Tahoma" w:eastAsia="Times New Roman" w:hAnsi="Tahoma" w:cs="Tahoma"/>
          <w:b/>
          <w:bCs/>
          <w:color w:val="86008B"/>
          <w:sz w:val="40"/>
          <w:szCs w:val="40"/>
          <w:lang w:eastAsia="ru-RU"/>
        </w:rPr>
        <w:t>Показатели речевого развития детей 5 - 6 лет</w:t>
      </w:r>
    </w:p>
    <w:tbl>
      <w:tblPr>
        <w:tblW w:w="10500" w:type="dxa"/>
        <w:tblCellSpacing w:w="15" w:type="dxa"/>
        <w:tblInd w:w="-953" w:type="dxa"/>
        <w:tblCellMar>
          <w:top w:w="15" w:type="dxa"/>
          <w:left w:w="15" w:type="dxa"/>
          <w:bottom w:w="15" w:type="dxa"/>
          <w:right w:w="15" w:type="dxa"/>
        </w:tblCellMar>
        <w:tblLook w:val="04A0"/>
      </w:tblPr>
      <w:tblGrid>
        <w:gridCol w:w="10500"/>
      </w:tblGrid>
      <w:tr w:rsidR="001C4511" w:rsidRPr="001C4511" w:rsidTr="001C4511">
        <w:trPr>
          <w:tblCellSpacing w:w="15" w:type="dxa"/>
        </w:trPr>
        <w:tc>
          <w:tcPr>
            <w:tcW w:w="0" w:type="auto"/>
            <w:hideMark/>
          </w:tcPr>
          <w:p w:rsidR="001C4511" w:rsidRPr="001C4511" w:rsidRDefault="001C4511" w:rsidP="001C4511">
            <w:pPr>
              <w:spacing w:before="100" w:beforeAutospacing="1" w:after="100" w:afterAutospacing="1" w:line="240" w:lineRule="auto"/>
              <w:outlineLvl w:val="1"/>
              <w:rPr>
                <w:rFonts w:ascii="Monotype Corsiva" w:eastAsia="Times New Roman" w:hAnsi="Monotype Corsiva" w:cs="Times New Roman"/>
                <w:b/>
                <w:bCs/>
                <w:color w:val="4745BE"/>
                <w:sz w:val="36"/>
                <w:szCs w:val="36"/>
                <w:lang w:eastAsia="ru-RU"/>
              </w:rPr>
            </w:pPr>
            <w:r w:rsidRPr="001C4511">
              <w:rPr>
                <w:rFonts w:ascii="Monotype Corsiva" w:eastAsia="Times New Roman" w:hAnsi="Monotype Corsiva" w:cs="Times New Roman"/>
                <w:b/>
                <w:bCs/>
                <w:noProof/>
                <w:color w:val="4745BE"/>
                <w:sz w:val="36"/>
                <w:szCs w:val="36"/>
                <w:lang w:eastAsia="ru-RU"/>
              </w:rPr>
              <w:drawing>
                <wp:inline distT="0" distB="0" distL="0" distR="0">
                  <wp:extent cx="1457325" cy="1428750"/>
                  <wp:effectExtent l="19050" t="0" r="9525" b="0"/>
                  <wp:docPr id="1" name="Рисунок 1" descr="http://dou24.ru/z9/images/stories/kartinki/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24.ru/z9/images/stories/kartinki/18.jpg"/>
                          <pic:cNvPicPr>
                            <a:picLocks noChangeAspect="1" noChangeArrowheads="1"/>
                          </pic:cNvPicPr>
                        </pic:nvPicPr>
                        <pic:blipFill>
                          <a:blip r:embed="rId7" cstate="print"/>
                          <a:srcRect/>
                          <a:stretch>
                            <a:fillRect/>
                          </a:stretch>
                        </pic:blipFill>
                        <pic:spPr bwMode="auto">
                          <a:xfrm>
                            <a:off x="0" y="0"/>
                            <a:ext cx="1457325" cy="1428750"/>
                          </a:xfrm>
                          <a:prstGeom prst="rect">
                            <a:avLst/>
                          </a:prstGeom>
                          <a:noFill/>
                          <a:ln w="9525">
                            <a:noFill/>
                            <a:miter lim="800000"/>
                            <a:headEnd/>
                            <a:tailEnd/>
                          </a:ln>
                        </pic:spPr>
                      </pic:pic>
                    </a:graphicData>
                  </a:graphic>
                </wp:inline>
              </w:drawing>
            </w:r>
            <w:r w:rsidR="008E5BD2">
              <w:rPr>
                <w:rFonts w:ascii="Monotype Corsiva" w:eastAsia="Times New Roman" w:hAnsi="Monotype Corsiva" w:cs="Times New Roman"/>
                <w:b/>
                <w:bCs/>
                <w:color w:val="4745BE"/>
                <w:sz w:val="36"/>
                <w:szCs w:val="36"/>
                <w:lang w:eastAsia="ru-RU"/>
              </w:rPr>
              <w:t xml:space="preserve">                      </w:t>
            </w:r>
            <w:r w:rsidRPr="001C4511">
              <w:rPr>
                <w:rFonts w:ascii="Monotype Corsiva" w:eastAsia="Times New Roman" w:hAnsi="Monotype Corsiva" w:cs="Times New Roman"/>
                <w:b/>
                <w:bCs/>
                <w:color w:val="4745BE"/>
                <w:sz w:val="36"/>
                <w:szCs w:val="36"/>
                <w:lang w:eastAsia="ru-RU"/>
              </w:rPr>
              <w:t>Понимание речи</w:t>
            </w:r>
          </w:p>
          <w:p w:rsidR="001C4511" w:rsidRPr="001C4511" w:rsidRDefault="001C4511" w:rsidP="001C4511">
            <w:pPr>
              <w:spacing w:before="100" w:beforeAutospacing="1" w:after="100" w:afterAutospacing="1" w:line="240" w:lineRule="auto"/>
              <w:rPr>
                <w:rFonts w:ascii="Times New Roman" w:eastAsia="Times New Roman" w:hAnsi="Times New Roman" w:cs="Times New Roman"/>
                <w:sz w:val="36"/>
                <w:szCs w:val="36"/>
                <w:lang w:eastAsia="ru-RU"/>
              </w:rPr>
            </w:pPr>
            <w:r w:rsidRPr="001C4511">
              <w:rPr>
                <w:rFonts w:ascii="Times New Roman" w:eastAsia="Times New Roman" w:hAnsi="Times New Roman" w:cs="Times New Roman"/>
                <w:sz w:val="36"/>
                <w:szCs w:val="36"/>
                <w:lang w:eastAsia="ru-RU"/>
              </w:rPr>
              <w:t xml:space="preserve">Хорошо понимает </w:t>
            </w:r>
            <w:proofErr w:type="gramStart"/>
            <w:r w:rsidRPr="001C4511">
              <w:rPr>
                <w:rFonts w:ascii="Times New Roman" w:eastAsia="Times New Roman" w:hAnsi="Times New Roman" w:cs="Times New Roman"/>
                <w:sz w:val="36"/>
                <w:szCs w:val="36"/>
                <w:lang w:eastAsia="ru-RU"/>
              </w:rPr>
              <w:t>прочитанное</w:t>
            </w:r>
            <w:proofErr w:type="gramEnd"/>
            <w:r w:rsidRPr="001C4511">
              <w:rPr>
                <w:rFonts w:ascii="Times New Roman" w:eastAsia="Times New Roman" w:hAnsi="Times New Roman" w:cs="Times New Roman"/>
                <w:sz w:val="36"/>
                <w:szCs w:val="36"/>
                <w:lang w:eastAsia="ru-RU"/>
              </w:rPr>
              <w:t>, отвечает на вопросы по содержанию.</w:t>
            </w:r>
            <w:r w:rsidR="0052678E">
              <w:rPr>
                <w:rFonts w:ascii="Times New Roman" w:eastAsia="Times New Roman" w:hAnsi="Times New Roman" w:cs="Times New Roman"/>
                <w:sz w:val="36"/>
                <w:szCs w:val="36"/>
                <w:lang w:eastAsia="ru-RU"/>
              </w:rPr>
              <w:t xml:space="preserve"> </w:t>
            </w:r>
            <w:r w:rsidRPr="001C4511">
              <w:rPr>
                <w:rFonts w:ascii="Times New Roman" w:eastAsia="Times New Roman" w:hAnsi="Times New Roman" w:cs="Times New Roman"/>
                <w:sz w:val="36"/>
                <w:szCs w:val="36"/>
                <w:lang w:eastAsia="ru-RU"/>
              </w:rPr>
              <w:t>Понимает логико-грамматические конструкции.</w:t>
            </w:r>
          </w:p>
          <w:p w:rsidR="001C4511" w:rsidRPr="001C4511" w:rsidRDefault="001C4511" w:rsidP="001C4511">
            <w:pPr>
              <w:spacing w:before="100" w:beforeAutospacing="1" w:after="100" w:afterAutospacing="1" w:line="240" w:lineRule="auto"/>
              <w:outlineLvl w:val="1"/>
              <w:rPr>
                <w:rFonts w:ascii="Monotype Corsiva" w:eastAsia="Times New Roman" w:hAnsi="Monotype Corsiva" w:cs="Times New Roman"/>
                <w:b/>
                <w:bCs/>
                <w:color w:val="4745BE"/>
                <w:sz w:val="36"/>
                <w:szCs w:val="36"/>
                <w:lang w:eastAsia="ru-RU"/>
              </w:rPr>
            </w:pPr>
            <w:r>
              <w:rPr>
                <w:rFonts w:ascii="Monotype Corsiva" w:eastAsia="Times New Roman" w:hAnsi="Monotype Corsiva" w:cs="Times New Roman"/>
                <w:b/>
                <w:bCs/>
                <w:color w:val="4745BE"/>
                <w:sz w:val="36"/>
                <w:szCs w:val="36"/>
                <w:lang w:eastAsia="ru-RU"/>
              </w:rPr>
              <w:t xml:space="preserve">                    </w:t>
            </w:r>
            <w:r w:rsidR="008E5BD2">
              <w:rPr>
                <w:rFonts w:ascii="Monotype Corsiva" w:eastAsia="Times New Roman" w:hAnsi="Monotype Corsiva" w:cs="Times New Roman"/>
                <w:b/>
                <w:bCs/>
                <w:color w:val="4745BE"/>
                <w:sz w:val="36"/>
                <w:szCs w:val="36"/>
                <w:lang w:eastAsia="ru-RU"/>
              </w:rPr>
              <w:t xml:space="preserve">        </w:t>
            </w:r>
            <w:r w:rsidRPr="001C4511">
              <w:rPr>
                <w:rFonts w:ascii="Monotype Corsiva" w:eastAsia="Times New Roman" w:hAnsi="Monotype Corsiva" w:cs="Times New Roman"/>
                <w:b/>
                <w:bCs/>
                <w:color w:val="4745BE"/>
                <w:sz w:val="36"/>
                <w:szCs w:val="36"/>
                <w:lang w:eastAsia="ru-RU"/>
              </w:rPr>
              <w:t>Лексическая сторона речи</w:t>
            </w:r>
          </w:p>
          <w:p w:rsidR="001C4511" w:rsidRPr="001C4511" w:rsidRDefault="001C4511" w:rsidP="001C4511">
            <w:pPr>
              <w:spacing w:before="100" w:beforeAutospacing="1" w:after="100" w:afterAutospacing="1" w:line="240" w:lineRule="auto"/>
              <w:rPr>
                <w:rFonts w:ascii="Times New Roman" w:eastAsia="Times New Roman" w:hAnsi="Times New Roman" w:cs="Times New Roman"/>
                <w:sz w:val="36"/>
                <w:szCs w:val="36"/>
                <w:lang w:eastAsia="ru-RU"/>
              </w:rPr>
            </w:pPr>
            <w:r w:rsidRPr="001C4511">
              <w:rPr>
                <w:rFonts w:ascii="Times New Roman" w:eastAsia="Times New Roman" w:hAnsi="Times New Roman" w:cs="Times New Roman"/>
                <w:sz w:val="36"/>
                <w:szCs w:val="36"/>
                <w:lang w:eastAsia="ru-RU"/>
              </w:rPr>
              <w:t>Свободно пользуется обобщающими словами, группируя предметы по родовому признаку. Развивается смысловая сторона речи: появляются синонимы, антонимы, оттенки значений слов. Употребляет существительные, обозначающие названия профессий; прилагательные, обозначающие признаки предметов; наречия, характеризующие отношение людей к труду; глаголы, характеризующие трудовую деятельность людей; слова со сходным значением. Прилагательные, существительные, глаголы, наречия, предлоги употребляет в различных значениях правильно</w:t>
            </w:r>
            <w:r w:rsidR="008E5BD2">
              <w:rPr>
                <w:rFonts w:ascii="Times New Roman" w:eastAsia="Times New Roman" w:hAnsi="Times New Roman" w:cs="Times New Roman"/>
                <w:sz w:val="36"/>
                <w:szCs w:val="36"/>
                <w:lang w:eastAsia="ru-RU"/>
              </w:rPr>
              <w:t xml:space="preserve"> </w:t>
            </w:r>
            <w:r w:rsidRPr="001C4511">
              <w:rPr>
                <w:rFonts w:ascii="Times New Roman" w:eastAsia="Times New Roman" w:hAnsi="Times New Roman" w:cs="Times New Roman"/>
                <w:sz w:val="36"/>
                <w:szCs w:val="36"/>
                <w:lang w:eastAsia="ru-RU"/>
              </w:rPr>
              <w:t>и точно по смыслу.</w:t>
            </w:r>
          </w:p>
          <w:p w:rsidR="001C4511" w:rsidRPr="001C4511" w:rsidRDefault="008E5BD2" w:rsidP="001C4511">
            <w:pPr>
              <w:spacing w:before="100" w:beforeAutospacing="1" w:after="100" w:afterAutospacing="1" w:line="240" w:lineRule="auto"/>
              <w:outlineLvl w:val="1"/>
              <w:rPr>
                <w:rFonts w:ascii="Monotype Corsiva" w:eastAsia="Times New Roman" w:hAnsi="Monotype Corsiva" w:cs="Times New Roman"/>
                <w:b/>
                <w:bCs/>
                <w:color w:val="4745BE"/>
                <w:sz w:val="36"/>
                <w:szCs w:val="36"/>
                <w:lang w:eastAsia="ru-RU"/>
              </w:rPr>
            </w:pPr>
            <w:r>
              <w:rPr>
                <w:rFonts w:ascii="Monotype Corsiva" w:eastAsia="Times New Roman" w:hAnsi="Monotype Corsiva" w:cs="Times New Roman"/>
                <w:b/>
                <w:bCs/>
                <w:color w:val="4745BE"/>
                <w:sz w:val="36"/>
                <w:szCs w:val="36"/>
                <w:lang w:eastAsia="ru-RU"/>
              </w:rPr>
              <w:lastRenderedPageBreak/>
              <w:t xml:space="preserve">                            </w:t>
            </w:r>
            <w:r w:rsidR="001C4511" w:rsidRPr="001C4511">
              <w:rPr>
                <w:rFonts w:ascii="Monotype Corsiva" w:eastAsia="Times New Roman" w:hAnsi="Monotype Corsiva" w:cs="Times New Roman"/>
                <w:b/>
                <w:bCs/>
                <w:color w:val="4745BE"/>
                <w:sz w:val="36"/>
                <w:szCs w:val="36"/>
                <w:lang w:eastAsia="ru-RU"/>
              </w:rPr>
              <w:t>Грамматический строй</w:t>
            </w:r>
          </w:p>
          <w:p w:rsidR="001C4511" w:rsidRPr="001C4511" w:rsidRDefault="001C4511" w:rsidP="001C4511">
            <w:pPr>
              <w:spacing w:before="100" w:beforeAutospacing="1" w:after="100" w:afterAutospacing="1" w:line="240" w:lineRule="auto"/>
              <w:rPr>
                <w:rFonts w:ascii="Times New Roman" w:eastAsia="Times New Roman" w:hAnsi="Times New Roman" w:cs="Times New Roman"/>
                <w:sz w:val="36"/>
                <w:szCs w:val="36"/>
                <w:lang w:eastAsia="ru-RU"/>
              </w:rPr>
            </w:pPr>
            <w:r w:rsidRPr="001C4511">
              <w:rPr>
                <w:rFonts w:ascii="Times New Roman" w:eastAsia="Times New Roman" w:hAnsi="Times New Roman" w:cs="Times New Roman"/>
                <w:sz w:val="36"/>
                <w:szCs w:val="36"/>
                <w:lang w:eastAsia="ru-RU"/>
              </w:rPr>
              <w:t xml:space="preserve">Использует в своих высказываниях все части речи. </w:t>
            </w:r>
            <w:proofErr w:type="gramStart"/>
            <w:r w:rsidRPr="001C4511">
              <w:rPr>
                <w:rFonts w:ascii="Times New Roman" w:eastAsia="Times New Roman" w:hAnsi="Times New Roman" w:cs="Times New Roman"/>
                <w:sz w:val="36"/>
                <w:szCs w:val="36"/>
                <w:lang w:eastAsia="ru-RU"/>
              </w:rPr>
              <w:t>Активен</w:t>
            </w:r>
            <w:proofErr w:type="gramEnd"/>
            <w:r w:rsidRPr="001C4511">
              <w:rPr>
                <w:rFonts w:ascii="Times New Roman" w:eastAsia="Times New Roman" w:hAnsi="Times New Roman" w:cs="Times New Roman"/>
                <w:sz w:val="36"/>
                <w:szCs w:val="36"/>
                <w:lang w:eastAsia="ru-RU"/>
              </w:rPr>
              <w:t xml:space="preserve"> в словотворчестве, задает много поисковых вопросов. Способен устанавливать и отражать в речи причинно – следственные связи, обобщать, анализировать и систематизировать речевой материал. Употребляет сложноподчиненные предложения. Появляется критическое отношение к своей речи.</w:t>
            </w:r>
          </w:p>
          <w:p w:rsidR="001C4511" w:rsidRPr="001C4511" w:rsidRDefault="001C4511" w:rsidP="001C4511">
            <w:pPr>
              <w:spacing w:before="100" w:beforeAutospacing="1" w:after="100" w:afterAutospacing="1" w:line="240" w:lineRule="auto"/>
              <w:outlineLvl w:val="1"/>
              <w:rPr>
                <w:rFonts w:ascii="Monotype Corsiva" w:eastAsia="Times New Roman" w:hAnsi="Monotype Corsiva" w:cs="Times New Roman"/>
                <w:b/>
                <w:bCs/>
                <w:color w:val="4745BE"/>
                <w:sz w:val="36"/>
                <w:szCs w:val="36"/>
                <w:lang w:eastAsia="ru-RU"/>
              </w:rPr>
            </w:pPr>
            <w:r>
              <w:rPr>
                <w:rFonts w:ascii="Monotype Corsiva" w:eastAsia="Times New Roman" w:hAnsi="Monotype Corsiva" w:cs="Times New Roman"/>
                <w:b/>
                <w:bCs/>
                <w:color w:val="4745BE"/>
                <w:sz w:val="36"/>
                <w:szCs w:val="36"/>
                <w:lang w:eastAsia="ru-RU"/>
              </w:rPr>
              <w:t xml:space="preserve">                                     </w:t>
            </w:r>
            <w:r w:rsidRPr="001C4511">
              <w:rPr>
                <w:rFonts w:ascii="Monotype Corsiva" w:eastAsia="Times New Roman" w:hAnsi="Monotype Corsiva" w:cs="Times New Roman"/>
                <w:b/>
                <w:bCs/>
                <w:color w:val="4745BE"/>
                <w:sz w:val="36"/>
                <w:szCs w:val="36"/>
                <w:lang w:eastAsia="ru-RU"/>
              </w:rPr>
              <w:t>Связная речь</w:t>
            </w:r>
          </w:p>
          <w:p w:rsidR="001C4511" w:rsidRPr="001C4511" w:rsidRDefault="001C4511" w:rsidP="001C4511">
            <w:pPr>
              <w:spacing w:before="100" w:beforeAutospacing="1" w:after="100" w:afterAutospacing="1" w:line="240" w:lineRule="auto"/>
              <w:rPr>
                <w:rFonts w:ascii="Times New Roman" w:eastAsia="Times New Roman" w:hAnsi="Times New Roman" w:cs="Times New Roman"/>
                <w:sz w:val="36"/>
                <w:szCs w:val="36"/>
                <w:lang w:eastAsia="ru-RU"/>
              </w:rPr>
            </w:pPr>
            <w:r w:rsidRPr="001C4511">
              <w:rPr>
                <w:rFonts w:ascii="Times New Roman" w:eastAsia="Times New Roman" w:hAnsi="Times New Roman" w:cs="Times New Roman"/>
                <w:sz w:val="36"/>
                <w:szCs w:val="36"/>
                <w:lang w:eastAsia="ru-RU"/>
              </w:rPr>
              <w:t>Совершенствуется диалогическая и монологическая речь. Поддерживает непринужденную беседу, задает вопросы, правильно отвечает на них. Развивается умение связно, последовательно пересказывать небольшие литературные произведения без помощи взрослого. При этом может использовать синонимические выражения, т.е. говорить точно по содержанию, но другими словами.</w:t>
            </w:r>
          </w:p>
          <w:p w:rsidR="001C4511" w:rsidRPr="001C4511" w:rsidRDefault="001C4511" w:rsidP="001C4511">
            <w:pPr>
              <w:spacing w:before="100" w:beforeAutospacing="1" w:after="100" w:afterAutospacing="1" w:line="240" w:lineRule="auto"/>
              <w:rPr>
                <w:rFonts w:ascii="Times New Roman" w:eastAsia="Times New Roman" w:hAnsi="Times New Roman" w:cs="Times New Roman"/>
                <w:sz w:val="36"/>
                <w:szCs w:val="36"/>
                <w:lang w:eastAsia="ru-RU"/>
              </w:rPr>
            </w:pPr>
            <w:r w:rsidRPr="001C4511">
              <w:rPr>
                <w:rFonts w:ascii="Times New Roman" w:eastAsia="Times New Roman" w:hAnsi="Times New Roman" w:cs="Times New Roman"/>
                <w:sz w:val="36"/>
                <w:szCs w:val="36"/>
                <w:lang w:eastAsia="ru-RU"/>
              </w:rPr>
              <w:t>Самостоятельно составляет небольшие рассказы о предмете, по картине, по набору картинок, по плану, образцу, из личного и коллективного опыта, передавая хорошо знакомые события; небольшие рассказы творческого характера.</w:t>
            </w:r>
          </w:p>
          <w:p w:rsidR="001C4511" w:rsidRPr="001C4511" w:rsidRDefault="001C4511" w:rsidP="001C4511">
            <w:pPr>
              <w:spacing w:before="100" w:beforeAutospacing="1" w:after="100" w:afterAutospacing="1" w:line="240" w:lineRule="auto"/>
              <w:rPr>
                <w:rFonts w:ascii="Times New Roman" w:eastAsia="Times New Roman" w:hAnsi="Times New Roman" w:cs="Times New Roman"/>
                <w:sz w:val="36"/>
                <w:szCs w:val="36"/>
                <w:lang w:eastAsia="ru-RU"/>
              </w:rPr>
            </w:pPr>
            <w:proofErr w:type="gramStart"/>
            <w:r w:rsidRPr="001C4511">
              <w:rPr>
                <w:rFonts w:ascii="Times New Roman" w:eastAsia="Times New Roman" w:hAnsi="Times New Roman" w:cs="Times New Roman"/>
                <w:sz w:val="36"/>
                <w:szCs w:val="36"/>
                <w:lang w:eastAsia="ru-RU"/>
              </w:rPr>
              <w:t>Способен</w:t>
            </w:r>
            <w:proofErr w:type="gramEnd"/>
            <w:r w:rsidRPr="001C4511">
              <w:rPr>
                <w:rFonts w:ascii="Times New Roman" w:eastAsia="Times New Roman" w:hAnsi="Times New Roman" w:cs="Times New Roman"/>
                <w:sz w:val="36"/>
                <w:szCs w:val="36"/>
                <w:lang w:eastAsia="ru-RU"/>
              </w:rPr>
              <w:t xml:space="preserve"> выходить за рамки реального, вообразив события, предшествовавшие изображенному на картине, а также последующие события.</w:t>
            </w:r>
          </w:p>
          <w:p w:rsidR="001C4511" w:rsidRPr="001C4511" w:rsidRDefault="00C23B3D" w:rsidP="001C4511">
            <w:pPr>
              <w:spacing w:before="100" w:beforeAutospacing="1" w:after="100" w:afterAutospacing="1" w:line="240" w:lineRule="auto"/>
              <w:outlineLvl w:val="1"/>
              <w:rPr>
                <w:rFonts w:ascii="Monotype Corsiva" w:eastAsia="Times New Roman" w:hAnsi="Monotype Corsiva" w:cs="Times New Roman"/>
                <w:b/>
                <w:bCs/>
                <w:color w:val="4745BE"/>
                <w:sz w:val="36"/>
                <w:szCs w:val="36"/>
                <w:lang w:eastAsia="ru-RU"/>
              </w:rPr>
            </w:pPr>
            <w:r>
              <w:rPr>
                <w:rFonts w:ascii="Monotype Corsiva" w:eastAsia="Times New Roman" w:hAnsi="Monotype Corsiva" w:cs="Times New Roman"/>
                <w:b/>
                <w:bCs/>
                <w:color w:val="4745BE"/>
                <w:sz w:val="36"/>
                <w:szCs w:val="36"/>
                <w:lang w:eastAsia="ru-RU"/>
              </w:rPr>
              <w:t xml:space="preserve">                              </w:t>
            </w:r>
            <w:r w:rsidR="001C4511" w:rsidRPr="001C4511">
              <w:rPr>
                <w:rFonts w:ascii="Monotype Corsiva" w:eastAsia="Times New Roman" w:hAnsi="Monotype Corsiva" w:cs="Times New Roman"/>
                <w:b/>
                <w:bCs/>
                <w:color w:val="4745BE"/>
                <w:sz w:val="36"/>
                <w:szCs w:val="36"/>
                <w:lang w:eastAsia="ru-RU"/>
              </w:rPr>
              <w:t>Фонетическая сторона речи</w:t>
            </w:r>
          </w:p>
          <w:p w:rsidR="001C4511" w:rsidRPr="001C4511" w:rsidRDefault="001C4511" w:rsidP="001C4511">
            <w:pPr>
              <w:spacing w:before="100" w:beforeAutospacing="1" w:after="100" w:afterAutospacing="1" w:line="240" w:lineRule="auto"/>
              <w:rPr>
                <w:rFonts w:ascii="Times New Roman" w:eastAsia="Times New Roman" w:hAnsi="Times New Roman" w:cs="Times New Roman"/>
                <w:sz w:val="36"/>
                <w:szCs w:val="36"/>
                <w:lang w:eastAsia="ru-RU"/>
              </w:rPr>
            </w:pPr>
            <w:r w:rsidRPr="001C4511">
              <w:rPr>
                <w:rFonts w:ascii="Times New Roman" w:eastAsia="Times New Roman" w:hAnsi="Times New Roman" w:cs="Times New Roman"/>
                <w:sz w:val="36"/>
                <w:szCs w:val="36"/>
                <w:lang w:eastAsia="ru-RU"/>
              </w:rPr>
              <w:t>Речь отчетливая, ребенок способен произносить трудные звуки. Регулирует громкость голоса и темп речи при разных обстоятельствах. Может обнаружить ошибки в произношении сверстников и взрослых.</w:t>
            </w:r>
          </w:p>
        </w:tc>
      </w:tr>
    </w:tbl>
    <w:p w:rsidR="002862C3" w:rsidRDefault="008E5BD2" w:rsidP="002862C3">
      <w:pPr>
        <w:spacing w:after="0" w:line="270" w:lineRule="atLeast"/>
        <w:ind w:left="1416" w:firstLine="708"/>
        <w:rPr>
          <w:rFonts w:ascii="Arial" w:eastAsia="Times New Roman" w:hAnsi="Arial" w:cs="Arial"/>
          <w:b/>
          <w:bCs/>
          <w:i/>
          <w:iCs/>
          <w:sz w:val="40"/>
          <w:szCs w:val="40"/>
          <w:lang w:eastAsia="ru-RU"/>
        </w:rPr>
      </w:pPr>
      <w:r w:rsidRPr="008E5BD2">
        <w:rPr>
          <w:rFonts w:ascii="Arial" w:eastAsia="Times New Roman" w:hAnsi="Arial" w:cs="Arial"/>
          <w:b/>
          <w:bCs/>
          <w:i/>
          <w:iCs/>
          <w:noProof/>
          <w:sz w:val="40"/>
          <w:szCs w:val="40"/>
          <w:lang w:eastAsia="ru-RU"/>
        </w:rPr>
        <w:lastRenderedPageBreak/>
        <w:drawing>
          <wp:inline distT="0" distB="0" distL="0" distR="0">
            <wp:extent cx="2481085" cy="1666875"/>
            <wp:effectExtent l="19050" t="0" r="0" b="0"/>
            <wp:docPr id="6" name="Рисунок 2" descr="http://dou24.ru/z9/images/stories/kartinki/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24.ru/z9/images/stories/kartinki/19.jpg"/>
                    <pic:cNvPicPr>
                      <a:picLocks noChangeAspect="1" noChangeArrowheads="1"/>
                    </pic:cNvPicPr>
                  </pic:nvPicPr>
                  <pic:blipFill>
                    <a:blip r:embed="rId8" cstate="print"/>
                    <a:srcRect/>
                    <a:stretch>
                      <a:fillRect/>
                    </a:stretch>
                  </pic:blipFill>
                  <pic:spPr bwMode="auto">
                    <a:xfrm>
                      <a:off x="0" y="0"/>
                      <a:ext cx="2486243" cy="1670340"/>
                    </a:xfrm>
                    <a:prstGeom prst="rect">
                      <a:avLst/>
                    </a:prstGeom>
                    <a:noFill/>
                    <a:ln w="9525">
                      <a:noFill/>
                      <a:miter lim="800000"/>
                      <a:headEnd/>
                      <a:tailEnd/>
                    </a:ln>
                  </pic:spPr>
                </pic:pic>
              </a:graphicData>
            </a:graphic>
          </wp:inline>
        </w:drawing>
      </w:r>
    </w:p>
    <w:p w:rsidR="008E5BD2" w:rsidRDefault="008E5BD2" w:rsidP="008E5BD2">
      <w:pPr>
        <w:spacing w:after="0" w:line="270" w:lineRule="atLeast"/>
        <w:ind w:left="1416" w:firstLine="708"/>
        <w:rPr>
          <w:rFonts w:ascii="Arial" w:eastAsia="Times New Roman" w:hAnsi="Arial" w:cs="Arial"/>
          <w:b/>
          <w:bCs/>
          <w:i/>
          <w:iCs/>
          <w:sz w:val="40"/>
          <w:szCs w:val="40"/>
          <w:lang w:eastAsia="ru-RU"/>
        </w:rPr>
      </w:pPr>
      <w:r>
        <w:rPr>
          <w:rFonts w:ascii="Arial" w:eastAsia="Times New Roman" w:hAnsi="Arial" w:cs="Arial"/>
          <w:b/>
          <w:bCs/>
          <w:i/>
          <w:iCs/>
          <w:sz w:val="40"/>
          <w:szCs w:val="40"/>
          <w:lang w:eastAsia="ru-RU"/>
        </w:rPr>
        <w:t>Советы родителям!!!</w:t>
      </w:r>
    </w:p>
    <w:p w:rsidR="002862C3" w:rsidRDefault="002862C3" w:rsidP="002862C3">
      <w:pPr>
        <w:spacing w:after="0" w:line="270" w:lineRule="atLeast"/>
        <w:ind w:left="1416" w:firstLine="708"/>
        <w:rPr>
          <w:rFonts w:ascii="Arial" w:eastAsia="Times New Roman" w:hAnsi="Arial" w:cs="Arial"/>
          <w:b/>
          <w:bCs/>
          <w:i/>
          <w:iCs/>
          <w:sz w:val="40"/>
          <w:szCs w:val="40"/>
          <w:lang w:eastAsia="ru-RU"/>
        </w:rPr>
      </w:pPr>
    </w:p>
    <w:p w:rsidR="002862C3" w:rsidRDefault="002862C3" w:rsidP="002862C3">
      <w:pPr>
        <w:spacing w:after="0" w:line="270" w:lineRule="atLeast"/>
        <w:rPr>
          <w:rFonts w:ascii="Arial" w:eastAsia="Times New Roman" w:hAnsi="Arial" w:cs="Arial"/>
          <w:b/>
          <w:bCs/>
          <w:i/>
          <w:iCs/>
          <w:sz w:val="28"/>
          <w:lang w:eastAsia="ru-RU"/>
        </w:rPr>
      </w:pPr>
      <w:r>
        <w:rPr>
          <w:rFonts w:ascii="Arial" w:eastAsia="Times New Roman" w:hAnsi="Arial" w:cs="Arial"/>
          <w:b/>
          <w:bCs/>
          <w:i/>
          <w:iCs/>
          <w:sz w:val="28"/>
          <w:lang w:eastAsia="ru-RU"/>
        </w:rPr>
        <w:t>Для того чтобы ребенок научился хорошо говорить:</w:t>
      </w:r>
    </w:p>
    <w:p w:rsidR="002862C3" w:rsidRDefault="002862C3" w:rsidP="002862C3">
      <w:pPr>
        <w:spacing w:after="0" w:line="270" w:lineRule="atLeast"/>
        <w:rPr>
          <w:rFonts w:ascii="Arial" w:eastAsia="Times New Roman" w:hAnsi="Arial" w:cs="Arial"/>
          <w:sz w:val="18"/>
          <w:szCs w:val="18"/>
          <w:lang w:eastAsia="ru-RU"/>
        </w:rPr>
      </w:pPr>
    </w:p>
    <w:p w:rsidR="002862C3" w:rsidRDefault="002862C3" w:rsidP="002862C3">
      <w:pPr>
        <w:pStyle w:val="aa"/>
        <w:numPr>
          <w:ilvl w:val="0"/>
          <w:numId w:val="1"/>
        </w:numPr>
        <w:spacing w:after="0" w:line="270" w:lineRule="atLeast"/>
        <w:rPr>
          <w:rFonts w:ascii="Arial" w:eastAsia="Times New Roman" w:hAnsi="Arial" w:cs="Arial"/>
          <w:b/>
          <w:bCs/>
          <w:i/>
          <w:iCs/>
          <w:sz w:val="28"/>
          <w:lang w:eastAsia="ru-RU"/>
        </w:rPr>
      </w:pPr>
      <w:r>
        <w:rPr>
          <w:rFonts w:ascii="Arial" w:eastAsia="Times New Roman" w:hAnsi="Arial" w:cs="Arial"/>
          <w:b/>
          <w:bCs/>
          <w:i/>
          <w:iCs/>
          <w:sz w:val="28"/>
          <w:lang w:eastAsia="ru-RU"/>
        </w:rPr>
        <w:t>У ребенка должен быть стимул для разговора (это может быть Ваш вопрос, просьба о чем-то рассказать). При этом взрослый действительно заинтересован услышать ответ, рассказ ребенка. Можно предложить ребенку поделиться своими впечатлениями от просмотра мультфильма, от совместной прогулки, посещения спектакля, музея, выставки и т.д.</w:t>
      </w:r>
    </w:p>
    <w:p w:rsidR="002862C3" w:rsidRDefault="002862C3" w:rsidP="002862C3">
      <w:pPr>
        <w:pStyle w:val="aa"/>
        <w:numPr>
          <w:ilvl w:val="0"/>
          <w:numId w:val="1"/>
        </w:numPr>
        <w:spacing w:after="0" w:line="270" w:lineRule="atLeast"/>
        <w:rPr>
          <w:rFonts w:ascii="Arial" w:eastAsia="Times New Roman" w:hAnsi="Arial" w:cs="Arial"/>
          <w:sz w:val="18"/>
          <w:szCs w:val="18"/>
          <w:lang w:eastAsia="ru-RU"/>
        </w:rPr>
      </w:pPr>
    </w:p>
    <w:p w:rsidR="002862C3" w:rsidRDefault="002862C3" w:rsidP="002862C3">
      <w:pPr>
        <w:pStyle w:val="aa"/>
        <w:numPr>
          <w:ilvl w:val="0"/>
          <w:numId w:val="1"/>
        </w:numPr>
        <w:spacing w:after="0" w:line="270" w:lineRule="atLeast"/>
        <w:jc w:val="both"/>
        <w:rPr>
          <w:rFonts w:ascii="Arial" w:eastAsia="Times New Roman" w:hAnsi="Arial" w:cs="Arial"/>
          <w:b/>
          <w:bCs/>
          <w:i/>
          <w:iCs/>
          <w:sz w:val="28"/>
          <w:lang w:eastAsia="ru-RU"/>
        </w:rPr>
      </w:pPr>
      <w:r>
        <w:rPr>
          <w:rFonts w:ascii="Arial" w:eastAsia="Times New Roman" w:hAnsi="Arial" w:cs="Arial"/>
          <w:b/>
          <w:bCs/>
          <w:i/>
          <w:iCs/>
          <w:sz w:val="28"/>
          <w:u w:val="single"/>
          <w:lang w:eastAsia="ru-RU"/>
        </w:rPr>
        <w:t>Рассматриваете ли Вы картинку</w:t>
      </w:r>
      <w:r>
        <w:rPr>
          <w:rFonts w:ascii="Arial" w:eastAsia="Times New Roman" w:hAnsi="Arial" w:cs="Arial"/>
          <w:b/>
          <w:bCs/>
          <w:i/>
          <w:iCs/>
          <w:sz w:val="28"/>
          <w:lang w:eastAsia="ru-RU"/>
        </w:rPr>
        <w:t xml:space="preserve">, слушаете ли сказку, обращайте внимание ребенка на редко встречающееся слово, меткое, образное выражение - это приучит его «вслушиваться» в речь, осмысленно использовать слова в своем рассказе. Для развития речи ребенка можно использовать любую ситуацию: поездку в транспорте, прогулку и т.д. В литературе можно встретить множество игр на развитие словаря, разговорной речи дошкольников. Это </w:t>
      </w:r>
      <w:proofErr w:type="gramStart"/>
      <w:r>
        <w:rPr>
          <w:rFonts w:ascii="Arial" w:eastAsia="Times New Roman" w:hAnsi="Arial" w:cs="Arial"/>
          <w:b/>
          <w:bCs/>
          <w:i/>
          <w:iCs/>
          <w:sz w:val="28"/>
          <w:lang w:eastAsia="ru-RU"/>
        </w:rPr>
        <w:t>такие</w:t>
      </w:r>
      <w:proofErr w:type="gramEnd"/>
      <w:r>
        <w:rPr>
          <w:rFonts w:ascii="Arial" w:eastAsia="Times New Roman" w:hAnsi="Arial" w:cs="Arial"/>
          <w:b/>
          <w:bCs/>
          <w:i/>
          <w:iCs/>
          <w:sz w:val="28"/>
          <w:lang w:eastAsia="ru-RU"/>
        </w:rPr>
        <w:t>, как: «Назови любимые игрушки», «Каких животных ты знаешь?», «Скажи по-другому», «Опиши свою одежду» и многие другие. Поиграйте с детьми.</w:t>
      </w:r>
    </w:p>
    <w:p w:rsidR="002862C3" w:rsidRDefault="002862C3" w:rsidP="002862C3">
      <w:pPr>
        <w:pStyle w:val="aa"/>
        <w:spacing w:after="0" w:line="270" w:lineRule="atLeast"/>
        <w:jc w:val="both"/>
        <w:rPr>
          <w:rFonts w:ascii="Arial" w:eastAsia="Times New Roman" w:hAnsi="Arial" w:cs="Arial"/>
          <w:sz w:val="18"/>
          <w:szCs w:val="18"/>
          <w:lang w:eastAsia="ru-RU"/>
        </w:rPr>
      </w:pPr>
    </w:p>
    <w:p w:rsidR="002862C3" w:rsidRDefault="002862C3" w:rsidP="002862C3">
      <w:pPr>
        <w:spacing w:after="0" w:line="270" w:lineRule="atLeast"/>
        <w:rPr>
          <w:rFonts w:ascii="Arial" w:eastAsia="Times New Roman" w:hAnsi="Arial" w:cs="Arial"/>
          <w:b/>
          <w:bCs/>
          <w:i/>
          <w:iCs/>
          <w:sz w:val="28"/>
          <w:u w:val="single"/>
          <w:lang w:eastAsia="ru-RU"/>
        </w:rPr>
      </w:pPr>
      <w:r>
        <w:rPr>
          <w:rFonts w:ascii="Arial" w:eastAsia="Times New Roman" w:hAnsi="Arial" w:cs="Arial"/>
          <w:b/>
          <w:bCs/>
          <w:i/>
          <w:iCs/>
          <w:sz w:val="28"/>
          <w:lang w:eastAsia="ru-RU"/>
        </w:rPr>
        <w:t>3.</w:t>
      </w:r>
      <w:r>
        <w:rPr>
          <w:rFonts w:ascii="Arial" w:eastAsia="Times New Roman" w:hAnsi="Arial" w:cs="Arial"/>
          <w:b/>
          <w:bCs/>
          <w:i/>
          <w:iCs/>
          <w:sz w:val="28"/>
          <w:u w:val="single"/>
          <w:lang w:eastAsia="ru-RU"/>
        </w:rPr>
        <w:t> В каждой семье есть детская литература</w:t>
      </w:r>
      <w:r>
        <w:rPr>
          <w:rFonts w:ascii="Arial" w:eastAsia="Times New Roman" w:hAnsi="Arial" w:cs="Arial"/>
          <w:b/>
          <w:bCs/>
          <w:i/>
          <w:iCs/>
          <w:sz w:val="28"/>
          <w:lang w:eastAsia="ru-RU"/>
        </w:rPr>
        <w:t xml:space="preserve">. Ее можно использовать для развития детской речи. Прочитайте с детьми книгу, разберите новые (сложные, непонятные) слова, встреченные в тексте, попросите ребенка рассказать понравившийся эпизод, рассмотрите вместе иллюстрации в книге и попросите рассказать, что на них изображено. А потом предложите нарисовать понравившегося героя. Важно, чтобы такая работа по развитию речи была систематической. </w:t>
      </w:r>
      <w:r>
        <w:rPr>
          <w:rFonts w:ascii="Arial" w:eastAsia="Times New Roman" w:hAnsi="Arial" w:cs="Arial"/>
          <w:b/>
          <w:bCs/>
          <w:i/>
          <w:iCs/>
          <w:sz w:val="28"/>
          <w:lang w:eastAsia="ru-RU"/>
        </w:rPr>
        <w:lastRenderedPageBreak/>
        <w:t>Взрослые должны постоянно помнить: речь не передается по наследству. Ребенок перенимает опыт речевого общения от окружающих, т.е. овладение речью находится в прямой зависимости от окружающей речевой среды. Поэтому так важно, чтобы взрослые создавали эту речевую среду для постоянного общения с ребенком</w:t>
      </w:r>
      <w:r>
        <w:rPr>
          <w:rFonts w:ascii="Arial" w:eastAsia="Times New Roman" w:hAnsi="Arial" w:cs="Arial"/>
          <w:b/>
          <w:bCs/>
          <w:i/>
          <w:iCs/>
          <w:sz w:val="28"/>
          <w:u w:val="single"/>
          <w:lang w:eastAsia="ru-RU"/>
        </w:rPr>
        <w:t xml:space="preserve">. </w:t>
      </w:r>
    </w:p>
    <w:p w:rsidR="002862C3" w:rsidRDefault="002862C3" w:rsidP="002862C3">
      <w:pPr>
        <w:spacing w:after="0" w:line="270" w:lineRule="atLeast"/>
        <w:rPr>
          <w:rFonts w:ascii="Arial" w:eastAsia="Times New Roman" w:hAnsi="Arial" w:cs="Arial"/>
          <w:b/>
          <w:bCs/>
          <w:i/>
          <w:iCs/>
          <w:sz w:val="28"/>
          <w:u w:val="single"/>
          <w:lang w:eastAsia="ru-RU"/>
        </w:rPr>
      </w:pPr>
    </w:p>
    <w:p w:rsidR="002862C3" w:rsidRDefault="002862C3" w:rsidP="002862C3">
      <w:pPr>
        <w:spacing w:after="0" w:line="270" w:lineRule="atLeast"/>
        <w:rPr>
          <w:rFonts w:ascii="Arial" w:eastAsia="Times New Roman" w:hAnsi="Arial" w:cs="Arial"/>
          <w:b/>
          <w:bCs/>
          <w:i/>
          <w:iCs/>
          <w:sz w:val="36"/>
          <w:szCs w:val="36"/>
          <w:u w:val="single"/>
          <w:lang w:eastAsia="ru-RU"/>
        </w:rPr>
      </w:pPr>
      <w:r>
        <w:rPr>
          <w:rFonts w:ascii="Arial" w:eastAsia="Times New Roman" w:hAnsi="Arial" w:cs="Arial"/>
          <w:b/>
          <w:bCs/>
          <w:i/>
          <w:iCs/>
          <w:sz w:val="36"/>
          <w:szCs w:val="36"/>
          <w:u w:val="single"/>
          <w:lang w:eastAsia="ru-RU"/>
        </w:rPr>
        <w:t>Помните об этом, уважаемые взрослые!!!</w:t>
      </w:r>
    </w:p>
    <w:p w:rsidR="002862C3" w:rsidRDefault="002862C3" w:rsidP="002862C3">
      <w:pPr>
        <w:spacing w:after="0" w:line="270" w:lineRule="atLeast"/>
        <w:rPr>
          <w:rFonts w:ascii="Arial" w:eastAsia="Times New Roman" w:hAnsi="Arial" w:cs="Arial"/>
          <w:sz w:val="18"/>
          <w:szCs w:val="18"/>
          <w:lang w:eastAsia="ru-RU"/>
        </w:rPr>
      </w:pPr>
    </w:p>
    <w:p w:rsidR="002862C3" w:rsidRDefault="002862C3" w:rsidP="002862C3">
      <w:pPr>
        <w:spacing w:after="0" w:line="270" w:lineRule="atLeast"/>
        <w:ind w:left="24"/>
        <w:rPr>
          <w:rFonts w:ascii="Arial" w:eastAsia="Times New Roman" w:hAnsi="Arial" w:cs="Arial"/>
          <w:b/>
          <w:bCs/>
          <w:i/>
          <w:iCs/>
          <w:sz w:val="28"/>
          <w:lang w:eastAsia="ru-RU"/>
        </w:rPr>
      </w:pPr>
      <w:r>
        <w:rPr>
          <w:rFonts w:ascii="Arial" w:eastAsia="Times New Roman" w:hAnsi="Arial" w:cs="Arial"/>
          <w:b/>
          <w:bCs/>
          <w:i/>
          <w:iCs/>
          <w:sz w:val="28"/>
          <w:lang w:eastAsia="ru-RU"/>
        </w:rPr>
        <w:t xml:space="preserve">4. Не торопитесь все рассказать и объяснить сами (взрослые это очень любят). Дайте ребенку возможность самому </w:t>
      </w:r>
      <w:proofErr w:type="spellStart"/>
      <w:r>
        <w:rPr>
          <w:rFonts w:ascii="Arial" w:eastAsia="Times New Roman" w:hAnsi="Arial" w:cs="Arial"/>
          <w:b/>
          <w:bCs/>
          <w:i/>
          <w:iCs/>
          <w:sz w:val="28"/>
          <w:lang w:eastAsia="ru-RU"/>
        </w:rPr>
        <w:t>расск</w:t>
      </w:r>
      <w:proofErr w:type="gramStart"/>
      <w:r>
        <w:rPr>
          <w:rFonts w:ascii="Arial" w:eastAsia="Times New Roman" w:hAnsi="Arial" w:cs="Arial"/>
          <w:b/>
          <w:bCs/>
          <w:i/>
          <w:iCs/>
          <w:sz w:val="28"/>
          <w:lang w:eastAsia="ru-RU"/>
        </w:rPr>
        <w:t>а</w:t>
      </w:r>
      <w:proofErr w:type="spellEnd"/>
      <w:r>
        <w:rPr>
          <w:rFonts w:ascii="Arial" w:eastAsia="Times New Roman" w:hAnsi="Arial" w:cs="Arial"/>
          <w:b/>
          <w:bCs/>
          <w:i/>
          <w:iCs/>
          <w:sz w:val="28"/>
          <w:lang w:eastAsia="ru-RU"/>
        </w:rPr>
        <w:t>-</w:t>
      </w:r>
      <w:proofErr w:type="gramEnd"/>
      <w:r>
        <w:rPr>
          <w:rFonts w:ascii="Arial" w:eastAsia="Times New Roman" w:hAnsi="Arial" w:cs="Arial"/>
          <w:b/>
          <w:bCs/>
          <w:i/>
          <w:iCs/>
          <w:sz w:val="28"/>
          <w:lang w:eastAsia="ru-RU"/>
        </w:rPr>
        <w:t xml:space="preserve"> </w:t>
      </w:r>
      <w:proofErr w:type="spellStart"/>
      <w:r>
        <w:rPr>
          <w:rFonts w:ascii="Arial" w:eastAsia="Times New Roman" w:hAnsi="Arial" w:cs="Arial"/>
          <w:b/>
          <w:bCs/>
          <w:i/>
          <w:iCs/>
          <w:sz w:val="28"/>
          <w:lang w:eastAsia="ru-RU"/>
        </w:rPr>
        <w:t>зать</w:t>
      </w:r>
      <w:proofErr w:type="spellEnd"/>
      <w:r>
        <w:rPr>
          <w:rFonts w:ascii="Arial" w:eastAsia="Times New Roman" w:hAnsi="Arial" w:cs="Arial"/>
          <w:b/>
          <w:bCs/>
          <w:i/>
          <w:iCs/>
          <w:sz w:val="28"/>
          <w:lang w:eastAsia="ru-RU"/>
        </w:rPr>
        <w:t>, объяснить, не торопите его. Взрослый может подсказать необходимое слово, поправить произношение, но всегда нужно дать выговориться ребенку и поучиться внимательно его слушать, не перебивая, не торопя, не о</w:t>
      </w:r>
      <w:proofErr w:type="gramStart"/>
      <w:r>
        <w:rPr>
          <w:rFonts w:ascii="Arial" w:eastAsia="Times New Roman" w:hAnsi="Arial" w:cs="Arial"/>
          <w:b/>
          <w:bCs/>
          <w:i/>
          <w:iCs/>
          <w:sz w:val="28"/>
          <w:lang w:eastAsia="ru-RU"/>
        </w:rPr>
        <w:t>т-</w:t>
      </w:r>
      <w:proofErr w:type="gramEnd"/>
      <w:r>
        <w:rPr>
          <w:rFonts w:ascii="Arial" w:eastAsia="Times New Roman" w:hAnsi="Arial" w:cs="Arial"/>
          <w:b/>
          <w:bCs/>
          <w:i/>
          <w:iCs/>
          <w:sz w:val="28"/>
          <w:lang w:eastAsia="ru-RU"/>
        </w:rPr>
        <w:t xml:space="preserve"> </w:t>
      </w:r>
      <w:proofErr w:type="spellStart"/>
      <w:r>
        <w:rPr>
          <w:rFonts w:ascii="Arial" w:eastAsia="Times New Roman" w:hAnsi="Arial" w:cs="Arial"/>
          <w:b/>
          <w:bCs/>
          <w:i/>
          <w:iCs/>
          <w:sz w:val="28"/>
          <w:lang w:eastAsia="ru-RU"/>
        </w:rPr>
        <w:t>влекаясь</w:t>
      </w:r>
      <w:proofErr w:type="spellEnd"/>
    </w:p>
    <w:p w:rsidR="002862C3" w:rsidRDefault="002862C3" w:rsidP="002862C3">
      <w:pPr>
        <w:spacing w:after="0" w:line="270" w:lineRule="atLeast"/>
        <w:ind w:left="24"/>
        <w:rPr>
          <w:rFonts w:ascii="Arial" w:eastAsia="Times New Roman" w:hAnsi="Arial" w:cs="Arial"/>
          <w:b/>
          <w:sz w:val="18"/>
          <w:szCs w:val="18"/>
          <w:lang w:eastAsia="ru-RU"/>
        </w:rPr>
      </w:pPr>
    </w:p>
    <w:p w:rsidR="002862C3" w:rsidRDefault="002862C3" w:rsidP="002862C3">
      <w:pPr>
        <w:spacing w:after="0" w:line="270" w:lineRule="atLeast"/>
        <w:rPr>
          <w:rFonts w:ascii="Arial" w:eastAsia="Times New Roman" w:hAnsi="Arial" w:cs="Arial"/>
          <w:b/>
          <w:bCs/>
          <w:i/>
          <w:iCs/>
          <w:sz w:val="36"/>
          <w:lang w:eastAsia="ru-RU"/>
        </w:rPr>
      </w:pPr>
    </w:p>
    <w:p w:rsidR="002862C3" w:rsidRPr="00C23B3D" w:rsidRDefault="002862C3" w:rsidP="002862C3">
      <w:pPr>
        <w:spacing w:after="0" w:line="270" w:lineRule="atLeast"/>
        <w:rPr>
          <w:rFonts w:ascii="Arial" w:eastAsia="Times New Roman" w:hAnsi="Arial" w:cs="Arial"/>
          <w:b/>
          <w:bCs/>
          <w:i/>
          <w:iCs/>
          <w:color w:val="FF0000"/>
          <w:sz w:val="36"/>
          <w:lang w:eastAsia="ru-RU"/>
        </w:rPr>
      </w:pPr>
      <w:r w:rsidRPr="00C23B3D">
        <w:rPr>
          <w:rFonts w:ascii="Arial" w:eastAsia="Times New Roman" w:hAnsi="Arial" w:cs="Arial"/>
          <w:b/>
          <w:bCs/>
          <w:i/>
          <w:iCs/>
          <w:color w:val="FF0000"/>
          <w:sz w:val="36"/>
          <w:lang w:eastAsia="ru-RU"/>
        </w:rPr>
        <w:t xml:space="preserve">      Речевые игры и упражнения</w:t>
      </w:r>
    </w:p>
    <w:p w:rsidR="002862C3" w:rsidRPr="00C23B3D" w:rsidRDefault="002862C3" w:rsidP="002862C3">
      <w:pPr>
        <w:spacing w:after="0" w:line="270" w:lineRule="atLeast"/>
        <w:ind w:left="2124" w:firstLine="708"/>
        <w:rPr>
          <w:rFonts w:ascii="Arial" w:eastAsia="Times New Roman" w:hAnsi="Arial" w:cs="Arial"/>
          <w:color w:val="FF0000"/>
          <w:sz w:val="18"/>
          <w:szCs w:val="18"/>
          <w:lang w:eastAsia="ru-RU"/>
        </w:rPr>
      </w:pPr>
    </w:p>
    <w:p w:rsidR="002862C3" w:rsidRPr="00C23B3D" w:rsidRDefault="002862C3" w:rsidP="002862C3">
      <w:pPr>
        <w:spacing w:after="0" w:line="270" w:lineRule="atLeast"/>
        <w:rPr>
          <w:rFonts w:ascii="Arial" w:eastAsia="Times New Roman" w:hAnsi="Arial" w:cs="Arial"/>
          <w:i/>
          <w:color w:val="76923C" w:themeColor="accent3" w:themeShade="BF"/>
          <w:sz w:val="18"/>
          <w:szCs w:val="18"/>
          <w:u w:val="single"/>
          <w:lang w:eastAsia="ru-RU"/>
        </w:rPr>
      </w:pPr>
      <w:r>
        <w:rPr>
          <w:rFonts w:ascii="Arial" w:eastAsia="Times New Roman" w:hAnsi="Arial" w:cs="Arial"/>
          <w:sz w:val="18"/>
          <w:szCs w:val="18"/>
          <w:lang w:eastAsia="ru-RU"/>
        </w:rPr>
        <w:t>               </w:t>
      </w:r>
      <w:r>
        <w:rPr>
          <w:rFonts w:ascii="Arial" w:eastAsia="Times New Roman" w:hAnsi="Arial" w:cs="Arial"/>
          <w:sz w:val="18"/>
          <w:lang w:eastAsia="ru-RU"/>
        </w:rPr>
        <w:t> </w:t>
      </w:r>
      <w:r w:rsidRPr="00C23B3D">
        <w:rPr>
          <w:rFonts w:ascii="Arial" w:eastAsia="Times New Roman" w:hAnsi="Arial" w:cs="Arial"/>
          <w:b/>
          <w:bCs/>
          <w:i/>
          <w:color w:val="76923C" w:themeColor="accent3" w:themeShade="BF"/>
          <w:sz w:val="32"/>
          <w:u w:val="single"/>
          <w:lang w:eastAsia="ru-RU"/>
        </w:rPr>
        <w:t>«Назови лишнее слово»</w:t>
      </w:r>
    </w:p>
    <w:p w:rsidR="002862C3" w:rsidRDefault="002862C3" w:rsidP="002862C3">
      <w:pPr>
        <w:spacing w:after="0" w:line="270" w:lineRule="atLeast"/>
        <w:ind w:left="300" w:right="300"/>
        <w:rPr>
          <w:rFonts w:ascii="Arial" w:eastAsia="Times New Roman" w:hAnsi="Arial" w:cs="Arial"/>
          <w:sz w:val="32"/>
          <w:lang w:eastAsia="ru-RU"/>
        </w:rPr>
      </w:pPr>
      <w:r>
        <w:rPr>
          <w:rFonts w:ascii="Arial" w:eastAsia="Times New Roman" w:hAnsi="Arial" w:cs="Arial"/>
          <w:sz w:val="32"/>
          <w:szCs w:val="32"/>
          <w:lang w:eastAsia="ru-RU"/>
        </w:rPr>
        <w:br/>
      </w:r>
      <w:r>
        <w:rPr>
          <w:rFonts w:ascii="Arial" w:eastAsia="Times New Roman" w:hAnsi="Arial" w:cs="Arial"/>
          <w:sz w:val="32"/>
          <w:lang w:eastAsia="ru-RU"/>
        </w:rPr>
        <w:t>Взрослый  называет слова и предлагает ребенку назвать  «лишнее» слово, а затем объяснить, почему это слово «лишнее».</w:t>
      </w:r>
    </w:p>
    <w:p w:rsidR="002862C3" w:rsidRPr="00C23B3D" w:rsidRDefault="002862C3" w:rsidP="002862C3">
      <w:pPr>
        <w:spacing w:after="0" w:line="270" w:lineRule="atLeast"/>
        <w:ind w:left="300" w:right="300"/>
        <w:rPr>
          <w:rFonts w:ascii="Arial" w:eastAsia="Times New Roman" w:hAnsi="Arial" w:cs="Arial"/>
          <w:color w:val="76923C" w:themeColor="accent3" w:themeShade="BF"/>
          <w:sz w:val="18"/>
          <w:szCs w:val="18"/>
          <w:u w:val="single"/>
          <w:lang w:eastAsia="ru-RU"/>
        </w:rPr>
      </w:pPr>
      <w:r>
        <w:rPr>
          <w:rFonts w:ascii="Arial" w:eastAsia="Times New Roman" w:hAnsi="Arial" w:cs="Arial"/>
          <w:sz w:val="32"/>
          <w:szCs w:val="32"/>
          <w:lang w:eastAsia="ru-RU"/>
        </w:rPr>
        <w:br/>
      </w:r>
      <w:r>
        <w:rPr>
          <w:rFonts w:ascii="Arial" w:eastAsia="Times New Roman" w:hAnsi="Arial" w:cs="Arial"/>
          <w:b/>
          <w:bCs/>
          <w:i/>
          <w:iCs/>
          <w:sz w:val="32"/>
          <w:lang w:eastAsia="ru-RU"/>
        </w:rPr>
        <w:t> </w:t>
      </w:r>
      <w:r w:rsidRPr="00C23B3D">
        <w:rPr>
          <w:rFonts w:ascii="Arial" w:eastAsia="Times New Roman" w:hAnsi="Arial" w:cs="Arial"/>
          <w:b/>
          <w:bCs/>
          <w:i/>
          <w:iCs/>
          <w:color w:val="76923C" w:themeColor="accent3" w:themeShade="BF"/>
          <w:sz w:val="32"/>
          <w:u w:val="single"/>
          <w:lang w:eastAsia="ru-RU"/>
        </w:rPr>
        <w:t>«Лишнее» слово среди имен существительных:</w:t>
      </w:r>
    </w:p>
    <w:p w:rsidR="002862C3" w:rsidRDefault="002862C3" w:rsidP="002862C3">
      <w:pPr>
        <w:spacing w:after="0" w:line="270" w:lineRule="atLeast"/>
        <w:ind w:left="2124" w:hanging="2304"/>
        <w:rPr>
          <w:rFonts w:ascii="Arial" w:eastAsia="Times New Roman" w:hAnsi="Arial" w:cs="Arial"/>
          <w:sz w:val="18"/>
          <w:szCs w:val="18"/>
          <w:lang w:eastAsia="ru-RU"/>
        </w:rPr>
      </w:pPr>
      <w:r w:rsidRPr="00C23B3D">
        <w:rPr>
          <w:rFonts w:ascii="Arial" w:eastAsia="Times New Roman" w:hAnsi="Arial" w:cs="Arial"/>
          <w:color w:val="76923C" w:themeColor="accent3" w:themeShade="BF"/>
          <w:sz w:val="32"/>
          <w:szCs w:val="32"/>
          <w:u w:val="single"/>
          <w:lang w:eastAsia="ru-RU"/>
        </w:rPr>
        <w:br/>
      </w:r>
      <w:proofErr w:type="gramStart"/>
      <w:r>
        <w:rPr>
          <w:rFonts w:ascii="Arial" w:eastAsia="Times New Roman" w:hAnsi="Arial" w:cs="Arial"/>
          <w:sz w:val="32"/>
          <w:lang w:eastAsia="ru-RU"/>
        </w:rPr>
        <w:t>кукла, песок, юла, ведерко, мяч;</w:t>
      </w:r>
      <w:r>
        <w:rPr>
          <w:rFonts w:ascii="Arial" w:eastAsia="Times New Roman" w:hAnsi="Arial" w:cs="Arial"/>
          <w:sz w:val="32"/>
          <w:szCs w:val="32"/>
          <w:lang w:eastAsia="ru-RU"/>
        </w:rPr>
        <w:br/>
      </w:r>
      <w:r>
        <w:rPr>
          <w:rFonts w:ascii="Arial" w:eastAsia="Times New Roman" w:hAnsi="Arial" w:cs="Arial"/>
          <w:sz w:val="32"/>
          <w:lang w:eastAsia="ru-RU"/>
        </w:rPr>
        <w:t>стол, шкаф, ковер, кресло, диван;</w:t>
      </w:r>
      <w:r>
        <w:rPr>
          <w:rFonts w:ascii="Arial" w:eastAsia="Times New Roman" w:hAnsi="Arial" w:cs="Arial"/>
          <w:sz w:val="32"/>
          <w:szCs w:val="32"/>
          <w:lang w:eastAsia="ru-RU"/>
        </w:rPr>
        <w:br/>
      </w:r>
      <w:r>
        <w:rPr>
          <w:rFonts w:ascii="Arial" w:eastAsia="Times New Roman" w:hAnsi="Arial" w:cs="Arial"/>
          <w:sz w:val="32"/>
          <w:lang w:eastAsia="ru-RU"/>
        </w:rPr>
        <w:t>пальто, шапка, шарф, сапоги, шляпа;</w:t>
      </w:r>
      <w:r>
        <w:rPr>
          <w:rFonts w:ascii="Arial" w:eastAsia="Times New Roman" w:hAnsi="Arial" w:cs="Arial"/>
          <w:sz w:val="32"/>
          <w:szCs w:val="32"/>
          <w:lang w:eastAsia="ru-RU"/>
        </w:rPr>
        <w:br/>
      </w:r>
      <w:r>
        <w:rPr>
          <w:rFonts w:ascii="Arial" w:eastAsia="Times New Roman" w:hAnsi="Arial" w:cs="Arial"/>
          <w:sz w:val="32"/>
          <w:lang w:eastAsia="ru-RU"/>
        </w:rPr>
        <w:t>слива, яблоко, помидор, абрикос, груша;</w:t>
      </w:r>
      <w:r>
        <w:rPr>
          <w:rFonts w:ascii="Arial" w:eastAsia="Times New Roman" w:hAnsi="Arial" w:cs="Arial"/>
          <w:sz w:val="32"/>
          <w:szCs w:val="32"/>
          <w:lang w:eastAsia="ru-RU"/>
        </w:rPr>
        <w:br/>
      </w:r>
      <w:r>
        <w:rPr>
          <w:rFonts w:ascii="Arial" w:eastAsia="Times New Roman" w:hAnsi="Arial" w:cs="Arial"/>
          <w:sz w:val="32"/>
          <w:lang w:eastAsia="ru-RU"/>
        </w:rPr>
        <w:t>волк, собака, рысь, лиса, заяц;</w:t>
      </w:r>
      <w:r>
        <w:rPr>
          <w:rFonts w:ascii="Arial" w:eastAsia="Times New Roman" w:hAnsi="Arial" w:cs="Arial"/>
          <w:sz w:val="32"/>
          <w:szCs w:val="32"/>
          <w:lang w:eastAsia="ru-RU"/>
        </w:rPr>
        <w:br/>
      </w:r>
      <w:r>
        <w:rPr>
          <w:rFonts w:ascii="Arial" w:eastAsia="Times New Roman" w:hAnsi="Arial" w:cs="Arial"/>
          <w:sz w:val="32"/>
          <w:lang w:eastAsia="ru-RU"/>
        </w:rPr>
        <w:t>лошадь, корова, олень, баран, свинья;</w:t>
      </w:r>
      <w:r>
        <w:rPr>
          <w:rFonts w:ascii="Arial" w:eastAsia="Times New Roman" w:hAnsi="Arial" w:cs="Arial"/>
          <w:sz w:val="32"/>
          <w:szCs w:val="32"/>
          <w:lang w:eastAsia="ru-RU"/>
        </w:rPr>
        <w:br/>
      </w:r>
      <w:r>
        <w:rPr>
          <w:rFonts w:ascii="Arial" w:eastAsia="Times New Roman" w:hAnsi="Arial" w:cs="Arial"/>
          <w:sz w:val="32"/>
          <w:lang w:eastAsia="ru-RU"/>
        </w:rPr>
        <w:t>роза, тюльпан, фасоль, василек, мак;</w:t>
      </w:r>
      <w:proofErr w:type="gramEnd"/>
    </w:p>
    <w:p w:rsidR="002862C3" w:rsidRPr="00C23B3D" w:rsidRDefault="002862C3" w:rsidP="002862C3">
      <w:pPr>
        <w:spacing w:after="0" w:line="270" w:lineRule="atLeast"/>
        <w:ind w:left="300" w:right="300"/>
        <w:rPr>
          <w:rFonts w:ascii="Arial" w:eastAsia="Times New Roman" w:hAnsi="Arial" w:cs="Arial"/>
          <w:color w:val="76923C" w:themeColor="accent3" w:themeShade="BF"/>
          <w:sz w:val="18"/>
          <w:szCs w:val="18"/>
          <w:lang w:eastAsia="ru-RU"/>
        </w:rPr>
      </w:pPr>
      <w:r>
        <w:rPr>
          <w:rFonts w:ascii="Arial" w:eastAsia="Times New Roman" w:hAnsi="Arial" w:cs="Arial"/>
          <w:sz w:val="32"/>
          <w:szCs w:val="32"/>
          <w:lang w:eastAsia="ru-RU"/>
        </w:rPr>
        <w:br/>
      </w:r>
      <w:r w:rsidRPr="00C23B3D">
        <w:rPr>
          <w:rFonts w:ascii="Arial" w:eastAsia="Times New Roman" w:hAnsi="Arial" w:cs="Arial"/>
          <w:b/>
          <w:bCs/>
          <w:i/>
          <w:iCs/>
          <w:color w:val="76923C" w:themeColor="accent3" w:themeShade="BF"/>
          <w:sz w:val="32"/>
          <w:lang w:eastAsia="ru-RU"/>
        </w:rPr>
        <w:t> </w:t>
      </w:r>
      <w:r w:rsidRPr="00C23B3D">
        <w:rPr>
          <w:rFonts w:ascii="Arial" w:eastAsia="Times New Roman" w:hAnsi="Arial" w:cs="Arial"/>
          <w:b/>
          <w:bCs/>
          <w:i/>
          <w:iCs/>
          <w:color w:val="76923C" w:themeColor="accent3" w:themeShade="BF"/>
          <w:sz w:val="32"/>
          <w:u w:val="single"/>
          <w:lang w:eastAsia="ru-RU"/>
        </w:rPr>
        <w:t>«Лишнее» слово среди имен прилагательных:</w:t>
      </w:r>
    </w:p>
    <w:p w:rsidR="002862C3" w:rsidRDefault="002862C3" w:rsidP="002862C3">
      <w:pPr>
        <w:spacing w:after="0" w:line="270" w:lineRule="atLeast"/>
        <w:ind w:left="300" w:right="300"/>
        <w:rPr>
          <w:rFonts w:ascii="Arial" w:eastAsia="Times New Roman" w:hAnsi="Arial" w:cs="Arial"/>
          <w:sz w:val="18"/>
          <w:szCs w:val="18"/>
          <w:lang w:eastAsia="ru-RU"/>
        </w:rPr>
      </w:pPr>
      <w:r>
        <w:rPr>
          <w:rFonts w:ascii="Arial" w:eastAsia="Times New Roman" w:hAnsi="Arial" w:cs="Arial"/>
          <w:sz w:val="32"/>
          <w:lang w:eastAsia="ru-RU"/>
        </w:rPr>
        <w:t>грустный, печальный, унылый, глубокий;</w:t>
      </w:r>
    </w:p>
    <w:p w:rsidR="002862C3" w:rsidRDefault="002862C3" w:rsidP="002862C3">
      <w:pPr>
        <w:spacing w:after="0" w:line="270" w:lineRule="atLeast"/>
        <w:ind w:left="300" w:right="300"/>
        <w:rPr>
          <w:rFonts w:ascii="Arial" w:eastAsia="Times New Roman" w:hAnsi="Arial" w:cs="Arial"/>
          <w:sz w:val="18"/>
          <w:szCs w:val="18"/>
          <w:lang w:eastAsia="ru-RU"/>
        </w:rPr>
      </w:pPr>
      <w:r>
        <w:rPr>
          <w:rFonts w:ascii="Arial" w:eastAsia="Times New Roman" w:hAnsi="Arial" w:cs="Arial"/>
          <w:sz w:val="32"/>
          <w:lang w:eastAsia="ru-RU"/>
        </w:rPr>
        <w:t>храбрый, звонкий, смелый, отважный;</w:t>
      </w:r>
    </w:p>
    <w:p w:rsidR="002862C3" w:rsidRDefault="002862C3" w:rsidP="002862C3">
      <w:pPr>
        <w:spacing w:after="0" w:line="270" w:lineRule="atLeast"/>
        <w:ind w:left="300" w:right="300"/>
        <w:rPr>
          <w:rFonts w:ascii="Arial" w:eastAsia="Times New Roman" w:hAnsi="Arial" w:cs="Arial"/>
          <w:sz w:val="18"/>
          <w:szCs w:val="18"/>
          <w:lang w:eastAsia="ru-RU"/>
        </w:rPr>
      </w:pPr>
      <w:r>
        <w:rPr>
          <w:rFonts w:ascii="Arial" w:eastAsia="Times New Roman" w:hAnsi="Arial" w:cs="Arial"/>
          <w:sz w:val="32"/>
          <w:lang w:eastAsia="ru-RU"/>
        </w:rPr>
        <w:lastRenderedPageBreak/>
        <w:t>желтый, красный, сильный, зеленый;</w:t>
      </w:r>
    </w:p>
    <w:p w:rsidR="002862C3" w:rsidRDefault="002862C3" w:rsidP="002862C3">
      <w:pPr>
        <w:spacing w:after="0" w:line="270" w:lineRule="atLeast"/>
        <w:ind w:left="2124" w:hanging="2304"/>
        <w:rPr>
          <w:rFonts w:ascii="Arial" w:eastAsia="Times New Roman" w:hAnsi="Arial" w:cs="Arial"/>
          <w:b/>
          <w:bCs/>
          <w:sz w:val="32"/>
          <w:lang w:eastAsia="ru-RU"/>
        </w:rPr>
      </w:pPr>
    </w:p>
    <w:p w:rsidR="002862C3" w:rsidRPr="00C23B3D" w:rsidRDefault="002862C3" w:rsidP="002862C3">
      <w:pPr>
        <w:spacing w:after="0" w:line="270" w:lineRule="atLeast"/>
        <w:ind w:left="2124" w:hanging="2304"/>
        <w:rPr>
          <w:rFonts w:ascii="Arial" w:eastAsia="Times New Roman" w:hAnsi="Arial" w:cs="Arial"/>
          <w:i/>
          <w:color w:val="76923C" w:themeColor="accent3" w:themeShade="BF"/>
          <w:sz w:val="32"/>
          <w:u w:val="single"/>
          <w:lang w:eastAsia="ru-RU"/>
        </w:rPr>
      </w:pPr>
      <w:r w:rsidRPr="00C23B3D">
        <w:rPr>
          <w:rFonts w:ascii="Arial" w:eastAsia="Times New Roman" w:hAnsi="Arial" w:cs="Arial"/>
          <w:b/>
          <w:bCs/>
          <w:i/>
          <w:color w:val="76923C" w:themeColor="accent3" w:themeShade="BF"/>
          <w:sz w:val="32"/>
          <w:u w:val="single"/>
          <w:lang w:eastAsia="ru-RU"/>
        </w:rPr>
        <w:t>Чем отличаются предметы?»  </w:t>
      </w:r>
      <w:r w:rsidRPr="00C23B3D">
        <w:rPr>
          <w:rFonts w:ascii="Arial" w:eastAsia="Times New Roman" w:hAnsi="Arial" w:cs="Arial"/>
          <w:i/>
          <w:color w:val="76923C" w:themeColor="accent3" w:themeShade="BF"/>
          <w:sz w:val="32"/>
          <w:u w:val="single"/>
          <w:lang w:eastAsia="ru-RU"/>
        </w:rPr>
        <w:t>         </w:t>
      </w:r>
    </w:p>
    <w:p w:rsidR="002862C3" w:rsidRDefault="002862C3" w:rsidP="002862C3">
      <w:pPr>
        <w:spacing w:after="0" w:line="270" w:lineRule="atLeast"/>
        <w:ind w:left="2124" w:hanging="2304"/>
        <w:rPr>
          <w:rFonts w:ascii="Arial" w:eastAsia="Times New Roman" w:hAnsi="Arial" w:cs="Arial"/>
          <w:sz w:val="18"/>
          <w:szCs w:val="18"/>
          <w:lang w:eastAsia="ru-RU"/>
        </w:rPr>
      </w:pPr>
      <w:r w:rsidRPr="00C23B3D">
        <w:rPr>
          <w:rFonts w:ascii="Arial" w:eastAsia="Times New Roman" w:hAnsi="Arial" w:cs="Arial"/>
          <w:i/>
          <w:color w:val="76923C" w:themeColor="accent3" w:themeShade="BF"/>
          <w:sz w:val="32"/>
          <w:szCs w:val="32"/>
          <w:u w:val="single"/>
          <w:lang w:eastAsia="ru-RU"/>
        </w:rPr>
        <w:br/>
      </w:r>
      <w:r>
        <w:rPr>
          <w:rFonts w:ascii="Arial" w:eastAsia="Times New Roman" w:hAnsi="Arial" w:cs="Arial"/>
          <w:sz w:val="32"/>
          <w:lang w:eastAsia="ru-RU"/>
        </w:rPr>
        <w:t>Чашка и стакан</w:t>
      </w:r>
      <w:r>
        <w:rPr>
          <w:rFonts w:ascii="Arial" w:eastAsia="Times New Roman" w:hAnsi="Arial" w:cs="Arial"/>
          <w:sz w:val="32"/>
          <w:szCs w:val="32"/>
          <w:lang w:eastAsia="ru-RU"/>
        </w:rPr>
        <w:br/>
      </w:r>
      <w:r>
        <w:rPr>
          <w:rFonts w:ascii="Arial" w:eastAsia="Times New Roman" w:hAnsi="Arial" w:cs="Arial"/>
          <w:sz w:val="32"/>
          <w:lang w:eastAsia="ru-RU"/>
        </w:rPr>
        <w:t>Яблоко и груша</w:t>
      </w:r>
      <w:r>
        <w:rPr>
          <w:rFonts w:ascii="Arial" w:eastAsia="Times New Roman" w:hAnsi="Arial" w:cs="Arial"/>
          <w:sz w:val="32"/>
          <w:szCs w:val="32"/>
          <w:lang w:eastAsia="ru-RU"/>
        </w:rPr>
        <w:br/>
      </w:r>
      <w:proofErr w:type="gramStart"/>
      <w:r>
        <w:rPr>
          <w:rFonts w:ascii="Arial" w:eastAsia="Times New Roman" w:hAnsi="Arial" w:cs="Arial"/>
          <w:sz w:val="32"/>
          <w:lang w:eastAsia="ru-RU"/>
        </w:rPr>
        <w:t>Помидор</w:t>
      </w:r>
      <w:proofErr w:type="gramEnd"/>
      <w:r>
        <w:rPr>
          <w:rFonts w:ascii="Arial" w:eastAsia="Times New Roman" w:hAnsi="Arial" w:cs="Arial"/>
          <w:sz w:val="32"/>
          <w:lang w:eastAsia="ru-RU"/>
        </w:rPr>
        <w:t xml:space="preserve"> и тыква</w:t>
      </w:r>
      <w:r>
        <w:rPr>
          <w:rFonts w:ascii="Arial" w:eastAsia="Times New Roman" w:hAnsi="Arial" w:cs="Arial"/>
          <w:sz w:val="32"/>
          <w:szCs w:val="32"/>
          <w:lang w:eastAsia="ru-RU"/>
        </w:rPr>
        <w:br/>
      </w:r>
      <w:r>
        <w:rPr>
          <w:rFonts w:ascii="Arial" w:eastAsia="Times New Roman" w:hAnsi="Arial" w:cs="Arial"/>
          <w:sz w:val="32"/>
          <w:lang w:eastAsia="ru-RU"/>
        </w:rPr>
        <w:t>Тарелка и миска</w:t>
      </w:r>
      <w:r>
        <w:rPr>
          <w:rFonts w:ascii="Arial" w:eastAsia="Times New Roman" w:hAnsi="Arial" w:cs="Arial"/>
          <w:sz w:val="32"/>
          <w:szCs w:val="32"/>
          <w:lang w:eastAsia="ru-RU"/>
        </w:rPr>
        <w:br/>
      </w:r>
      <w:r>
        <w:rPr>
          <w:rFonts w:ascii="Arial" w:eastAsia="Times New Roman" w:hAnsi="Arial" w:cs="Arial"/>
          <w:sz w:val="32"/>
          <w:lang w:eastAsia="ru-RU"/>
        </w:rPr>
        <w:t>Кофта и свитер</w:t>
      </w:r>
    </w:p>
    <w:p w:rsidR="002862C3" w:rsidRDefault="002862C3" w:rsidP="002862C3">
      <w:pPr>
        <w:spacing w:after="0" w:line="270" w:lineRule="atLeast"/>
        <w:ind w:left="300" w:right="300"/>
        <w:rPr>
          <w:rFonts w:ascii="Arial" w:eastAsia="Times New Roman" w:hAnsi="Arial" w:cs="Arial"/>
          <w:sz w:val="18"/>
          <w:szCs w:val="18"/>
          <w:lang w:eastAsia="ru-RU"/>
        </w:rPr>
      </w:pPr>
      <w:r>
        <w:rPr>
          <w:rFonts w:ascii="Arial" w:eastAsia="Times New Roman" w:hAnsi="Arial" w:cs="Arial"/>
          <w:sz w:val="32"/>
          <w:lang w:eastAsia="ru-RU"/>
        </w:rPr>
        <w:t>                    </w:t>
      </w:r>
      <w:r>
        <w:rPr>
          <w:rFonts w:ascii="Arial" w:eastAsia="Times New Roman" w:hAnsi="Arial" w:cs="Arial"/>
          <w:b/>
          <w:bCs/>
          <w:sz w:val="32"/>
          <w:lang w:eastAsia="ru-RU"/>
        </w:rPr>
        <w:t>«Что общее?»</w:t>
      </w:r>
      <w:r>
        <w:rPr>
          <w:rFonts w:ascii="Arial" w:eastAsia="Times New Roman" w:hAnsi="Arial" w:cs="Arial"/>
          <w:sz w:val="32"/>
          <w:lang w:eastAsia="ru-RU"/>
        </w:rPr>
        <w:t>       </w:t>
      </w:r>
    </w:p>
    <w:p w:rsidR="002862C3" w:rsidRDefault="002862C3" w:rsidP="002862C3">
      <w:pPr>
        <w:spacing w:after="0" w:line="270" w:lineRule="atLeast"/>
        <w:ind w:left="300" w:right="300"/>
        <w:rPr>
          <w:rFonts w:ascii="Arial" w:eastAsia="Times New Roman" w:hAnsi="Arial" w:cs="Arial"/>
          <w:sz w:val="32"/>
          <w:lang w:eastAsia="ru-RU"/>
        </w:rPr>
      </w:pPr>
      <w:r>
        <w:rPr>
          <w:rFonts w:ascii="Arial" w:eastAsia="Times New Roman" w:hAnsi="Arial" w:cs="Arial"/>
          <w:sz w:val="32"/>
          <w:lang w:eastAsia="ru-RU"/>
        </w:rPr>
        <w:t>У двух предметов:</w:t>
      </w:r>
    </w:p>
    <w:p w:rsidR="002862C3" w:rsidRDefault="002862C3" w:rsidP="002862C3">
      <w:pPr>
        <w:spacing w:after="0" w:line="270" w:lineRule="atLeast"/>
        <w:ind w:left="300" w:right="300"/>
        <w:rPr>
          <w:rFonts w:ascii="Arial" w:eastAsia="Times New Roman" w:hAnsi="Arial" w:cs="Arial"/>
          <w:sz w:val="18"/>
          <w:szCs w:val="18"/>
          <w:lang w:eastAsia="ru-RU"/>
        </w:rPr>
      </w:pPr>
      <w:r>
        <w:rPr>
          <w:rFonts w:ascii="Arial" w:eastAsia="Times New Roman" w:hAnsi="Arial" w:cs="Arial"/>
          <w:sz w:val="32"/>
          <w:lang w:eastAsia="ru-RU"/>
        </w:rPr>
        <w:t>огурец, помидор (овощи); </w:t>
      </w:r>
      <w:r>
        <w:rPr>
          <w:rFonts w:ascii="Arial" w:eastAsia="Times New Roman" w:hAnsi="Arial" w:cs="Arial"/>
          <w:sz w:val="32"/>
          <w:szCs w:val="32"/>
          <w:lang w:eastAsia="ru-RU"/>
        </w:rPr>
        <w:br/>
      </w:r>
      <w:r>
        <w:rPr>
          <w:rFonts w:ascii="Arial" w:eastAsia="Times New Roman" w:hAnsi="Arial" w:cs="Arial"/>
          <w:sz w:val="32"/>
          <w:lang w:eastAsia="ru-RU"/>
        </w:rPr>
        <w:t>ромашка, тюльпан (цветы); </w:t>
      </w:r>
      <w:r>
        <w:rPr>
          <w:rFonts w:ascii="Arial" w:eastAsia="Times New Roman" w:hAnsi="Arial" w:cs="Arial"/>
          <w:sz w:val="32"/>
          <w:szCs w:val="32"/>
          <w:lang w:eastAsia="ru-RU"/>
        </w:rPr>
        <w:br/>
      </w:r>
      <w:r>
        <w:rPr>
          <w:rFonts w:ascii="Arial" w:eastAsia="Times New Roman" w:hAnsi="Arial" w:cs="Arial"/>
          <w:sz w:val="32"/>
          <w:lang w:eastAsia="ru-RU"/>
        </w:rPr>
        <w:t>слон, собака (животные).</w:t>
      </w:r>
    </w:p>
    <w:p w:rsidR="002862C3" w:rsidRDefault="002862C3" w:rsidP="002862C3">
      <w:pPr>
        <w:spacing w:after="0" w:line="270" w:lineRule="atLeast"/>
        <w:ind w:left="300" w:right="300"/>
        <w:rPr>
          <w:rFonts w:ascii="Arial" w:eastAsia="Times New Roman" w:hAnsi="Arial" w:cs="Arial"/>
          <w:sz w:val="32"/>
          <w:lang w:eastAsia="ru-RU"/>
        </w:rPr>
      </w:pPr>
      <w:r>
        <w:rPr>
          <w:rFonts w:ascii="Arial" w:eastAsia="Times New Roman" w:hAnsi="Arial" w:cs="Arial"/>
          <w:sz w:val="32"/>
          <w:szCs w:val="32"/>
          <w:lang w:eastAsia="ru-RU"/>
        </w:rPr>
        <w:br/>
      </w:r>
      <w:r>
        <w:rPr>
          <w:rFonts w:ascii="Arial" w:eastAsia="Times New Roman" w:hAnsi="Arial" w:cs="Arial"/>
          <w:sz w:val="32"/>
          <w:lang w:eastAsia="ru-RU"/>
        </w:rPr>
        <w:t>У трех предметов:</w:t>
      </w:r>
    </w:p>
    <w:p w:rsidR="002862C3" w:rsidRDefault="002862C3" w:rsidP="002862C3">
      <w:pPr>
        <w:spacing w:after="0" w:line="270" w:lineRule="atLeast"/>
        <w:ind w:left="300" w:right="300"/>
        <w:rPr>
          <w:rFonts w:ascii="Arial" w:eastAsia="Times New Roman" w:hAnsi="Arial" w:cs="Arial"/>
          <w:sz w:val="32"/>
          <w:lang w:eastAsia="ru-RU"/>
        </w:rPr>
      </w:pPr>
      <w:r>
        <w:rPr>
          <w:rFonts w:ascii="Arial" w:eastAsia="Times New Roman" w:hAnsi="Arial" w:cs="Arial"/>
          <w:sz w:val="32"/>
          <w:lang w:eastAsia="ru-RU"/>
        </w:rPr>
        <w:t>мяч, солнце, шар — ... </w:t>
      </w:r>
      <w:r>
        <w:rPr>
          <w:rFonts w:ascii="Arial" w:eastAsia="Times New Roman" w:hAnsi="Arial" w:cs="Arial"/>
          <w:sz w:val="32"/>
          <w:szCs w:val="32"/>
          <w:lang w:eastAsia="ru-RU"/>
        </w:rPr>
        <w:br/>
      </w:r>
      <w:r>
        <w:rPr>
          <w:rFonts w:ascii="Arial" w:eastAsia="Times New Roman" w:hAnsi="Arial" w:cs="Arial"/>
          <w:sz w:val="32"/>
          <w:lang w:eastAsia="ru-RU"/>
        </w:rPr>
        <w:t>тарелка, ваза, чашка — ... </w:t>
      </w:r>
      <w:r>
        <w:rPr>
          <w:rFonts w:ascii="Arial" w:eastAsia="Times New Roman" w:hAnsi="Arial" w:cs="Arial"/>
          <w:sz w:val="32"/>
          <w:szCs w:val="32"/>
          <w:lang w:eastAsia="ru-RU"/>
        </w:rPr>
        <w:br/>
      </w:r>
      <w:r>
        <w:rPr>
          <w:rFonts w:ascii="Arial" w:eastAsia="Times New Roman" w:hAnsi="Arial" w:cs="Arial"/>
          <w:sz w:val="32"/>
          <w:lang w:eastAsia="ru-RU"/>
        </w:rPr>
        <w:t>лист, трава, крокодил — ...</w:t>
      </w:r>
    </w:p>
    <w:p w:rsidR="002862C3" w:rsidRDefault="002862C3" w:rsidP="002862C3">
      <w:pPr>
        <w:spacing w:after="0" w:line="270" w:lineRule="atLeast"/>
        <w:ind w:left="300" w:right="300"/>
        <w:rPr>
          <w:rFonts w:ascii="Arial" w:eastAsia="Times New Roman" w:hAnsi="Arial" w:cs="Arial"/>
          <w:sz w:val="32"/>
          <w:lang w:eastAsia="ru-RU"/>
        </w:rPr>
      </w:pPr>
    </w:p>
    <w:p w:rsidR="002862C3" w:rsidRPr="00C23B3D" w:rsidRDefault="002862C3" w:rsidP="002862C3">
      <w:pPr>
        <w:pStyle w:val="c1"/>
        <w:spacing w:before="0" w:beforeAutospacing="0" w:after="0" w:afterAutospacing="0" w:line="270" w:lineRule="atLeast"/>
        <w:rPr>
          <w:rStyle w:val="c0"/>
          <w:b/>
          <w:bCs/>
          <w:i/>
          <w:color w:val="365F91" w:themeColor="accent1" w:themeShade="BF"/>
          <w:sz w:val="36"/>
          <w:szCs w:val="36"/>
        </w:rPr>
      </w:pPr>
      <w:r w:rsidRPr="00C23B3D">
        <w:rPr>
          <w:rStyle w:val="c0"/>
          <w:rFonts w:ascii="Arial" w:hAnsi="Arial" w:cs="Arial"/>
          <w:b/>
          <w:bCs/>
          <w:i/>
          <w:color w:val="444444"/>
          <w:sz w:val="36"/>
          <w:szCs w:val="36"/>
        </w:rPr>
        <w:t xml:space="preserve">           </w:t>
      </w:r>
      <w:r w:rsidRPr="00C23B3D">
        <w:rPr>
          <w:rStyle w:val="c0"/>
          <w:rFonts w:ascii="Arial" w:hAnsi="Arial" w:cs="Arial"/>
          <w:b/>
          <w:bCs/>
          <w:i/>
          <w:color w:val="365F91" w:themeColor="accent1" w:themeShade="BF"/>
          <w:sz w:val="36"/>
          <w:szCs w:val="36"/>
        </w:rPr>
        <w:t xml:space="preserve">«Размытое письмо» </w:t>
      </w:r>
    </w:p>
    <w:p w:rsidR="002862C3" w:rsidRDefault="002862C3" w:rsidP="002862C3">
      <w:pPr>
        <w:pStyle w:val="c1"/>
        <w:spacing w:before="0" w:beforeAutospacing="0" w:after="0" w:afterAutospacing="0" w:line="270" w:lineRule="atLeast"/>
        <w:rPr>
          <w:rStyle w:val="c0"/>
          <w:rFonts w:ascii="Arial" w:hAnsi="Arial" w:cs="Arial"/>
          <w:b/>
          <w:bCs/>
          <w:color w:val="444444"/>
          <w:sz w:val="32"/>
          <w:szCs w:val="32"/>
        </w:rPr>
      </w:pPr>
      <w:r>
        <w:rPr>
          <w:rStyle w:val="c0"/>
          <w:rFonts w:ascii="Arial" w:hAnsi="Arial" w:cs="Arial"/>
          <w:b/>
          <w:bCs/>
          <w:color w:val="444444"/>
          <w:sz w:val="32"/>
          <w:szCs w:val="32"/>
        </w:rPr>
        <w:t>( взрослым составляется письмо, некоторые слова в котором пропускаются, дети  самостоятельно дополняют предложение).</w:t>
      </w:r>
    </w:p>
    <w:p w:rsidR="002862C3" w:rsidRDefault="002862C3" w:rsidP="002862C3">
      <w:pPr>
        <w:pStyle w:val="c1"/>
        <w:spacing w:before="0" w:beforeAutospacing="0" w:after="0" w:afterAutospacing="0" w:line="270" w:lineRule="atLeast"/>
      </w:pPr>
    </w:p>
    <w:p w:rsidR="002862C3" w:rsidRPr="00C23B3D" w:rsidRDefault="002862C3" w:rsidP="002862C3">
      <w:pPr>
        <w:pStyle w:val="c1"/>
        <w:spacing w:before="0" w:beforeAutospacing="0" w:after="0" w:afterAutospacing="0" w:line="270" w:lineRule="atLeast"/>
        <w:rPr>
          <w:rStyle w:val="c0"/>
          <w:b/>
          <w:bCs/>
          <w:i/>
          <w:color w:val="365F91" w:themeColor="accent1" w:themeShade="BF"/>
          <w:sz w:val="36"/>
          <w:szCs w:val="36"/>
        </w:rPr>
      </w:pPr>
      <w:r w:rsidRPr="00C23B3D">
        <w:rPr>
          <w:rStyle w:val="c0"/>
          <w:rFonts w:ascii="Arial" w:hAnsi="Arial" w:cs="Arial"/>
          <w:b/>
          <w:bCs/>
          <w:i/>
          <w:color w:val="365F91" w:themeColor="accent1" w:themeShade="BF"/>
          <w:sz w:val="36"/>
          <w:szCs w:val="36"/>
        </w:rPr>
        <w:t xml:space="preserve">               «Где я был?»</w:t>
      </w:r>
    </w:p>
    <w:p w:rsidR="002862C3" w:rsidRDefault="002862C3" w:rsidP="002862C3">
      <w:pPr>
        <w:pStyle w:val="c1"/>
        <w:spacing w:before="0" w:beforeAutospacing="0" w:after="0" w:afterAutospacing="0" w:line="270" w:lineRule="atLeast"/>
      </w:pPr>
      <w:r>
        <w:rPr>
          <w:rStyle w:val="c0"/>
          <w:rFonts w:ascii="Arial" w:hAnsi="Arial" w:cs="Arial"/>
          <w:b/>
          <w:bCs/>
          <w:color w:val="444444"/>
          <w:sz w:val="32"/>
          <w:szCs w:val="32"/>
        </w:rPr>
        <w:t xml:space="preserve"> (называются слова, которые могут быть объединены, а ребёнок отгадывает, где могут встретиться эти слова, например, медузы, морские коньки, акулы).</w:t>
      </w:r>
    </w:p>
    <w:p w:rsidR="002862C3" w:rsidRDefault="002862C3" w:rsidP="002862C3">
      <w:pPr>
        <w:pStyle w:val="c1"/>
        <w:spacing w:before="0" w:beforeAutospacing="0" w:after="0" w:afterAutospacing="0" w:line="270" w:lineRule="atLeast"/>
        <w:rPr>
          <w:rFonts w:ascii="Arial" w:hAnsi="Arial" w:cs="Arial"/>
          <w:color w:val="444444"/>
          <w:sz w:val="32"/>
          <w:szCs w:val="32"/>
        </w:rPr>
      </w:pPr>
      <w:r>
        <w:rPr>
          <w:rStyle w:val="c0"/>
          <w:rFonts w:ascii="Arial" w:hAnsi="Arial" w:cs="Arial"/>
          <w:b/>
          <w:bCs/>
          <w:color w:val="444444"/>
          <w:sz w:val="32"/>
          <w:szCs w:val="32"/>
        </w:rPr>
        <w:t>«Я умею считать» (ребёнок считает, сколько у него пальцев, глаз, карандашей и т.д.).</w:t>
      </w:r>
    </w:p>
    <w:p w:rsidR="002862C3" w:rsidRDefault="002862C3" w:rsidP="002862C3">
      <w:pPr>
        <w:pStyle w:val="c1"/>
        <w:spacing w:before="0" w:beforeAutospacing="0" w:after="0" w:afterAutospacing="0" w:line="270" w:lineRule="atLeast"/>
        <w:rPr>
          <w:rFonts w:ascii="Arial" w:hAnsi="Arial" w:cs="Arial"/>
          <w:color w:val="444444"/>
          <w:sz w:val="32"/>
          <w:szCs w:val="32"/>
        </w:rPr>
      </w:pPr>
      <w:r>
        <w:rPr>
          <w:rStyle w:val="c0"/>
          <w:rFonts w:ascii="Arial" w:hAnsi="Arial" w:cs="Arial"/>
          <w:b/>
          <w:bCs/>
          <w:color w:val="444444"/>
          <w:sz w:val="32"/>
          <w:szCs w:val="32"/>
        </w:rPr>
        <w:t>«Разговор по телефону» (ребёнок передаёт телефонный разговор, а взрослый помогает</w:t>
      </w:r>
      <w:proofErr w:type="gramStart"/>
      <w:r>
        <w:rPr>
          <w:rStyle w:val="c0"/>
          <w:rFonts w:ascii="Arial" w:hAnsi="Arial" w:cs="Arial"/>
          <w:b/>
          <w:bCs/>
          <w:color w:val="444444"/>
          <w:sz w:val="32"/>
          <w:szCs w:val="32"/>
        </w:rPr>
        <w:t xml:space="preserve"> ,</w:t>
      </w:r>
      <w:proofErr w:type="gramEnd"/>
      <w:r>
        <w:rPr>
          <w:rStyle w:val="c0"/>
          <w:rFonts w:ascii="Arial" w:hAnsi="Arial" w:cs="Arial"/>
          <w:b/>
          <w:bCs/>
          <w:color w:val="444444"/>
          <w:sz w:val="32"/>
          <w:szCs w:val="32"/>
        </w:rPr>
        <w:t xml:space="preserve"> если тот затрудняется).</w:t>
      </w:r>
    </w:p>
    <w:p w:rsidR="002862C3" w:rsidRDefault="002862C3" w:rsidP="002862C3">
      <w:pPr>
        <w:pStyle w:val="c1"/>
        <w:spacing w:before="0" w:beforeAutospacing="0" w:after="0" w:afterAutospacing="0" w:line="270" w:lineRule="atLeast"/>
        <w:rPr>
          <w:rStyle w:val="c0"/>
          <w:b/>
          <w:bCs/>
        </w:rPr>
      </w:pPr>
      <w:r>
        <w:rPr>
          <w:rStyle w:val="c0"/>
          <w:rFonts w:ascii="Arial" w:hAnsi="Arial" w:cs="Arial"/>
          <w:b/>
          <w:bCs/>
          <w:color w:val="444444"/>
          <w:sz w:val="32"/>
          <w:szCs w:val="32"/>
        </w:rPr>
        <w:t xml:space="preserve"> </w:t>
      </w:r>
    </w:p>
    <w:p w:rsidR="00C23B3D" w:rsidRDefault="002862C3" w:rsidP="002862C3">
      <w:pPr>
        <w:pStyle w:val="c1"/>
        <w:spacing w:before="0" w:beforeAutospacing="0" w:after="0" w:afterAutospacing="0" w:line="270" w:lineRule="atLeast"/>
        <w:rPr>
          <w:rStyle w:val="c0"/>
          <w:rFonts w:ascii="Arial" w:hAnsi="Arial" w:cs="Arial"/>
          <w:b/>
          <w:bCs/>
          <w:i/>
          <w:color w:val="365F91" w:themeColor="accent1" w:themeShade="BF"/>
          <w:sz w:val="36"/>
          <w:szCs w:val="36"/>
          <w:u w:val="single"/>
        </w:rPr>
      </w:pPr>
      <w:r w:rsidRPr="00C23B3D">
        <w:rPr>
          <w:rStyle w:val="c0"/>
          <w:rFonts w:ascii="Arial" w:hAnsi="Arial" w:cs="Arial"/>
          <w:b/>
          <w:bCs/>
          <w:i/>
          <w:color w:val="365F91" w:themeColor="accent1" w:themeShade="BF"/>
          <w:sz w:val="36"/>
          <w:szCs w:val="36"/>
          <w:u w:val="single"/>
        </w:rPr>
        <w:t xml:space="preserve">             </w:t>
      </w:r>
    </w:p>
    <w:p w:rsidR="00C23B3D" w:rsidRDefault="00C23B3D" w:rsidP="002862C3">
      <w:pPr>
        <w:pStyle w:val="c1"/>
        <w:spacing w:before="0" w:beforeAutospacing="0" w:after="0" w:afterAutospacing="0" w:line="270" w:lineRule="atLeast"/>
        <w:rPr>
          <w:rStyle w:val="c0"/>
          <w:rFonts w:ascii="Arial" w:hAnsi="Arial" w:cs="Arial"/>
          <w:b/>
          <w:bCs/>
          <w:i/>
          <w:color w:val="365F91" w:themeColor="accent1" w:themeShade="BF"/>
          <w:sz w:val="36"/>
          <w:szCs w:val="36"/>
          <w:u w:val="single"/>
        </w:rPr>
      </w:pPr>
    </w:p>
    <w:p w:rsidR="002862C3" w:rsidRPr="00C23B3D" w:rsidRDefault="00C23B3D" w:rsidP="002862C3">
      <w:pPr>
        <w:pStyle w:val="c1"/>
        <w:spacing w:before="0" w:beforeAutospacing="0" w:after="0" w:afterAutospacing="0" w:line="270" w:lineRule="atLeast"/>
        <w:rPr>
          <w:rStyle w:val="c0"/>
          <w:rFonts w:ascii="Arial" w:hAnsi="Arial" w:cs="Arial"/>
          <w:b/>
          <w:bCs/>
          <w:i/>
          <w:color w:val="365F91" w:themeColor="accent1" w:themeShade="BF"/>
          <w:sz w:val="36"/>
          <w:szCs w:val="36"/>
        </w:rPr>
      </w:pPr>
      <w:r w:rsidRPr="00C23B3D">
        <w:rPr>
          <w:rStyle w:val="c0"/>
          <w:rFonts w:ascii="Arial" w:hAnsi="Arial" w:cs="Arial"/>
          <w:b/>
          <w:bCs/>
          <w:i/>
          <w:color w:val="365F91" w:themeColor="accent1" w:themeShade="BF"/>
          <w:sz w:val="36"/>
          <w:szCs w:val="36"/>
        </w:rPr>
        <w:lastRenderedPageBreak/>
        <w:t xml:space="preserve">           </w:t>
      </w:r>
      <w:r w:rsidR="002862C3" w:rsidRPr="00C23B3D">
        <w:rPr>
          <w:rStyle w:val="c0"/>
          <w:rFonts w:ascii="Arial" w:hAnsi="Arial" w:cs="Arial"/>
          <w:b/>
          <w:bCs/>
          <w:i/>
          <w:color w:val="365F91" w:themeColor="accent1" w:themeShade="BF"/>
          <w:sz w:val="36"/>
          <w:szCs w:val="36"/>
        </w:rPr>
        <w:t xml:space="preserve"> «Киоск открыт» </w:t>
      </w:r>
    </w:p>
    <w:p w:rsidR="002862C3" w:rsidRDefault="002862C3" w:rsidP="002862C3">
      <w:pPr>
        <w:pStyle w:val="c1"/>
        <w:spacing w:before="0" w:beforeAutospacing="0" w:after="0" w:afterAutospacing="0" w:line="270" w:lineRule="atLeast"/>
        <w:rPr>
          <w:rStyle w:val="c0"/>
          <w:rFonts w:ascii="Arial" w:hAnsi="Arial" w:cs="Arial"/>
          <w:b/>
          <w:bCs/>
          <w:color w:val="444444"/>
          <w:sz w:val="32"/>
          <w:szCs w:val="32"/>
        </w:rPr>
      </w:pPr>
      <w:r>
        <w:rPr>
          <w:rStyle w:val="c0"/>
          <w:rFonts w:ascii="Arial" w:hAnsi="Arial" w:cs="Arial"/>
          <w:b/>
          <w:bCs/>
          <w:color w:val="444444"/>
          <w:sz w:val="32"/>
          <w:szCs w:val="32"/>
        </w:rPr>
        <w:t>( подбираются открытки, а ребёнок отбирает и называет  те открытки, которые  хочет приобрести, описывая, что на них изображено).</w:t>
      </w:r>
    </w:p>
    <w:p w:rsidR="002862C3" w:rsidRDefault="002862C3" w:rsidP="002862C3">
      <w:pPr>
        <w:pStyle w:val="c1"/>
        <w:spacing w:before="0" w:beforeAutospacing="0" w:after="0" w:afterAutospacing="0" w:line="270" w:lineRule="atLeast"/>
      </w:pPr>
    </w:p>
    <w:p w:rsidR="002862C3" w:rsidRPr="00C23B3D" w:rsidRDefault="002862C3" w:rsidP="002862C3">
      <w:pPr>
        <w:pStyle w:val="c1"/>
        <w:tabs>
          <w:tab w:val="left" w:pos="3630"/>
        </w:tabs>
        <w:spacing w:before="0" w:beforeAutospacing="0" w:after="0" w:afterAutospacing="0" w:line="270" w:lineRule="atLeast"/>
        <w:rPr>
          <w:rStyle w:val="c0"/>
          <w:b/>
          <w:bCs/>
          <w:i/>
          <w:color w:val="365F91" w:themeColor="accent1" w:themeShade="BF"/>
          <w:sz w:val="36"/>
          <w:szCs w:val="36"/>
        </w:rPr>
      </w:pPr>
      <w:r w:rsidRPr="00C23B3D">
        <w:rPr>
          <w:rStyle w:val="c0"/>
          <w:rFonts w:ascii="Arial" w:hAnsi="Arial" w:cs="Arial"/>
          <w:b/>
          <w:bCs/>
          <w:i/>
          <w:color w:val="365F91" w:themeColor="accent1" w:themeShade="BF"/>
          <w:sz w:val="36"/>
          <w:szCs w:val="36"/>
        </w:rPr>
        <w:t xml:space="preserve">              «Отгадайте кличку»</w:t>
      </w:r>
      <w:r w:rsidRPr="00C23B3D">
        <w:rPr>
          <w:rStyle w:val="c0"/>
          <w:rFonts w:ascii="Arial" w:hAnsi="Arial" w:cs="Arial"/>
          <w:b/>
          <w:bCs/>
          <w:i/>
          <w:color w:val="365F91" w:themeColor="accent1" w:themeShade="BF"/>
          <w:sz w:val="36"/>
          <w:szCs w:val="36"/>
        </w:rPr>
        <w:tab/>
      </w:r>
    </w:p>
    <w:p w:rsidR="002862C3" w:rsidRDefault="002862C3" w:rsidP="002862C3">
      <w:pPr>
        <w:pStyle w:val="c1"/>
        <w:spacing w:before="0" w:beforeAutospacing="0" w:after="0" w:afterAutospacing="0" w:line="270" w:lineRule="atLeast"/>
        <w:rPr>
          <w:rStyle w:val="c0"/>
          <w:rFonts w:ascii="Arial" w:hAnsi="Arial" w:cs="Arial"/>
          <w:b/>
          <w:bCs/>
          <w:color w:val="444444"/>
          <w:sz w:val="32"/>
          <w:szCs w:val="32"/>
        </w:rPr>
      </w:pPr>
      <w:r>
        <w:rPr>
          <w:rStyle w:val="c0"/>
          <w:rFonts w:ascii="Arial" w:hAnsi="Arial" w:cs="Arial"/>
          <w:b/>
          <w:bCs/>
          <w:color w:val="444444"/>
          <w:sz w:val="32"/>
          <w:szCs w:val="32"/>
        </w:rPr>
        <w:t xml:space="preserve"> ( взрослый описывает игрушку, а ребёнок должен отгадать, что это за игрушка, например, лисёнок пушистый, шубка у него рыжая).</w:t>
      </w:r>
    </w:p>
    <w:p w:rsidR="002862C3" w:rsidRDefault="002862C3" w:rsidP="002862C3">
      <w:pPr>
        <w:pStyle w:val="c1"/>
        <w:spacing w:before="0" w:beforeAutospacing="0" w:after="0" w:afterAutospacing="0" w:line="270" w:lineRule="atLeast"/>
      </w:pPr>
    </w:p>
    <w:p w:rsidR="002862C3" w:rsidRPr="00C23B3D" w:rsidRDefault="002862C3" w:rsidP="002862C3">
      <w:pPr>
        <w:pStyle w:val="c1"/>
        <w:spacing w:before="0" w:beforeAutospacing="0" w:after="0" w:afterAutospacing="0" w:line="270" w:lineRule="atLeast"/>
        <w:rPr>
          <w:rStyle w:val="c0"/>
          <w:b/>
          <w:bCs/>
          <w:i/>
          <w:color w:val="365F91" w:themeColor="accent1" w:themeShade="BF"/>
          <w:sz w:val="36"/>
          <w:szCs w:val="36"/>
        </w:rPr>
      </w:pPr>
      <w:r>
        <w:rPr>
          <w:rStyle w:val="c0"/>
          <w:rFonts w:ascii="Arial" w:hAnsi="Arial" w:cs="Arial"/>
          <w:b/>
          <w:bCs/>
          <w:i/>
          <w:color w:val="444444"/>
          <w:sz w:val="36"/>
          <w:szCs w:val="36"/>
        </w:rPr>
        <w:t xml:space="preserve">                 </w:t>
      </w:r>
      <w:r w:rsidRPr="00C23B3D">
        <w:rPr>
          <w:rStyle w:val="c0"/>
          <w:rFonts w:ascii="Arial" w:hAnsi="Arial" w:cs="Arial"/>
          <w:b/>
          <w:bCs/>
          <w:i/>
          <w:color w:val="365F91" w:themeColor="accent1" w:themeShade="BF"/>
          <w:sz w:val="36"/>
          <w:szCs w:val="36"/>
        </w:rPr>
        <w:t xml:space="preserve">«Почта» </w:t>
      </w:r>
    </w:p>
    <w:p w:rsidR="002862C3" w:rsidRDefault="002862C3" w:rsidP="002862C3">
      <w:pPr>
        <w:pStyle w:val="c1"/>
        <w:spacing w:before="0" w:beforeAutospacing="0" w:after="0" w:afterAutospacing="0" w:line="270" w:lineRule="atLeast"/>
      </w:pPr>
      <w:proofErr w:type="gramStart"/>
      <w:r>
        <w:rPr>
          <w:rStyle w:val="c0"/>
          <w:rFonts w:ascii="Arial" w:hAnsi="Arial" w:cs="Arial"/>
          <w:b/>
          <w:bCs/>
          <w:color w:val="444444"/>
          <w:sz w:val="32"/>
          <w:szCs w:val="32"/>
        </w:rPr>
        <w:t>( один становится почтальоном, проводится диалог с ребёнком, например,</w:t>
      </w:r>
      <w:proofErr w:type="gramEnd"/>
    </w:p>
    <w:p w:rsidR="002862C3" w:rsidRDefault="002862C3" w:rsidP="002862C3">
      <w:pPr>
        <w:pStyle w:val="c1"/>
        <w:spacing w:before="0" w:beforeAutospacing="0" w:after="0" w:afterAutospacing="0" w:line="270" w:lineRule="atLeast"/>
        <w:rPr>
          <w:rFonts w:ascii="Arial" w:hAnsi="Arial" w:cs="Arial"/>
          <w:color w:val="444444"/>
          <w:sz w:val="32"/>
          <w:szCs w:val="32"/>
        </w:rPr>
      </w:pPr>
      <w:r>
        <w:rPr>
          <w:rStyle w:val="c0"/>
          <w:rFonts w:ascii="Arial" w:hAnsi="Arial" w:cs="Arial"/>
          <w:b/>
          <w:bCs/>
          <w:color w:val="444444"/>
          <w:sz w:val="32"/>
          <w:szCs w:val="32"/>
        </w:rPr>
        <w:t>- Динь,  динь,  динь.</w:t>
      </w:r>
    </w:p>
    <w:p w:rsidR="002862C3" w:rsidRDefault="002862C3" w:rsidP="002862C3">
      <w:pPr>
        <w:pStyle w:val="c1"/>
        <w:spacing w:before="0" w:beforeAutospacing="0" w:after="0" w:afterAutospacing="0" w:line="270" w:lineRule="atLeast"/>
        <w:rPr>
          <w:rFonts w:ascii="Arial" w:hAnsi="Arial" w:cs="Arial"/>
          <w:color w:val="444444"/>
          <w:sz w:val="32"/>
          <w:szCs w:val="32"/>
        </w:rPr>
      </w:pPr>
      <w:r>
        <w:rPr>
          <w:rStyle w:val="c0"/>
          <w:rFonts w:ascii="Arial" w:hAnsi="Arial" w:cs="Arial"/>
          <w:b/>
          <w:bCs/>
          <w:color w:val="444444"/>
          <w:sz w:val="32"/>
          <w:szCs w:val="32"/>
        </w:rPr>
        <w:t>- Кто там?</w:t>
      </w:r>
    </w:p>
    <w:p w:rsidR="002862C3" w:rsidRDefault="002862C3" w:rsidP="002862C3">
      <w:pPr>
        <w:pStyle w:val="c1"/>
        <w:spacing w:before="0" w:beforeAutospacing="0" w:after="0" w:afterAutospacing="0" w:line="270" w:lineRule="atLeast"/>
        <w:rPr>
          <w:rFonts w:ascii="Arial" w:hAnsi="Arial" w:cs="Arial"/>
          <w:color w:val="444444"/>
          <w:sz w:val="32"/>
          <w:szCs w:val="32"/>
        </w:rPr>
      </w:pPr>
      <w:r>
        <w:rPr>
          <w:rStyle w:val="c0"/>
          <w:rFonts w:ascii="Arial" w:hAnsi="Arial" w:cs="Arial"/>
          <w:b/>
          <w:bCs/>
          <w:color w:val="444444"/>
          <w:sz w:val="32"/>
          <w:szCs w:val="32"/>
        </w:rPr>
        <w:t>- Почта.</w:t>
      </w:r>
    </w:p>
    <w:p w:rsidR="002862C3" w:rsidRDefault="002862C3" w:rsidP="002862C3">
      <w:pPr>
        <w:pStyle w:val="c1"/>
        <w:spacing w:before="0" w:beforeAutospacing="0" w:after="0" w:afterAutospacing="0" w:line="270" w:lineRule="atLeast"/>
        <w:rPr>
          <w:rStyle w:val="c0"/>
          <w:rFonts w:ascii="Arial" w:hAnsi="Arial" w:cs="Arial"/>
          <w:b/>
          <w:bCs/>
          <w:color w:val="444444"/>
          <w:sz w:val="32"/>
          <w:szCs w:val="32"/>
        </w:rPr>
      </w:pPr>
      <w:r>
        <w:rPr>
          <w:rStyle w:val="c0"/>
          <w:rFonts w:ascii="Arial" w:hAnsi="Arial" w:cs="Arial"/>
          <w:b/>
          <w:bCs/>
          <w:color w:val="444444"/>
          <w:sz w:val="32"/>
          <w:szCs w:val="32"/>
        </w:rPr>
        <w:t>- От куда</w:t>
      </w:r>
      <w:proofErr w:type="gramStart"/>
      <w:r>
        <w:rPr>
          <w:rStyle w:val="c0"/>
          <w:rFonts w:ascii="Arial" w:hAnsi="Arial" w:cs="Arial"/>
          <w:b/>
          <w:bCs/>
          <w:color w:val="444444"/>
          <w:sz w:val="32"/>
          <w:szCs w:val="32"/>
        </w:rPr>
        <w:t xml:space="preserve"> ?</w:t>
      </w:r>
      <w:proofErr w:type="gramEnd"/>
    </w:p>
    <w:p w:rsidR="008E5BD2" w:rsidRDefault="008E5BD2" w:rsidP="002862C3">
      <w:pPr>
        <w:pStyle w:val="c1"/>
        <w:spacing w:before="0" w:beforeAutospacing="0" w:after="0" w:afterAutospacing="0" w:line="270" w:lineRule="atLeast"/>
        <w:rPr>
          <w:rFonts w:ascii="Arial" w:hAnsi="Arial" w:cs="Arial"/>
          <w:color w:val="444444"/>
          <w:sz w:val="32"/>
          <w:szCs w:val="32"/>
        </w:rPr>
      </w:pPr>
    </w:p>
    <w:p w:rsidR="002862C3" w:rsidRPr="00C23B3D" w:rsidRDefault="008E5BD2" w:rsidP="002862C3">
      <w:pPr>
        <w:pStyle w:val="c1"/>
        <w:spacing w:before="0" w:beforeAutospacing="0" w:after="0" w:afterAutospacing="0" w:line="270" w:lineRule="atLeast"/>
        <w:rPr>
          <w:rStyle w:val="c0"/>
          <w:b/>
          <w:bCs/>
          <w:i/>
          <w:color w:val="365F91" w:themeColor="accent1" w:themeShade="BF"/>
          <w:sz w:val="36"/>
          <w:szCs w:val="36"/>
        </w:rPr>
      </w:pPr>
      <w:r w:rsidRPr="00C23B3D">
        <w:rPr>
          <w:rStyle w:val="c0"/>
          <w:rFonts w:ascii="Arial" w:hAnsi="Arial" w:cs="Arial"/>
          <w:b/>
          <w:bCs/>
          <w:i/>
          <w:color w:val="365F91" w:themeColor="accent1" w:themeShade="BF"/>
          <w:sz w:val="36"/>
          <w:szCs w:val="36"/>
        </w:rPr>
        <w:t xml:space="preserve">     </w:t>
      </w:r>
      <w:r w:rsidR="002862C3" w:rsidRPr="00C23B3D">
        <w:rPr>
          <w:rStyle w:val="c0"/>
          <w:rFonts w:ascii="Arial" w:hAnsi="Arial" w:cs="Arial"/>
          <w:b/>
          <w:bCs/>
          <w:i/>
          <w:color w:val="365F91" w:themeColor="accent1" w:themeShade="BF"/>
          <w:sz w:val="36"/>
          <w:szCs w:val="36"/>
        </w:rPr>
        <w:t xml:space="preserve">   «Кузовок» </w:t>
      </w:r>
    </w:p>
    <w:p w:rsidR="002862C3" w:rsidRDefault="002862C3" w:rsidP="002862C3">
      <w:pPr>
        <w:pStyle w:val="c1"/>
        <w:spacing w:before="0" w:beforeAutospacing="0" w:after="0" w:afterAutospacing="0" w:line="270" w:lineRule="atLeast"/>
        <w:rPr>
          <w:rStyle w:val="c0"/>
          <w:rFonts w:ascii="Arial" w:hAnsi="Arial" w:cs="Arial"/>
          <w:b/>
          <w:bCs/>
          <w:color w:val="444444"/>
          <w:sz w:val="32"/>
          <w:szCs w:val="32"/>
        </w:rPr>
      </w:pPr>
      <w:r>
        <w:rPr>
          <w:rStyle w:val="c0"/>
          <w:rFonts w:ascii="Arial" w:hAnsi="Arial" w:cs="Arial"/>
          <w:b/>
          <w:bCs/>
          <w:color w:val="444444"/>
          <w:sz w:val="32"/>
          <w:szCs w:val="32"/>
        </w:rPr>
        <w:t xml:space="preserve">( в кузовок /корзинку/ собираются  слова на –« </w:t>
      </w:r>
      <w:proofErr w:type="spellStart"/>
      <w:proofErr w:type="gramStart"/>
      <w:r>
        <w:rPr>
          <w:rStyle w:val="c0"/>
          <w:rFonts w:ascii="Arial" w:hAnsi="Arial" w:cs="Arial"/>
          <w:b/>
          <w:bCs/>
          <w:color w:val="444444"/>
          <w:sz w:val="32"/>
          <w:szCs w:val="32"/>
        </w:rPr>
        <w:t>ок</w:t>
      </w:r>
      <w:proofErr w:type="spellEnd"/>
      <w:proofErr w:type="gramEnd"/>
      <w:r>
        <w:rPr>
          <w:rStyle w:val="c0"/>
          <w:rFonts w:ascii="Arial" w:hAnsi="Arial" w:cs="Arial"/>
          <w:b/>
          <w:bCs/>
          <w:color w:val="444444"/>
          <w:sz w:val="32"/>
          <w:szCs w:val="32"/>
        </w:rPr>
        <w:t>», например, хохолок, поплавок, уголок и т. д.).</w:t>
      </w:r>
    </w:p>
    <w:p w:rsidR="002862C3" w:rsidRDefault="002862C3" w:rsidP="002862C3">
      <w:pPr>
        <w:pStyle w:val="c1"/>
        <w:spacing w:before="0" w:beforeAutospacing="0" w:after="0" w:afterAutospacing="0" w:line="270" w:lineRule="atLeast"/>
        <w:rPr>
          <w:rStyle w:val="c0"/>
          <w:rFonts w:ascii="Arial" w:hAnsi="Arial" w:cs="Arial"/>
          <w:b/>
          <w:bCs/>
          <w:color w:val="444444"/>
          <w:sz w:val="32"/>
          <w:szCs w:val="32"/>
        </w:rPr>
      </w:pPr>
    </w:p>
    <w:p w:rsidR="002862C3" w:rsidRDefault="002862C3" w:rsidP="002862C3">
      <w:pPr>
        <w:pStyle w:val="c1"/>
        <w:spacing w:before="0" w:beforeAutospacing="0" w:after="0" w:afterAutospacing="0" w:line="270" w:lineRule="atLeast"/>
      </w:pPr>
    </w:p>
    <w:p w:rsidR="002862C3" w:rsidRPr="008E5BD2" w:rsidRDefault="002862C3" w:rsidP="002862C3">
      <w:pPr>
        <w:pStyle w:val="c1"/>
        <w:spacing w:before="0" w:beforeAutospacing="0" w:line="270" w:lineRule="atLeast"/>
        <w:rPr>
          <w:rFonts w:ascii="Arial" w:hAnsi="Arial" w:cs="Arial"/>
          <w:b/>
          <w:bCs/>
          <w:color w:val="444444"/>
          <w:sz w:val="32"/>
          <w:szCs w:val="32"/>
        </w:rPr>
      </w:pPr>
      <w:r>
        <w:rPr>
          <w:rStyle w:val="c0"/>
          <w:rFonts w:ascii="Arial" w:hAnsi="Arial" w:cs="Arial"/>
          <w:b/>
          <w:bCs/>
          <w:color w:val="444444"/>
          <w:sz w:val="32"/>
          <w:szCs w:val="32"/>
        </w:rPr>
        <w:t> Рекомендуем читать всевозможные сказки и рассказы, обязательно после чего  объяснить непонятные слова и побеседовать о прочитанном</w:t>
      </w:r>
      <w:proofErr w:type="gramStart"/>
      <w:r>
        <w:rPr>
          <w:rStyle w:val="c0"/>
          <w:rFonts w:ascii="Arial" w:hAnsi="Arial" w:cs="Arial"/>
          <w:b/>
          <w:bCs/>
          <w:color w:val="444444"/>
          <w:sz w:val="32"/>
          <w:szCs w:val="32"/>
        </w:rPr>
        <w:t xml:space="preserve"> ,</w:t>
      </w:r>
      <w:proofErr w:type="gramEnd"/>
      <w:r>
        <w:rPr>
          <w:rStyle w:val="c0"/>
          <w:rFonts w:ascii="Arial" w:hAnsi="Arial" w:cs="Arial"/>
          <w:b/>
          <w:bCs/>
          <w:color w:val="444444"/>
          <w:sz w:val="32"/>
          <w:szCs w:val="32"/>
        </w:rPr>
        <w:t xml:space="preserve"> об отношении ребёнка к узнанному. Так же нашим деткам не помешает и русское слово </w:t>
      </w:r>
      <w:proofErr w:type="spellStart"/>
      <w:r>
        <w:rPr>
          <w:rStyle w:val="c0"/>
          <w:rFonts w:ascii="Arial" w:hAnsi="Arial" w:cs="Arial"/>
          <w:b/>
          <w:bCs/>
          <w:color w:val="444444"/>
          <w:sz w:val="32"/>
          <w:szCs w:val="32"/>
        </w:rPr>
        <w:t>потешек</w:t>
      </w:r>
      <w:proofErr w:type="spellEnd"/>
      <w:r>
        <w:rPr>
          <w:rStyle w:val="c0"/>
          <w:rFonts w:ascii="Arial" w:hAnsi="Arial" w:cs="Arial"/>
          <w:b/>
          <w:bCs/>
          <w:color w:val="444444"/>
          <w:sz w:val="32"/>
          <w:szCs w:val="32"/>
        </w:rPr>
        <w:t>, поговорок</w:t>
      </w:r>
      <w:proofErr w:type="gramStart"/>
      <w:r>
        <w:rPr>
          <w:rStyle w:val="c0"/>
          <w:rFonts w:ascii="Arial" w:hAnsi="Arial" w:cs="Arial"/>
          <w:b/>
          <w:bCs/>
          <w:color w:val="444444"/>
          <w:sz w:val="32"/>
          <w:szCs w:val="32"/>
        </w:rPr>
        <w:t xml:space="preserve"> ,</w:t>
      </w:r>
      <w:proofErr w:type="gramEnd"/>
      <w:r>
        <w:rPr>
          <w:rStyle w:val="c0"/>
          <w:rFonts w:ascii="Arial" w:hAnsi="Arial" w:cs="Arial"/>
          <w:b/>
          <w:bCs/>
          <w:color w:val="444444"/>
          <w:sz w:val="32"/>
          <w:szCs w:val="32"/>
        </w:rPr>
        <w:t xml:space="preserve"> пословиц. Не пропустите мимо не одно событие, пусть ребёнок будет в курсе всего.  И следите за своей речью. Если вы заметили, что у ребёнка есть дефекты речи, вам нужно обратиться к специалисту – логопеду. Не стесняйтесь  обращаться к нам за советом, мы обязательно поможем.</w:t>
      </w:r>
    </w:p>
    <w:sectPr w:rsidR="002862C3" w:rsidRPr="008E5BD2" w:rsidSect="008E5BD2">
      <w:headerReference w:type="default" r:id="rId9"/>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2C3" w:rsidRDefault="002862C3" w:rsidP="002862C3">
      <w:pPr>
        <w:spacing w:after="0" w:line="240" w:lineRule="auto"/>
      </w:pPr>
      <w:r>
        <w:separator/>
      </w:r>
    </w:p>
  </w:endnote>
  <w:endnote w:type="continuationSeparator" w:id="0">
    <w:p w:rsidR="002862C3" w:rsidRDefault="002862C3" w:rsidP="00286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2C3" w:rsidRDefault="002862C3" w:rsidP="002862C3">
      <w:pPr>
        <w:spacing w:after="0" w:line="240" w:lineRule="auto"/>
      </w:pPr>
      <w:r>
        <w:separator/>
      </w:r>
    </w:p>
  </w:footnote>
  <w:footnote w:type="continuationSeparator" w:id="0">
    <w:p w:rsidR="002862C3" w:rsidRDefault="002862C3" w:rsidP="002862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2C3" w:rsidRPr="00C03640" w:rsidRDefault="002862C3" w:rsidP="002862C3">
    <w:pPr>
      <w:rPr>
        <w:rFonts w:ascii="Cambria" w:hAnsi="Cambria"/>
        <w:sz w:val="72"/>
        <w:szCs w:val="72"/>
      </w:rPr>
    </w:pPr>
    <w:r w:rsidRPr="00C03640">
      <w:rPr>
        <w:rFonts w:ascii="Times New Roman" w:hAnsi="Times New Roman" w:cs="Times New Roman"/>
        <w:sz w:val="72"/>
        <w:szCs w:val="72"/>
      </w:rPr>
      <w:t xml:space="preserve">          </w:t>
    </w:r>
  </w:p>
  <w:p w:rsidR="002862C3" w:rsidRDefault="002862C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0C71"/>
    <w:multiLevelType w:val="hybridMultilevel"/>
    <w:tmpl w:val="128A93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1C4511"/>
    <w:rsid w:val="001C4511"/>
    <w:rsid w:val="001D740B"/>
    <w:rsid w:val="002862C3"/>
    <w:rsid w:val="0047643C"/>
    <w:rsid w:val="0052678E"/>
    <w:rsid w:val="008E5BD2"/>
    <w:rsid w:val="00C23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0B"/>
  </w:style>
  <w:style w:type="paragraph" w:styleId="2">
    <w:name w:val="heading 2"/>
    <w:basedOn w:val="a"/>
    <w:link w:val="20"/>
    <w:uiPriority w:val="9"/>
    <w:qFormat/>
    <w:rsid w:val="001C45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C45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45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C451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C45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C45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511"/>
    <w:rPr>
      <w:rFonts w:ascii="Tahoma" w:hAnsi="Tahoma" w:cs="Tahoma"/>
      <w:sz w:val="16"/>
      <w:szCs w:val="16"/>
    </w:rPr>
  </w:style>
  <w:style w:type="paragraph" w:styleId="a6">
    <w:name w:val="header"/>
    <w:basedOn w:val="a"/>
    <w:link w:val="a7"/>
    <w:uiPriority w:val="99"/>
    <w:semiHidden/>
    <w:unhideWhenUsed/>
    <w:rsid w:val="002862C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862C3"/>
  </w:style>
  <w:style w:type="paragraph" w:styleId="a8">
    <w:name w:val="footer"/>
    <w:basedOn w:val="a"/>
    <w:link w:val="a9"/>
    <w:uiPriority w:val="99"/>
    <w:semiHidden/>
    <w:unhideWhenUsed/>
    <w:rsid w:val="002862C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62C3"/>
  </w:style>
  <w:style w:type="paragraph" w:styleId="aa">
    <w:name w:val="List Paragraph"/>
    <w:basedOn w:val="a"/>
    <w:uiPriority w:val="34"/>
    <w:qFormat/>
    <w:rsid w:val="002862C3"/>
    <w:pPr>
      <w:ind w:left="720"/>
      <w:contextualSpacing/>
    </w:pPr>
  </w:style>
  <w:style w:type="paragraph" w:customStyle="1" w:styleId="c1">
    <w:name w:val="c1"/>
    <w:basedOn w:val="a"/>
    <w:rsid w:val="00286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862C3"/>
  </w:style>
</w:styles>
</file>

<file path=word/webSettings.xml><?xml version="1.0" encoding="utf-8"?>
<w:webSettings xmlns:r="http://schemas.openxmlformats.org/officeDocument/2006/relationships" xmlns:w="http://schemas.openxmlformats.org/wordprocessingml/2006/main">
  <w:divs>
    <w:div w:id="40522121">
      <w:bodyDiv w:val="1"/>
      <w:marLeft w:val="0"/>
      <w:marRight w:val="0"/>
      <w:marTop w:val="0"/>
      <w:marBottom w:val="0"/>
      <w:divBdr>
        <w:top w:val="none" w:sz="0" w:space="0" w:color="auto"/>
        <w:left w:val="none" w:sz="0" w:space="0" w:color="auto"/>
        <w:bottom w:val="none" w:sz="0" w:space="0" w:color="auto"/>
        <w:right w:val="none" w:sz="0" w:space="0" w:color="auto"/>
      </w:divBdr>
      <w:divsChild>
        <w:div w:id="1587111816">
          <w:marLeft w:val="0"/>
          <w:marRight w:val="0"/>
          <w:marTop w:val="0"/>
          <w:marBottom w:val="0"/>
          <w:divBdr>
            <w:top w:val="none" w:sz="0" w:space="0" w:color="auto"/>
            <w:left w:val="none" w:sz="0" w:space="0" w:color="auto"/>
            <w:bottom w:val="none" w:sz="0" w:space="0" w:color="auto"/>
            <w:right w:val="none" w:sz="0" w:space="0" w:color="auto"/>
          </w:divBdr>
        </w:div>
      </w:divsChild>
    </w:div>
    <w:div w:id="124560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1043</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2013-12-07T04:35:00Z</dcterms:created>
  <dcterms:modified xsi:type="dcterms:W3CDTF">2013-12-07T10:56:00Z</dcterms:modified>
</cp:coreProperties>
</file>