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DE" w:rsidRDefault="00486EDE" w:rsidP="00486EDE">
      <w:pPr>
        <w:pStyle w:val="50"/>
        <w:shd w:val="clear" w:color="auto" w:fill="auto"/>
        <w:spacing w:after="88"/>
        <w:ind w:right="16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67834" w:rsidRPr="00167834">
        <w:rPr>
          <w:sz w:val="24"/>
          <w:szCs w:val="24"/>
        </w:rPr>
        <w:t>Познавательн</w:t>
      </w:r>
      <w:r>
        <w:rPr>
          <w:sz w:val="24"/>
          <w:szCs w:val="24"/>
        </w:rPr>
        <w:t xml:space="preserve">о-творческий проект по речевому </w:t>
      </w:r>
      <w:r w:rsidR="00167834" w:rsidRPr="00167834">
        <w:rPr>
          <w:sz w:val="24"/>
          <w:szCs w:val="24"/>
        </w:rPr>
        <w:t>развитию</w:t>
      </w:r>
    </w:p>
    <w:p w:rsidR="00486EDE" w:rsidRDefault="00486EDE" w:rsidP="00486EDE">
      <w:pPr>
        <w:pStyle w:val="50"/>
        <w:shd w:val="clear" w:color="auto" w:fill="auto"/>
        <w:spacing w:after="88"/>
        <w:ind w:right="1620" w:firstLine="0"/>
        <w:rPr>
          <w:rStyle w:val="512pt"/>
        </w:rPr>
      </w:pPr>
      <w:r>
        <w:rPr>
          <w:sz w:val="24"/>
          <w:szCs w:val="24"/>
        </w:rPr>
        <w:t xml:space="preserve">                                                     </w:t>
      </w:r>
      <w:r w:rsidR="00167834" w:rsidRPr="00167834">
        <w:rPr>
          <w:sz w:val="24"/>
          <w:szCs w:val="24"/>
        </w:rPr>
        <w:t xml:space="preserve"> </w:t>
      </w:r>
      <w:r w:rsidR="00167834" w:rsidRPr="00167834">
        <w:rPr>
          <w:rStyle w:val="512pt"/>
        </w:rPr>
        <w:t>«Здравствуй, осень, в гости просим!»</w:t>
      </w:r>
    </w:p>
    <w:p w:rsidR="00167834" w:rsidRPr="00167834" w:rsidRDefault="00486EDE" w:rsidP="00486EDE">
      <w:pPr>
        <w:pStyle w:val="50"/>
        <w:shd w:val="clear" w:color="auto" w:fill="auto"/>
        <w:spacing w:after="88"/>
        <w:ind w:right="1620" w:firstLine="0"/>
        <w:rPr>
          <w:sz w:val="24"/>
          <w:szCs w:val="24"/>
        </w:rPr>
      </w:pPr>
      <w:r>
        <w:rPr>
          <w:rStyle w:val="512pt"/>
        </w:rPr>
        <w:t xml:space="preserve">                                                        </w:t>
      </w:r>
      <w:r w:rsidR="00167834" w:rsidRPr="00167834">
        <w:rPr>
          <w:rStyle w:val="512pt"/>
        </w:rPr>
        <w:t xml:space="preserve"> </w:t>
      </w:r>
      <w:r w:rsidR="00167834" w:rsidRPr="00167834">
        <w:rPr>
          <w:sz w:val="24"/>
          <w:szCs w:val="24"/>
        </w:rPr>
        <w:t>Подготовительная группа №9</w:t>
      </w:r>
    </w:p>
    <w:p w:rsidR="00167834" w:rsidRPr="00167834" w:rsidRDefault="00167834" w:rsidP="00486EDE">
      <w:pPr>
        <w:pStyle w:val="10"/>
        <w:keepNext/>
        <w:keepLines/>
        <w:shd w:val="clear" w:color="auto" w:fill="auto"/>
        <w:spacing w:before="0" w:line="0" w:lineRule="atLeast"/>
        <w:ind w:firstLine="0"/>
        <w:jc w:val="both"/>
        <w:rPr>
          <w:sz w:val="24"/>
          <w:szCs w:val="24"/>
        </w:rPr>
      </w:pPr>
      <w:bookmarkStart w:id="0" w:name="bookmark0"/>
      <w:r w:rsidRPr="00167834">
        <w:rPr>
          <w:sz w:val="24"/>
          <w:szCs w:val="24"/>
        </w:rPr>
        <w:t xml:space="preserve">Продолжительность: </w:t>
      </w:r>
      <w:r w:rsidRPr="00167834">
        <w:rPr>
          <w:rStyle w:val="11"/>
          <w:sz w:val="24"/>
          <w:szCs w:val="24"/>
        </w:rPr>
        <w:t>3 недели</w:t>
      </w:r>
      <w:bookmarkEnd w:id="0"/>
    </w:p>
    <w:p w:rsidR="00167834" w:rsidRPr="00167834" w:rsidRDefault="00167834" w:rsidP="00486ED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7834">
        <w:rPr>
          <w:rStyle w:val="20"/>
          <w:rFonts w:eastAsiaTheme="minorHAnsi"/>
          <w:sz w:val="24"/>
          <w:szCs w:val="24"/>
        </w:rPr>
        <w:t xml:space="preserve">Сроки проведения: </w:t>
      </w:r>
      <w:r w:rsidRPr="00167834">
        <w:rPr>
          <w:rFonts w:ascii="Times New Roman" w:hAnsi="Times New Roman" w:cs="Times New Roman"/>
          <w:sz w:val="24"/>
          <w:szCs w:val="24"/>
        </w:rPr>
        <w:t>15.09.2014г. по 03.10.2014 г.</w:t>
      </w:r>
    </w:p>
    <w:p w:rsidR="00167834" w:rsidRPr="00167834" w:rsidRDefault="00167834" w:rsidP="00486ED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7834">
        <w:rPr>
          <w:rStyle w:val="20"/>
          <w:rFonts w:eastAsiaTheme="minorHAnsi"/>
          <w:sz w:val="24"/>
          <w:szCs w:val="24"/>
        </w:rPr>
        <w:t xml:space="preserve">Участники проекта: </w:t>
      </w:r>
      <w:r w:rsidRPr="00167834">
        <w:rPr>
          <w:rFonts w:ascii="Times New Roman" w:hAnsi="Times New Roman" w:cs="Times New Roman"/>
          <w:sz w:val="24"/>
          <w:szCs w:val="24"/>
        </w:rPr>
        <w:t>дети, воспитатели, родители.</w:t>
      </w:r>
    </w:p>
    <w:p w:rsidR="00167834" w:rsidRPr="00167834" w:rsidRDefault="00167834" w:rsidP="00486EDE">
      <w:pPr>
        <w:pStyle w:val="50"/>
        <w:shd w:val="clear" w:color="auto" w:fill="auto"/>
        <w:spacing w:after="0" w:line="0" w:lineRule="atLeast"/>
        <w:ind w:firstLine="0"/>
        <w:jc w:val="both"/>
        <w:rPr>
          <w:sz w:val="24"/>
          <w:szCs w:val="24"/>
        </w:rPr>
      </w:pPr>
      <w:r w:rsidRPr="00167834">
        <w:rPr>
          <w:sz w:val="24"/>
          <w:szCs w:val="24"/>
        </w:rPr>
        <w:t xml:space="preserve">Возраст детей: </w:t>
      </w:r>
      <w:r w:rsidRPr="00167834">
        <w:rPr>
          <w:rStyle w:val="51"/>
          <w:sz w:val="24"/>
          <w:szCs w:val="24"/>
        </w:rPr>
        <w:t>6 — 7 лет.</w:t>
      </w:r>
    </w:p>
    <w:p w:rsidR="00167834" w:rsidRPr="00167834" w:rsidRDefault="00167834" w:rsidP="00486EDE">
      <w:pPr>
        <w:pStyle w:val="50"/>
        <w:shd w:val="clear" w:color="auto" w:fill="auto"/>
        <w:spacing w:after="0" w:line="394" w:lineRule="exact"/>
        <w:ind w:firstLine="0"/>
        <w:jc w:val="both"/>
        <w:rPr>
          <w:sz w:val="24"/>
          <w:szCs w:val="24"/>
        </w:rPr>
      </w:pPr>
      <w:r w:rsidRPr="00167834">
        <w:rPr>
          <w:sz w:val="24"/>
          <w:szCs w:val="24"/>
        </w:rPr>
        <w:t>Актуальность проекта:</w:t>
      </w:r>
    </w:p>
    <w:p w:rsidR="00167834" w:rsidRPr="00167834" w:rsidRDefault="00167834" w:rsidP="00486EDE">
      <w:pPr>
        <w:spacing w:after="6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В образовательном процессе подготовительной к школе группы компенсирующей направленности не предусматривается глубокое знание объектов осени. А частое наблюдение за изменением в природе явлений и объектов, происходящих осенью в качестве бесед для детей данного возраста, становится простым и обыденным.</w:t>
      </w:r>
    </w:p>
    <w:p w:rsidR="00167834" w:rsidRPr="00167834" w:rsidRDefault="00167834" w:rsidP="00486EDE">
      <w:pPr>
        <w:spacing w:after="6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67834">
        <w:rPr>
          <w:rStyle w:val="2115pt"/>
          <w:rFonts w:eastAsiaTheme="minorHAnsi"/>
          <w:sz w:val="24"/>
          <w:szCs w:val="24"/>
        </w:rPr>
        <w:t xml:space="preserve">А </w:t>
      </w:r>
      <w:r w:rsidRPr="00167834">
        <w:rPr>
          <w:rFonts w:ascii="Times New Roman" w:hAnsi="Times New Roman" w:cs="Times New Roman"/>
          <w:sz w:val="24"/>
          <w:szCs w:val="24"/>
        </w:rPr>
        <w:t xml:space="preserve">ведь существует масса простых явлений, которые можно увидеть не только на прогулке, но и </w:t>
      </w:r>
      <w:r w:rsidRPr="00167834">
        <w:rPr>
          <w:rStyle w:val="2115pt"/>
          <w:rFonts w:eastAsiaTheme="minorHAnsi"/>
          <w:sz w:val="24"/>
          <w:szCs w:val="24"/>
        </w:rPr>
        <w:t xml:space="preserve">в </w:t>
      </w:r>
      <w:r w:rsidRPr="00167834">
        <w:rPr>
          <w:rFonts w:ascii="Times New Roman" w:hAnsi="Times New Roman" w:cs="Times New Roman"/>
          <w:sz w:val="24"/>
          <w:szCs w:val="24"/>
        </w:rPr>
        <w:t>прочтении художественной литературы или просмотре видео, в показах репродукций знаменитых художников через мультимедиа в презентациях, что намного эффективнее остаётся у детей в памяти гак как задействованы все виды восприятия.</w:t>
      </w:r>
    </w:p>
    <w:p w:rsidR="00167834" w:rsidRPr="00167834" w:rsidRDefault="00167834" w:rsidP="00167834">
      <w:pPr>
        <w:spacing w:after="60" w:line="278" w:lineRule="exac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Творя своими руками объекты осенней природы, дети понимают красоту осени и воспринимают краски природы как нечто волшебное и неповторимое. Они узнают, что такое великолепие непросто создать в картинах на холсте.</w:t>
      </w:r>
    </w:p>
    <w:p w:rsidR="00167834" w:rsidRPr="00167834" w:rsidRDefault="00167834" w:rsidP="00167834">
      <w:pPr>
        <w:spacing w:after="60" w:line="278" w:lineRule="exac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Основываясь на личностно-ориентированном подходе к обучению и воспитанию, мы развиваем познавательный интерес, любознательность к различным областям знаний, формируем навыки сотрудничества, практические умения. Зачастую погода в данное время года не позволяет показать детям то или иное действие объекта на прогулке.</w:t>
      </w:r>
    </w:p>
    <w:p w:rsidR="00167834" w:rsidRPr="00167834" w:rsidRDefault="00167834" w:rsidP="00167834">
      <w:pPr>
        <w:spacing w:after="60" w:line="278" w:lineRule="exac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 xml:space="preserve">Пусть ознакомление с художественной литературой и изобразительным творчеством при </w:t>
      </w:r>
      <w:r w:rsidRPr="00167834">
        <w:rPr>
          <w:rStyle w:val="2115pt"/>
          <w:rFonts w:eastAsiaTheme="minorHAnsi"/>
          <w:sz w:val="24"/>
          <w:szCs w:val="24"/>
        </w:rPr>
        <w:t xml:space="preserve">помощи </w:t>
      </w:r>
      <w:r w:rsidRPr="00167834">
        <w:rPr>
          <w:rFonts w:ascii="Times New Roman" w:hAnsi="Times New Roman" w:cs="Times New Roman"/>
          <w:sz w:val="24"/>
          <w:szCs w:val="24"/>
        </w:rPr>
        <w:t xml:space="preserve">мультимедиа требует большой подготовки и специального оборудования, и на воспитателя </w:t>
      </w:r>
      <w:r w:rsidRPr="00167834">
        <w:rPr>
          <w:rStyle w:val="2115pt"/>
          <w:rFonts w:eastAsiaTheme="minorHAnsi"/>
          <w:sz w:val="24"/>
          <w:szCs w:val="24"/>
        </w:rPr>
        <w:t xml:space="preserve">ложится </w:t>
      </w:r>
      <w:r w:rsidRPr="00167834">
        <w:rPr>
          <w:rFonts w:ascii="Times New Roman" w:hAnsi="Times New Roman" w:cs="Times New Roman"/>
          <w:sz w:val="24"/>
          <w:szCs w:val="24"/>
        </w:rPr>
        <w:t xml:space="preserve">большой груз при подготовки материала, но это как нельзя лучше развивает мышление </w:t>
      </w:r>
      <w:r w:rsidRPr="00167834">
        <w:rPr>
          <w:rStyle w:val="2115pt"/>
          <w:rFonts w:eastAsiaTheme="minorHAnsi"/>
          <w:sz w:val="24"/>
          <w:szCs w:val="24"/>
        </w:rPr>
        <w:t xml:space="preserve">ребенка, ег </w:t>
      </w:r>
      <w:r w:rsidRPr="00167834">
        <w:rPr>
          <w:rFonts w:ascii="Times New Roman" w:hAnsi="Times New Roman" w:cs="Times New Roman"/>
          <w:sz w:val="24"/>
          <w:szCs w:val="24"/>
        </w:rPr>
        <w:t xml:space="preserve">память и наблюдательность, дает первые представления об осенних явлениях, происходящих </w:t>
      </w:r>
      <w:r w:rsidRPr="00167834">
        <w:rPr>
          <w:rStyle w:val="2115pt"/>
          <w:rFonts w:eastAsiaTheme="minorHAnsi"/>
          <w:sz w:val="24"/>
          <w:szCs w:val="24"/>
        </w:rPr>
        <w:t xml:space="preserve">вокруг </w:t>
      </w:r>
      <w:r w:rsidRPr="00167834">
        <w:rPr>
          <w:rFonts w:ascii="Times New Roman" w:hAnsi="Times New Roman" w:cs="Times New Roman"/>
          <w:sz w:val="24"/>
          <w:szCs w:val="24"/>
        </w:rPr>
        <w:t>нас, помогает понять некоторые законы природы.</w:t>
      </w:r>
    </w:p>
    <w:p w:rsidR="00167834" w:rsidRPr="00167834" w:rsidRDefault="00167834" w:rsidP="00167834">
      <w:pPr>
        <w:spacing w:after="527" w:line="278" w:lineRule="exact"/>
        <w:ind w:hanging="160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В условиях образовательного процесса в ГБДОУ расширяем и укрепляем связь с природой, азвиваем взаимодействия и бережное отношение к живой и неживой природе.</w:t>
      </w:r>
    </w:p>
    <w:p w:rsidR="00167834" w:rsidRPr="00167834" w:rsidRDefault="00167834" w:rsidP="00486EDE">
      <w:pPr>
        <w:pStyle w:val="10"/>
        <w:keepNext/>
        <w:keepLines/>
        <w:shd w:val="clear" w:color="auto" w:fill="auto"/>
        <w:spacing w:before="0" w:after="91" w:line="240" w:lineRule="atLeast"/>
        <w:ind w:firstLine="0"/>
        <w:rPr>
          <w:sz w:val="24"/>
          <w:szCs w:val="24"/>
        </w:rPr>
      </w:pPr>
      <w:bookmarkStart w:id="1" w:name="bookmark1"/>
      <w:r w:rsidRPr="00167834">
        <w:rPr>
          <w:sz w:val="24"/>
          <w:szCs w:val="24"/>
        </w:rPr>
        <w:t>Цель проекта:</w:t>
      </w:r>
      <w:bookmarkEnd w:id="1"/>
    </w:p>
    <w:p w:rsidR="00486EDE" w:rsidRDefault="00167834" w:rsidP="00486EDE">
      <w:pPr>
        <w:widowControl w:val="0"/>
        <w:numPr>
          <w:ilvl w:val="0"/>
          <w:numId w:val="1"/>
        </w:numPr>
        <w:tabs>
          <w:tab w:val="left" w:pos="752"/>
        </w:tabs>
        <w:spacing w:after="0" w:line="240" w:lineRule="atLeast"/>
        <w:ind w:hanging="360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Создать условия для развития познавательных и творческих способностей детей в процессе разработки совместного проекта «Осень, осень, в гости просим!».</w:t>
      </w:r>
    </w:p>
    <w:p w:rsidR="00167834" w:rsidRPr="00486EDE" w:rsidRDefault="00167834" w:rsidP="00486EDE">
      <w:pPr>
        <w:widowControl w:val="0"/>
        <w:numPr>
          <w:ilvl w:val="0"/>
          <w:numId w:val="1"/>
        </w:numPr>
        <w:tabs>
          <w:tab w:val="left" w:pos="752"/>
        </w:tabs>
        <w:spacing w:after="0" w:line="240" w:lineRule="atLeast"/>
        <w:ind w:hanging="360"/>
        <w:rPr>
          <w:rFonts w:ascii="Times New Roman" w:hAnsi="Times New Roman" w:cs="Times New Roman"/>
          <w:sz w:val="24"/>
          <w:szCs w:val="24"/>
        </w:rPr>
      </w:pPr>
      <w:r w:rsidRPr="00486EDE">
        <w:rPr>
          <w:rFonts w:ascii="Times New Roman" w:hAnsi="Times New Roman" w:cs="Times New Roman"/>
          <w:sz w:val="24"/>
          <w:szCs w:val="24"/>
        </w:rPr>
        <w:t>Расширять представления детей об осени, как времени года.</w:t>
      </w:r>
    </w:p>
    <w:p w:rsidR="00167834" w:rsidRPr="00167834" w:rsidRDefault="00167834" w:rsidP="00167834">
      <w:pPr>
        <w:pStyle w:val="10"/>
        <w:keepNext/>
        <w:keepLines/>
        <w:shd w:val="clear" w:color="auto" w:fill="auto"/>
        <w:spacing w:before="0" w:after="73" w:line="240" w:lineRule="atLeast"/>
        <w:rPr>
          <w:sz w:val="24"/>
          <w:szCs w:val="24"/>
        </w:rPr>
      </w:pPr>
      <w:bookmarkStart w:id="2" w:name="bookmark2"/>
      <w:r w:rsidRPr="00167834">
        <w:rPr>
          <w:sz w:val="24"/>
          <w:szCs w:val="24"/>
        </w:rPr>
        <w:t>Задачи:</w:t>
      </w:r>
      <w:bookmarkEnd w:id="2"/>
    </w:p>
    <w:p w:rsidR="00167834" w:rsidRPr="00167834" w:rsidRDefault="00167834" w:rsidP="00167834">
      <w:pPr>
        <w:widowControl w:val="0"/>
        <w:numPr>
          <w:ilvl w:val="0"/>
          <w:numId w:val="2"/>
        </w:numPr>
        <w:tabs>
          <w:tab w:val="left" w:pos="752"/>
        </w:tabs>
        <w:spacing w:after="0" w:line="240" w:lineRule="atLeast"/>
        <w:ind w:hanging="360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Формирование у детей умений и навыков наблюдений за природными явлениями и объектами, с цветовой гаммой, присущей осени;</w:t>
      </w:r>
    </w:p>
    <w:p w:rsidR="00167834" w:rsidRPr="00167834" w:rsidRDefault="00167834" w:rsidP="00167834">
      <w:pPr>
        <w:widowControl w:val="0"/>
        <w:numPr>
          <w:ilvl w:val="0"/>
          <w:numId w:val="2"/>
        </w:numPr>
        <w:tabs>
          <w:tab w:val="left" w:pos="75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Учить видеть красоту, изменчивость и неповторимость окружающего мира.</w:t>
      </w:r>
    </w:p>
    <w:p w:rsidR="00167834" w:rsidRPr="00167834" w:rsidRDefault="00167834" w:rsidP="00167834">
      <w:pPr>
        <w:widowControl w:val="0"/>
        <w:numPr>
          <w:ilvl w:val="0"/>
          <w:numId w:val="2"/>
        </w:numPr>
        <w:tabs>
          <w:tab w:val="left" w:pos="75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Систематизировать знания детей по теме «Осень».</w:t>
      </w:r>
    </w:p>
    <w:p w:rsidR="00167834" w:rsidRPr="00167834" w:rsidRDefault="00167834" w:rsidP="00167834">
      <w:pPr>
        <w:widowControl w:val="0"/>
        <w:numPr>
          <w:ilvl w:val="0"/>
          <w:numId w:val="2"/>
        </w:numPr>
        <w:tabs>
          <w:tab w:val="left" w:pos="75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Формировать лексико-грамматические категории.</w:t>
      </w:r>
    </w:p>
    <w:p w:rsidR="00167834" w:rsidRPr="00167834" w:rsidRDefault="00167834" w:rsidP="00167834">
      <w:pPr>
        <w:widowControl w:val="0"/>
        <w:numPr>
          <w:ilvl w:val="0"/>
          <w:numId w:val="2"/>
        </w:numPr>
        <w:tabs>
          <w:tab w:val="left" w:pos="75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 и безопасного поведения.</w:t>
      </w:r>
    </w:p>
    <w:p w:rsidR="00167834" w:rsidRPr="00167834" w:rsidRDefault="00167834" w:rsidP="00167834">
      <w:pPr>
        <w:widowControl w:val="0"/>
        <w:numPr>
          <w:ilvl w:val="0"/>
          <w:numId w:val="2"/>
        </w:numPr>
        <w:tabs>
          <w:tab w:val="left" w:pos="75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Уточнять, обогащать и активизировать словарный запас.</w:t>
      </w:r>
    </w:p>
    <w:p w:rsidR="00167834" w:rsidRPr="00167834" w:rsidRDefault="00167834" w:rsidP="00167834">
      <w:pPr>
        <w:widowControl w:val="0"/>
        <w:numPr>
          <w:ilvl w:val="0"/>
          <w:numId w:val="2"/>
        </w:numPr>
        <w:tabs>
          <w:tab w:val="left" w:pos="75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167834" w:rsidRPr="00167834" w:rsidRDefault="00167834" w:rsidP="001678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Развивать восприятие, художественно-творческие способности, эстетические чувства. Показать знания детей, полученные в различных видах деятельности.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Развивать у детей эмоциональную отзывчивость на осенние проявления природы, восприятие пейзажной живописи на примере картины «Золотая осень» И.И. Левитана, В.Д. Поленова,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И.С. Остроухова.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Воспитывать языковое чутьё, желание говорить правильно и красиво;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lastRenderedPageBreak/>
        <w:t>Формировать навыки сотрудничества и взаимопонимания.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Создать условия для совместной деятельности детей, их родителей и педагогов;</w:t>
      </w:r>
    </w:p>
    <w:p w:rsidR="00167834" w:rsidRPr="00167834" w:rsidRDefault="00167834" w:rsidP="00167834">
      <w:pPr>
        <w:spacing w:after="244" w:line="240" w:lineRule="atLeast"/>
        <w:ind w:right="300"/>
        <w:jc w:val="center"/>
        <w:rPr>
          <w:rFonts w:ascii="Times New Roman" w:hAnsi="Times New Roman" w:cs="Times New Roman"/>
          <w:sz w:val="24"/>
          <w:szCs w:val="24"/>
        </w:rPr>
      </w:pPr>
      <w:r w:rsidRPr="00167834">
        <w:rPr>
          <w:rStyle w:val="21"/>
          <w:rFonts w:eastAsiaTheme="minorHAnsi"/>
          <w:sz w:val="24"/>
          <w:szCs w:val="24"/>
        </w:rPr>
        <w:t>Пути решения поставленных задач: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Закрепить знание детей о сезонных изменениях в природе;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Развивать связную речь - использовать в ответах и рассказах сложноподчиненные предложений (потому что), сравнительные обороты речи.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Развивать фонематический слух - различать и воспроизводить Звуки природы, отличающиеся друг от друга по принципу глухости - звонкости.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Развивать наблюдательность, умение делать выводы.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Воспитывать в детях бережное отношение к окружающей среде.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Развивать артикуляционную моторику - подвижность губ, нижней челюсти при помощи проговаривания поговорок и скороговорок.</w:t>
      </w:r>
    </w:p>
    <w:p w:rsidR="00167834" w:rsidRPr="00167834" w:rsidRDefault="00167834" w:rsidP="00167834">
      <w:pPr>
        <w:spacing w:line="336" w:lineRule="exact"/>
        <w:ind w:right="4080"/>
      </w:pPr>
      <w:r w:rsidRPr="00167834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ить соблюдать правила подвижной </w:t>
      </w:r>
      <w:r w:rsidRPr="00167834">
        <w:rPr>
          <w:rFonts w:ascii="Times New Roman" w:hAnsi="Times New Roman" w:cs="Times New Roman"/>
          <w:sz w:val="24"/>
          <w:szCs w:val="24"/>
        </w:rPr>
        <w:t>коллективной игры.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Развивать логическое м</w:t>
      </w:r>
      <w:r w:rsidRPr="00486EDE">
        <w:rPr>
          <w:rFonts w:ascii="Times New Roman" w:hAnsi="Times New Roman" w:cs="Times New Roman"/>
          <w:sz w:val="24"/>
          <w:szCs w:val="24"/>
        </w:rPr>
        <w:t>ы</w:t>
      </w:r>
      <w:r w:rsidRPr="00486EDE">
        <w:rPr>
          <w:rStyle w:val="21"/>
          <w:rFonts w:eastAsiaTheme="minorHAnsi"/>
          <w:sz w:val="24"/>
          <w:szCs w:val="24"/>
          <w:u w:val="none"/>
        </w:rPr>
        <w:t>ш</w:t>
      </w:r>
      <w:r w:rsidRPr="00486EDE">
        <w:rPr>
          <w:rFonts w:ascii="Times New Roman" w:hAnsi="Times New Roman" w:cs="Times New Roman"/>
          <w:sz w:val="24"/>
          <w:szCs w:val="24"/>
        </w:rPr>
        <w:t>л</w:t>
      </w:r>
      <w:r w:rsidRPr="00167834">
        <w:rPr>
          <w:rFonts w:ascii="Times New Roman" w:hAnsi="Times New Roman" w:cs="Times New Roman"/>
          <w:sz w:val="24"/>
          <w:szCs w:val="24"/>
        </w:rPr>
        <w:t>ение - учим детей отгадывать загадки, выстраивать логические цепочки, играя в игру «Закончи предложение».</w:t>
      </w:r>
    </w:p>
    <w:p w:rsidR="00167834" w:rsidRPr="00167834" w:rsidRDefault="00167834" w:rsidP="00167834">
      <w:pPr>
        <w:spacing w:after="0" w:line="0" w:lineRule="atLeast"/>
        <w:ind w:firstLine="100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Учить создавать индивидуальные и коллективные рисунки, сюжетные композиции, используя различные материалы и способы создания изображений;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Осень в музыке. Познакомить детей с шедеврами классической музыки и современной песни на тему осени и окружающего нас мира.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Осень в литературе. Познакомить детей с произведениями писателей и поэтов, восхвалявших природу осенью, баснями, русскими народными песнями.</w:t>
      </w:r>
    </w:p>
    <w:p w:rsidR="00167834" w:rsidRPr="00167834" w:rsidRDefault="00167834" w:rsidP="00167834">
      <w:pPr>
        <w:pStyle w:val="10"/>
        <w:keepNext/>
        <w:keepLines/>
        <w:shd w:val="clear" w:color="auto" w:fill="auto"/>
        <w:spacing w:before="0" w:line="0" w:lineRule="atLeast"/>
        <w:ind w:firstLine="0"/>
        <w:rPr>
          <w:sz w:val="24"/>
          <w:szCs w:val="24"/>
        </w:rPr>
      </w:pPr>
      <w:bookmarkStart w:id="3" w:name="bookmark3"/>
      <w:r w:rsidRPr="00167834">
        <w:rPr>
          <w:sz w:val="24"/>
          <w:szCs w:val="24"/>
        </w:rPr>
        <w:t>Содержание проекта в музыкальном воспитании:</w:t>
      </w:r>
      <w:bookmarkEnd w:id="3"/>
    </w:p>
    <w:p w:rsidR="00167834" w:rsidRPr="00167834" w:rsidRDefault="00167834" w:rsidP="00167834">
      <w:pPr>
        <w:pStyle w:val="10"/>
        <w:keepNext/>
        <w:keepLines/>
        <w:shd w:val="clear" w:color="auto" w:fill="auto"/>
        <w:spacing w:before="0" w:line="0" w:lineRule="atLeast"/>
        <w:ind w:firstLine="0"/>
        <w:rPr>
          <w:sz w:val="24"/>
          <w:szCs w:val="24"/>
        </w:rPr>
      </w:pPr>
      <w:bookmarkStart w:id="4" w:name="bookmark4"/>
      <w:r w:rsidRPr="00167834">
        <w:rPr>
          <w:sz w:val="24"/>
          <w:szCs w:val="24"/>
        </w:rPr>
        <w:t>Исполнительская деятельность.</w:t>
      </w:r>
      <w:bookmarkEnd w:id="4"/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Разучивание стихов об осени.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Разучивание инсценировок.</w:t>
      </w:r>
    </w:p>
    <w:p w:rsidR="00167834" w:rsidRPr="00167834" w:rsidRDefault="00167834" w:rsidP="00167834">
      <w:pPr>
        <w:pStyle w:val="50"/>
        <w:shd w:val="clear" w:color="auto" w:fill="auto"/>
        <w:spacing w:after="0" w:line="0" w:lineRule="atLeast"/>
        <w:ind w:firstLine="0"/>
        <w:rPr>
          <w:sz w:val="24"/>
          <w:szCs w:val="24"/>
        </w:rPr>
      </w:pPr>
      <w:r w:rsidRPr="00167834">
        <w:rPr>
          <w:sz w:val="24"/>
          <w:szCs w:val="24"/>
        </w:rPr>
        <w:t>Творчество и импровизация:</w:t>
      </w:r>
    </w:p>
    <w:p w:rsidR="00167834" w:rsidRPr="00167834" w:rsidRDefault="00167834" w:rsidP="00167834">
      <w:pPr>
        <w:spacing w:after="0" w:line="0" w:lineRule="atLeast"/>
        <w:ind w:firstLine="100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Импровизация танца</w:t>
      </w:r>
    </w:p>
    <w:p w:rsidR="00167834" w:rsidRPr="00167834" w:rsidRDefault="00167834" w:rsidP="00167834">
      <w:pPr>
        <w:pStyle w:val="10"/>
        <w:keepNext/>
        <w:keepLines/>
        <w:shd w:val="clear" w:color="auto" w:fill="auto"/>
        <w:spacing w:before="0" w:line="0" w:lineRule="atLeast"/>
        <w:ind w:firstLine="0"/>
        <w:rPr>
          <w:sz w:val="24"/>
          <w:szCs w:val="24"/>
        </w:rPr>
      </w:pPr>
      <w:bookmarkStart w:id="5" w:name="bookmark5"/>
      <w:r w:rsidRPr="00167834">
        <w:rPr>
          <w:sz w:val="24"/>
          <w:szCs w:val="24"/>
        </w:rPr>
        <w:t>Предварительная работа.</w:t>
      </w:r>
      <w:bookmarkEnd w:id="5"/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Разучивание стихотворений и слов к инсценировкам. Проведение досуга с использованием видео об осени.</w:t>
      </w:r>
    </w:p>
    <w:p w:rsidR="00167834" w:rsidRPr="00167834" w:rsidRDefault="00167834" w:rsidP="001678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Отражение этой темы в творчестве художников и композиторов.</w:t>
      </w:r>
    </w:p>
    <w:p w:rsidR="00167834" w:rsidRPr="00167834" w:rsidRDefault="00167834" w:rsidP="00167834">
      <w:pPr>
        <w:pStyle w:val="10"/>
        <w:keepNext/>
        <w:keepLines/>
        <w:shd w:val="clear" w:color="auto" w:fill="auto"/>
        <w:spacing w:before="0" w:after="3" w:line="240" w:lineRule="atLeast"/>
        <w:ind w:firstLine="0"/>
        <w:rPr>
          <w:sz w:val="24"/>
          <w:szCs w:val="24"/>
        </w:rPr>
      </w:pPr>
      <w:bookmarkStart w:id="6" w:name="bookmark6"/>
      <w:r w:rsidRPr="00167834">
        <w:rPr>
          <w:sz w:val="24"/>
          <w:szCs w:val="24"/>
        </w:rPr>
        <w:t>Работа с родителями:</w:t>
      </w:r>
      <w:bookmarkEnd w:id="6"/>
    </w:p>
    <w:p w:rsidR="00167834" w:rsidRPr="00167834" w:rsidRDefault="00167834" w:rsidP="00167834">
      <w:pPr>
        <w:spacing w:line="240" w:lineRule="atLeast"/>
        <w:ind w:firstLine="100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Создание папок передвижек для родителей в группе.</w:t>
      </w:r>
    </w:p>
    <w:p w:rsidR="00167834" w:rsidRPr="00167834" w:rsidRDefault="00167834" w:rsidP="00167834">
      <w:pPr>
        <w:pStyle w:val="10"/>
        <w:keepNext/>
        <w:keepLines/>
        <w:shd w:val="clear" w:color="auto" w:fill="auto"/>
        <w:spacing w:before="0" w:line="240" w:lineRule="atLeast"/>
        <w:ind w:firstLine="0"/>
        <w:rPr>
          <w:sz w:val="24"/>
          <w:szCs w:val="24"/>
        </w:rPr>
      </w:pPr>
      <w:bookmarkStart w:id="7" w:name="bookmark7"/>
      <w:r w:rsidRPr="00167834">
        <w:rPr>
          <w:sz w:val="24"/>
          <w:szCs w:val="24"/>
        </w:rPr>
        <w:t>Итоговое мероприятие:</w:t>
      </w:r>
      <w:bookmarkEnd w:id="7"/>
    </w:p>
    <w:p w:rsidR="00167834" w:rsidRPr="00167834" w:rsidRDefault="00167834" w:rsidP="00167834">
      <w:pPr>
        <w:spacing w:after="527" w:line="240" w:lineRule="atLeast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Досуг « Золотая Волшебница Осень» (образовательная область «Художественно</w:t>
      </w:r>
      <w:r w:rsidRPr="00167834">
        <w:rPr>
          <w:rFonts w:ascii="Times New Roman" w:hAnsi="Times New Roman" w:cs="Times New Roman"/>
          <w:sz w:val="24"/>
          <w:szCs w:val="24"/>
        </w:rPr>
        <w:softHyphen/>
        <w:t>эстетическое развитие» и «Познавательное развитие»</w:t>
      </w:r>
    </w:p>
    <w:p w:rsidR="00167834" w:rsidRPr="00167834" w:rsidRDefault="00167834" w:rsidP="00167834">
      <w:pPr>
        <w:pStyle w:val="10"/>
        <w:keepNext/>
        <w:keepLines/>
        <w:shd w:val="clear" w:color="auto" w:fill="auto"/>
        <w:spacing w:before="0" w:line="240" w:lineRule="atLeast"/>
        <w:ind w:firstLine="0"/>
        <w:jc w:val="center"/>
        <w:rPr>
          <w:sz w:val="24"/>
          <w:szCs w:val="24"/>
        </w:rPr>
      </w:pPr>
      <w:bookmarkStart w:id="8" w:name="bookmark8"/>
      <w:r w:rsidRPr="00167834">
        <w:rPr>
          <w:sz w:val="24"/>
          <w:szCs w:val="24"/>
        </w:rPr>
        <w:t>Используемые образовательные технологии:</w:t>
      </w:r>
      <w:bookmarkEnd w:id="8"/>
    </w:p>
    <w:p w:rsidR="00167834" w:rsidRP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34" w:rsidRP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Игры и упражнения на развитие эмоциональной сферы</w:t>
      </w:r>
    </w:p>
    <w:p w:rsidR="00167834" w:rsidRP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 xml:space="preserve"> Коммуникативные игры</w:t>
      </w:r>
    </w:p>
    <w:p w:rsidR="00167834" w:rsidRP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Технология музыкального воздействия</w:t>
      </w:r>
    </w:p>
    <w:p w:rsidR="00167834" w:rsidRP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 xml:space="preserve"> Технология познавательного развития</w:t>
      </w:r>
    </w:p>
    <w:p w:rsid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Технология воздействия живописью</w:t>
      </w:r>
    </w:p>
    <w:p w:rsid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</w:p>
    <w:p w:rsid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</w:p>
    <w:p w:rsid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</w:p>
    <w:p w:rsid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</w:p>
    <w:p w:rsid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</w:p>
    <w:p w:rsid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</w:p>
    <w:p w:rsidR="00167834" w:rsidRPr="00167834" w:rsidRDefault="00167834" w:rsidP="00167834">
      <w:pPr>
        <w:spacing w:after="0" w:line="0" w:lineRule="atLeast"/>
        <w:ind w:right="4082"/>
        <w:rPr>
          <w:rFonts w:ascii="Times New Roman" w:hAnsi="Times New Roman" w:cs="Times New Roman"/>
          <w:sz w:val="24"/>
          <w:szCs w:val="24"/>
        </w:rPr>
      </w:pPr>
    </w:p>
    <w:p w:rsidR="00167834" w:rsidRPr="00167834" w:rsidRDefault="00167834" w:rsidP="00167834">
      <w:pPr>
        <w:framePr w:w="9475" w:h="646" w:hRule="exact" w:wrap="notBeside" w:vAnchor="text" w:hAnchor="page" w:x="1426" w:y="511"/>
        <w:ind w:left="3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3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этапы реализации проекта</w:t>
      </w:r>
    </w:p>
    <w:tbl>
      <w:tblPr>
        <w:tblpPr w:leftFromText="180" w:rightFromText="180" w:vertAnchor="text" w:horzAnchor="margin" w:tblpXSpec="center" w:tblpY="-45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5"/>
        <w:gridCol w:w="2143"/>
        <w:gridCol w:w="6568"/>
      </w:tblGrid>
      <w:tr w:rsidR="00167834" w:rsidRPr="00167834" w:rsidTr="00167834">
        <w:trPr>
          <w:trHeight w:hRule="exact" w:val="30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Этапы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Содержание</w:t>
            </w:r>
          </w:p>
        </w:tc>
      </w:tr>
      <w:tr w:rsidR="00167834" w:rsidRPr="00167834" w:rsidTr="00167834">
        <w:trPr>
          <w:trHeight w:hRule="exact" w:val="56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834" w:rsidRPr="00167834" w:rsidRDefault="00167834" w:rsidP="00167834">
            <w:pPr>
              <w:spacing w:line="230" w:lineRule="exact"/>
              <w:rPr>
                <w:sz w:val="24"/>
                <w:szCs w:val="24"/>
              </w:rPr>
            </w:pPr>
            <w:r w:rsidRPr="00167834">
              <w:rPr>
                <w:rStyle w:val="211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line="278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Выбор темы проекта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line="278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 xml:space="preserve">Удовлетворение интересов и </w:t>
            </w:r>
            <w:r w:rsidRPr="00167834">
              <w:rPr>
                <w:rStyle w:val="2115pt"/>
                <w:rFonts w:eastAsiaTheme="minorHAnsi"/>
                <w:sz w:val="24"/>
                <w:szCs w:val="24"/>
              </w:rPr>
              <w:t xml:space="preserve">потребностей ребенка, запросов </w:t>
            </w: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родителей. Инициатор воспитатель.</w:t>
            </w:r>
          </w:p>
        </w:tc>
      </w:tr>
      <w:tr w:rsidR="00167834" w:rsidRPr="00167834" w:rsidTr="00167834">
        <w:trPr>
          <w:trHeight w:hRule="exact" w:val="247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Планирование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74"/>
              </w:tabs>
              <w:spacing w:after="0" w:line="274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 xml:space="preserve">Составление «Системной </w:t>
            </w:r>
            <w:r w:rsidRPr="00167834">
              <w:rPr>
                <w:rStyle w:val="2115pt"/>
                <w:rFonts w:eastAsiaTheme="minorHAnsi"/>
                <w:sz w:val="24"/>
                <w:szCs w:val="24"/>
              </w:rPr>
              <w:t>паутинки</w:t>
            </w: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 xml:space="preserve"> </w:t>
            </w:r>
            <w:r w:rsidRPr="00167834">
              <w:rPr>
                <w:rStyle w:val="2115pt"/>
                <w:rFonts w:eastAsiaTheme="minorHAnsi"/>
                <w:sz w:val="24"/>
                <w:szCs w:val="24"/>
              </w:rPr>
              <w:t xml:space="preserve">виды </w:t>
            </w: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 xml:space="preserve">деятельности, направленные </w:t>
            </w:r>
            <w:r w:rsidRPr="00167834">
              <w:rPr>
                <w:rStyle w:val="2115pt"/>
                <w:rFonts w:eastAsiaTheme="minorHAnsi"/>
                <w:sz w:val="24"/>
                <w:szCs w:val="24"/>
              </w:rPr>
              <w:t xml:space="preserve">на </w:t>
            </w: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 xml:space="preserve">реализацию проекта, базовые знания - осень в литературе, осень в искусстве, осень в музыке, осень </w:t>
            </w:r>
            <w:r w:rsidRPr="00167834">
              <w:rPr>
                <w:rStyle w:val="2115pt"/>
                <w:rFonts w:eastAsiaTheme="minorHAnsi"/>
                <w:sz w:val="24"/>
                <w:szCs w:val="24"/>
              </w:rPr>
              <w:t xml:space="preserve">в </w:t>
            </w: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городе, в лесу)</w:t>
            </w:r>
          </w:p>
          <w:p w:rsidR="00167834" w:rsidRPr="00167834" w:rsidRDefault="00167834" w:rsidP="0016783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35"/>
              </w:tabs>
              <w:spacing w:after="0" w:line="274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Планирование конечного продукта. В данном случае - досуг « Золотая Волшебница Осень». Совместная деятельность детей, воспитателей</w:t>
            </w:r>
            <w:r w:rsidRPr="00167834">
              <w:rPr>
                <w:rStyle w:val="212pt"/>
                <w:rFonts w:eastAsiaTheme="minorHAnsi"/>
              </w:rPr>
              <w:t>.)</w:t>
            </w:r>
          </w:p>
          <w:p w:rsidR="00167834" w:rsidRPr="00167834" w:rsidRDefault="00167834" w:rsidP="0016783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Календарное планирование</w:t>
            </w:r>
          </w:p>
        </w:tc>
      </w:tr>
      <w:tr w:rsidR="00167834" w:rsidRPr="00167834" w:rsidTr="00167834">
        <w:trPr>
          <w:trHeight w:hRule="exact" w:val="167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after="120"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Реализация</w:t>
            </w:r>
          </w:p>
          <w:p w:rsidR="00167834" w:rsidRPr="00167834" w:rsidRDefault="00167834" w:rsidP="00167834">
            <w:pPr>
              <w:spacing w:before="120"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проекта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pStyle w:val="a3"/>
              <w:numPr>
                <w:ilvl w:val="0"/>
                <w:numId w:val="10"/>
              </w:numPr>
              <w:spacing w:line="278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проекта:</w:t>
            </w:r>
          </w:p>
          <w:p w:rsidR="00167834" w:rsidRPr="00167834" w:rsidRDefault="00167834" w:rsidP="00167834">
            <w:pPr>
              <w:pStyle w:val="a3"/>
              <w:numPr>
                <w:ilvl w:val="0"/>
                <w:numId w:val="10"/>
              </w:numPr>
              <w:spacing w:line="278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Создание развивающей среды (оснащение центров активности);</w:t>
            </w:r>
          </w:p>
        </w:tc>
      </w:tr>
      <w:tr w:rsidR="00167834" w:rsidRPr="00167834" w:rsidTr="00167834">
        <w:trPr>
          <w:trHeight w:hRule="exact" w:val="5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Презентация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834" w:rsidRDefault="00167834" w:rsidP="00167834">
            <w:pPr>
              <w:spacing w:line="283" w:lineRule="exact"/>
              <w:rPr>
                <w:rStyle w:val="2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21"/>
                <w:rFonts w:eastAsiaTheme="minorHAnsi"/>
                <w:sz w:val="24"/>
                <w:szCs w:val="24"/>
                <w:u w:val="none"/>
              </w:rPr>
              <w:t xml:space="preserve">           </w:t>
            </w: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 xml:space="preserve">Презентация конечного продукта. Досуг « Золотая </w:t>
            </w:r>
            <w:r>
              <w:rPr>
                <w:rStyle w:val="21"/>
                <w:rFonts w:eastAsiaTheme="minorHAnsi"/>
                <w:sz w:val="24"/>
                <w:szCs w:val="24"/>
                <w:u w:val="none"/>
              </w:rPr>
              <w:t xml:space="preserve">      </w:t>
            </w: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Волшебница Осень».</w:t>
            </w:r>
          </w:p>
          <w:p w:rsidR="00167834" w:rsidRDefault="00167834" w:rsidP="00167834">
            <w:pPr>
              <w:spacing w:line="283" w:lineRule="exact"/>
              <w:rPr>
                <w:rStyle w:val="21"/>
                <w:rFonts w:eastAsiaTheme="minorHAnsi"/>
                <w:sz w:val="24"/>
                <w:szCs w:val="24"/>
                <w:u w:val="none"/>
              </w:rPr>
            </w:pPr>
          </w:p>
          <w:p w:rsidR="00167834" w:rsidRDefault="00167834" w:rsidP="00167834">
            <w:pPr>
              <w:spacing w:line="283" w:lineRule="exact"/>
              <w:rPr>
                <w:rStyle w:val="21"/>
                <w:rFonts w:eastAsiaTheme="minorHAnsi"/>
                <w:sz w:val="24"/>
                <w:szCs w:val="24"/>
                <w:u w:val="none"/>
              </w:rPr>
            </w:pPr>
          </w:p>
          <w:p w:rsidR="00167834" w:rsidRDefault="00167834" w:rsidP="00167834">
            <w:pPr>
              <w:spacing w:line="283" w:lineRule="exact"/>
              <w:rPr>
                <w:rStyle w:val="21"/>
                <w:rFonts w:eastAsiaTheme="minorHAnsi"/>
                <w:sz w:val="24"/>
                <w:szCs w:val="24"/>
                <w:u w:val="none"/>
              </w:rPr>
            </w:pPr>
          </w:p>
          <w:p w:rsidR="00167834" w:rsidRPr="00167834" w:rsidRDefault="00167834" w:rsidP="00167834">
            <w:pPr>
              <w:spacing w:line="283" w:lineRule="exact"/>
              <w:rPr>
                <w:sz w:val="24"/>
                <w:szCs w:val="24"/>
              </w:rPr>
            </w:pPr>
          </w:p>
        </w:tc>
      </w:tr>
      <w:tr w:rsidR="00167834" w:rsidRPr="00167834" w:rsidTr="00167834">
        <w:trPr>
          <w:trHeight w:hRule="exact" w:val="58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after="120"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Завершение</w:t>
            </w:r>
          </w:p>
          <w:p w:rsidR="00167834" w:rsidRPr="00167834" w:rsidRDefault="00167834" w:rsidP="00167834">
            <w:pPr>
              <w:spacing w:before="120" w:line="220" w:lineRule="exact"/>
              <w:rPr>
                <w:sz w:val="24"/>
                <w:szCs w:val="24"/>
              </w:rPr>
            </w:pP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проекта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u w:val="none"/>
              </w:rPr>
              <w:t xml:space="preserve">            </w:t>
            </w:r>
            <w:r w:rsidRPr="00167834">
              <w:rPr>
                <w:rStyle w:val="21"/>
                <w:rFonts w:eastAsiaTheme="minorHAnsi"/>
                <w:sz w:val="24"/>
                <w:szCs w:val="24"/>
                <w:u w:val="none"/>
              </w:rPr>
              <w:t>Анализ, подведение итогов</w:t>
            </w:r>
          </w:p>
        </w:tc>
      </w:tr>
      <w:tr w:rsidR="00167834" w:rsidRPr="00167834" w:rsidTr="00167834">
        <w:trPr>
          <w:trHeight w:hRule="exact" w:val="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167834" w:rsidRPr="00167834" w:rsidRDefault="00167834" w:rsidP="00167834">
            <w:pPr>
              <w:spacing w:line="220" w:lineRule="exact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after="120" w:line="220" w:lineRule="exact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  <w:rPr>
                <w:rStyle w:val="21"/>
                <w:rFonts w:eastAsiaTheme="minorHAnsi"/>
                <w:sz w:val="24"/>
                <w:szCs w:val="24"/>
              </w:rPr>
            </w:pPr>
          </w:p>
        </w:tc>
      </w:tr>
    </w:tbl>
    <w:p w:rsidR="00167834" w:rsidRDefault="00167834" w:rsidP="00167834">
      <w:pPr>
        <w:spacing w:line="336" w:lineRule="exact"/>
        <w:ind w:left="640" w:right="4080"/>
        <w:jc w:val="center"/>
        <w:rPr>
          <w:rStyle w:val="21"/>
          <w:rFonts w:eastAsiaTheme="minorHAnsi"/>
          <w:b/>
          <w:u w:val="none"/>
        </w:rPr>
      </w:pPr>
      <w:r w:rsidRPr="00167834">
        <w:rPr>
          <w:rStyle w:val="21"/>
          <w:rFonts w:eastAsiaTheme="minorHAnsi"/>
          <w:b/>
          <w:u w:val="none"/>
        </w:rPr>
        <w:t>Действия по реализации проекта</w:t>
      </w:r>
    </w:p>
    <w:tbl>
      <w:tblPr>
        <w:tblpPr w:leftFromText="180" w:rightFromText="180" w:vertAnchor="text" w:horzAnchor="margin" w:tblpXSpec="center" w:tblpY="49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35"/>
        <w:gridCol w:w="6840"/>
      </w:tblGrid>
      <w:tr w:rsidR="00167834" w:rsidTr="00167834">
        <w:trPr>
          <w:trHeight w:hRule="exact" w:val="29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line="220" w:lineRule="exact"/>
              <w:jc w:val="center"/>
            </w:pPr>
            <w:r w:rsidRPr="00167834">
              <w:rPr>
                <w:rStyle w:val="21"/>
                <w:rFonts w:eastAsiaTheme="minorHAnsi"/>
                <w:u w:val="none"/>
              </w:rPr>
              <w:t>Сроки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line="220" w:lineRule="exact"/>
              <w:jc w:val="center"/>
            </w:pPr>
            <w:r w:rsidRPr="00167834">
              <w:rPr>
                <w:rStyle w:val="21"/>
                <w:rFonts w:eastAsiaTheme="minorHAnsi"/>
                <w:u w:val="none"/>
              </w:rPr>
              <w:t>Действия по реализации проекта</w:t>
            </w:r>
          </w:p>
        </w:tc>
      </w:tr>
      <w:tr w:rsidR="00167834" w:rsidTr="00167834">
        <w:trPr>
          <w:trHeight w:hRule="exact" w:val="139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</w:pPr>
            <w:r w:rsidRPr="00167834">
              <w:rPr>
                <w:rStyle w:val="21"/>
                <w:rFonts w:eastAsiaTheme="minorHAnsi"/>
                <w:u w:val="none"/>
              </w:rPr>
              <w:t>Сентябрь, 3 - 4 неделя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spacing w:after="0" w:line="274" w:lineRule="exact"/>
              <w:jc w:val="both"/>
            </w:pPr>
            <w:r w:rsidRPr="00167834">
              <w:rPr>
                <w:rStyle w:val="21"/>
                <w:rFonts w:eastAsiaTheme="minorHAnsi"/>
                <w:u w:val="none"/>
              </w:rPr>
              <w:t>Беседы с детьми и родителями;</w:t>
            </w:r>
          </w:p>
          <w:p w:rsidR="00167834" w:rsidRPr="00167834" w:rsidRDefault="00167834" w:rsidP="00167834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spacing w:after="0" w:line="274" w:lineRule="exact"/>
              <w:jc w:val="both"/>
            </w:pPr>
            <w:r w:rsidRPr="00167834">
              <w:rPr>
                <w:rStyle w:val="21"/>
                <w:rFonts w:eastAsiaTheme="minorHAnsi"/>
                <w:u w:val="none"/>
              </w:rPr>
              <w:t>Оформление информации для родителей;</w:t>
            </w:r>
          </w:p>
          <w:p w:rsidR="00167834" w:rsidRPr="00167834" w:rsidRDefault="00167834" w:rsidP="00167834">
            <w:pPr>
              <w:widowControl w:val="0"/>
              <w:numPr>
                <w:ilvl w:val="0"/>
                <w:numId w:val="5"/>
              </w:numPr>
              <w:tabs>
                <w:tab w:val="left" w:pos="168"/>
              </w:tabs>
              <w:spacing w:after="0" w:line="274" w:lineRule="exact"/>
              <w:jc w:val="both"/>
            </w:pPr>
            <w:r w:rsidRPr="00167834">
              <w:rPr>
                <w:rStyle w:val="21"/>
                <w:rFonts w:eastAsiaTheme="minorHAnsi"/>
                <w:u w:val="none"/>
              </w:rPr>
              <w:t>Наблюдения в природе;</w:t>
            </w:r>
          </w:p>
          <w:p w:rsidR="00167834" w:rsidRPr="00167834" w:rsidRDefault="00167834" w:rsidP="00167834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6"/>
              </w:tabs>
              <w:spacing w:after="0" w:line="274" w:lineRule="exact"/>
              <w:jc w:val="both"/>
            </w:pPr>
            <w:r w:rsidRPr="00167834">
              <w:rPr>
                <w:rStyle w:val="21"/>
                <w:rFonts w:eastAsiaTheme="minorHAnsi"/>
                <w:u w:val="none"/>
              </w:rPr>
              <w:t>Художественно-эстетическое развитие;</w:t>
            </w:r>
          </w:p>
          <w:p w:rsidR="00167834" w:rsidRPr="00167834" w:rsidRDefault="00167834" w:rsidP="00167834">
            <w:pPr>
              <w:widowControl w:val="0"/>
              <w:numPr>
                <w:ilvl w:val="0"/>
                <w:numId w:val="5"/>
              </w:numPr>
              <w:tabs>
                <w:tab w:val="left" w:pos="106"/>
              </w:tabs>
              <w:spacing w:after="0" w:line="274" w:lineRule="exact"/>
              <w:jc w:val="both"/>
            </w:pPr>
            <w:r w:rsidRPr="00167834">
              <w:rPr>
                <w:rStyle w:val="21"/>
                <w:rFonts w:eastAsiaTheme="minorHAnsi"/>
                <w:u w:val="none"/>
              </w:rPr>
              <w:t>Выставка рисунков в группе</w:t>
            </w:r>
          </w:p>
        </w:tc>
      </w:tr>
      <w:tr w:rsidR="00167834" w:rsidTr="00167834">
        <w:trPr>
          <w:trHeight w:hRule="exact" w:val="571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834" w:rsidRPr="00167834" w:rsidRDefault="00167834" w:rsidP="00167834">
            <w:pPr>
              <w:spacing w:line="220" w:lineRule="exact"/>
            </w:pPr>
            <w:r w:rsidRPr="00167834">
              <w:rPr>
                <w:rStyle w:val="21"/>
                <w:rFonts w:eastAsiaTheme="minorHAnsi"/>
                <w:u w:val="none"/>
              </w:rPr>
              <w:t>Сентябрь, 4 неделя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line="274" w:lineRule="exact"/>
            </w:pPr>
            <w:r w:rsidRPr="00167834">
              <w:rPr>
                <w:rStyle w:val="21"/>
                <w:rFonts w:eastAsiaTheme="minorHAnsi"/>
                <w:u w:val="none"/>
              </w:rPr>
              <w:t>Проведение выставки «Осень золотая» Подготовка к итоговому мероприятию</w:t>
            </w:r>
          </w:p>
        </w:tc>
      </w:tr>
      <w:tr w:rsidR="00167834" w:rsidTr="00167834">
        <w:trPr>
          <w:trHeight w:hRule="exact" w:val="31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line="220" w:lineRule="exact"/>
            </w:pPr>
            <w:r w:rsidRPr="00167834">
              <w:rPr>
                <w:rStyle w:val="21"/>
                <w:rFonts w:eastAsiaTheme="minorHAnsi"/>
                <w:u w:val="none"/>
              </w:rPr>
              <w:t>октябрь, 1 неделя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834" w:rsidRPr="00167834" w:rsidRDefault="00167834" w:rsidP="00167834">
            <w:pPr>
              <w:spacing w:line="220" w:lineRule="exact"/>
              <w:jc w:val="both"/>
            </w:pPr>
            <w:r w:rsidRPr="00167834">
              <w:rPr>
                <w:rStyle w:val="21"/>
                <w:rFonts w:eastAsiaTheme="minorHAnsi"/>
                <w:u w:val="none"/>
              </w:rPr>
              <w:t>Презентация проекта</w:t>
            </w:r>
          </w:p>
        </w:tc>
      </w:tr>
    </w:tbl>
    <w:p w:rsidR="00AB062E" w:rsidRPr="00167834" w:rsidRDefault="00167834" w:rsidP="00167834">
      <w:pPr>
        <w:spacing w:line="336" w:lineRule="exact"/>
        <w:ind w:left="640" w:right="4080"/>
        <w:jc w:val="center"/>
        <w:rPr>
          <w:b/>
        </w:rPr>
      </w:pPr>
      <w:r>
        <w:rPr>
          <w:rStyle w:val="21"/>
          <w:rFonts w:eastAsiaTheme="minorHAnsi"/>
          <w:b/>
          <w:u w:val="none"/>
        </w:rPr>
        <w:t xml:space="preserve">                                           </w:t>
      </w:r>
    </w:p>
    <w:sectPr w:rsidR="00AB062E" w:rsidRPr="00167834" w:rsidSect="00167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2FB3"/>
    <w:multiLevelType w:val="multilevel"/>
    <w:tmpl w:val="50065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30EF7"/>
    <w:multiLevelType w:val="hybridMultilevel"/>
    <w:tmpl w:val="AF4C7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05A65"/>
    <w:multiLevelType w:val="hybridMultilevel"/>
    <w:tmpl w:val="4FBC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32611"/>
    <w:multiLevelType w:val="hybridMultilevel"/>
    <w:tmpl w:val="25EA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058CB"/>
    <w:multiLevelType w:val="hybridMultilevel"/>
    <w:tmpl w:val="5648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E5244"/>
    <w:multiLevelType w:val="multilevel"/>
    <w:tmpl w:val="5F780C4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F6971"/>
    <w:multiLevelType w:val="multilevel"/>
    <w:tmpl w:val="BDB2E2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06EF5"/>
    <w:multiLevelType w:val="multilevel"/>
    <w:tmpl w:val="FC5883A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E76EB"/>
    <w:multiLevelType w:val="multilevel"/>
    <w:tmpl w:val="52C6F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276A44"/>
    <w:multiLevelType w:val="hybridMultilevel"/>
    <w:tmpl w:val="E4B21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67834"/>
    <w:rsid w:val="0000551D"/>
    <w:rsid w:val="00006CE2"/>
    <w:rsid w:val="00014A8B"/>
    <w:rsid w:val="0001678B"/>
    <w:rsid w:val="000171BC"/>
    <w:rsid w:val="0002719F"/>
    <w:rsid w:val="000277FF"/>
    <w:rsid w:val="00035C79"/>
    <w:rsid w:val="000412C6"/>
    <w:rsid w:val="0004400F"/>
    <w:rsid w:val="00047790"/>
    <w:rsid w:val="00050B0D"/>
    <w:rsid w:val="000514CF"/>
    <w:rsid w:val="00051947"/>
    <w:rsid w:val="00053064"/>
    <w:rsid w:val="00053DF1"/>
    <w:rsid w:val="00076AD7"/>
    <w:rsid w:val="000835D3"/>
    <w:rsid w:val="00086B4A"/>
    <w:rsid w:val="000A3AC8"/>
    <w:rsid w:val="000A486F"/>
    <w:rsid w:val="000A53F5"/>
    <w:rsid w:val="000A56C5"/>
    <w:rsid w:val="000A70B9"/>
    <w:rsid w:val="000A710D"/>
    <w:rsid w:val="000D1F40"/>
    <w:rsid w:val="000D240D"/>
    <w:rsid w:val="000D4362"/>
    <w:rsid w:val="000D4AD6"/>
    <w:rsid w:val="000E3BB7"/>
    <w:rsid w:val="000E4338"/>
    <w:rsid w:val="000F189E"/>
    <w:rsid w:val="000F78AB"/>
    <w:rsid w:val="000F7B80"/>
    <w:rsid w:val="00104890"/>
    <w:rsid w:val="001117B4"/>
    <w:rsid w:val="00121616"/>
    <w:rsid w:val="00124C6D"/>
    <w:rsid w:val="00131539"/>
    <w:rsid w:val="00132294"/>
    <w:rsid w:val="001526AC"/>
    <w:rsid w:val="00164110"/>
    <w:rsid w:val="00167834"/>
    <w:rsid w:val="00171507"/>
    <w:rsid w:val="00173FD9"/>
    <w:rsid w:val="001869FB"/>
    <w:rsid w:val="001B0624"/>
    <w:rsid w:val="001B67F2"/>
    <w:rsid w:val="001B6D79"/>
    <w:rsid w:val="001C1634"/>
    <w:rsid w:val="001C5378"/>
    <w:rsid w:val="001D1461"/>
    <w:rsid w:val="00215DB7"/>
    <w:rsid w:val="002222D4"/>
    <w:rsid w:val="002277FE"/>
    <w:rsid w:val="00234151"/>
    <w:rsid w:val="00242FB3"/>
    <w:rsid w:val="00243D4D"/>
    <w:rsid w:val="00245612"/>
    <w:rsid w:val="00245AA8"/>
    <w:rsid w:val="0026184F"/>
    <w:rsid w:val="002621A8"/>
    <w:rsid w:val="00270695"/>
    <w:rsid w:val="00286E4C"/>
    <w:rsid w:val="00291290"/>
    <w:rsid w:val="00294D6D"/>
    <w:rsid w:val="002A2C87"/>
    <w:rsid w:val="002A7C24"/>
    <w:rsid w:val="002B1FAE"/>
    <w:rsid w:val="002B4B1A"/>
    <w:rsid w:val="002C77EB"/>
    <w:rsid w:val="002D3B8A"/>
    <w:rsid w:val="002E339C"/>
    <w:rsid w:val="002F1BAF"/>
    <w:rsid w:val="002F319A"/>
    <w:rsid w:val="00303E81"/>
    <w:rsid w:val="00310696"/>
    <w:rsid w:val="00314E96"/>
    <w:rsid w:val="00317F57"/>
    <w:rsid w:val="00321300"/>
    <w:rsid w:val="00323CA3"/>
    <w:rsid w:val="003270AF"/>
    <w:rsid w:val="003308B3"/>
    <w:rsid w:val="0033444A"/>
    <w:rsid w:val="0035118B"/>
    <w:rsid w:val="00351FCE"/>
    <w:rsid w:val="00355636"/>
    <w:rsid w:val="003600B4"/>
    <w:rsid w:val="0036061F"/>
    <w:rsid w:val="00363385"/>
    <w:rsid w:val="00366B8D"/>
    <w:rsid w:val="003977A6"/>
    <w:rsid w:val="003A6B3E"/>
    <w:rsid w:val="003B4A61"/>
    <w:rsid w:val="003B54E2"/>
    <w:rsid w:val="003B70A8"/>
    <w:rsid w:val="003C2CCD"/>
    <w:rsid w:val="003C7AC1"/>
    <w:rsid w:val="003D5169"/>
    <w:rsid w:val="003D51FB"/>
    <w:rsid w:val="00416847"/>
    <w:rsid w:val="0042601F"/>
    <w:rsid w:val="00432CFC"/>
    <w:rsid w:val="00462380"/>
    <w:rsid w:val="00484F5E"/>
    <w:rsid w:val="00486EDE"/>
    <w:rsid w:val="004A15D0"/>
    <w:rsid w:val="004C109C"/>
    <w:rsid w:val="004C1E4B"/>
    <w:rsid w:val="004C3AF7"/>
    <w:rsid w:val="004C7C13"/>
    <w:rsid w:val="004D02C3"/>
    <w:rsid w:val="004E383E"/>
    <w:rsid w:val="0050242D"/>
    <w:rsid w:val="00502E7B"/>
    <w:rsid w:val="0050675F"/>
    <w:rsid w:val="00507A8C"/>
    <w:rsid w:val="00513567"/>
    <w:rsid w:val="00514B2D"/>
    <w:rsid w:val="00532D05"/>
    <w:rsid w:val="00545764"/>
    <w:rsid w:val="00552AB7"/>
    <w:rsid w:val="00560B46"/>
    <w:rsid w:val="00564AE8"/>
    <w:rsid w:val="00567496"/>
    <w:rsid w:val="00571622"/>
    <w:rsid w:val="005856FE"/>
    <w:rsid w:val="00596AF7"/>
    <w:rsid w:val="005B59DD"/>
    <w:rsid w:val="005B61E3"/>
    <w:rsid w:val="005B718B"/>
    <w:rsid w:val="005C0F63"/>
    <w:rsid w:val="005C29B6"/>
    <w:rsid w:val="005C2AC9"/>
    <w:rsid w:val="005C7A73"/>
    <w:rsid w:val="005D3685"/>
    <w:rsid w:val="00601D6D"/>
    <w:rsid w:val="0060562B"/>
    <w:rsid w:val="0061103E"/>
    <w:rsid w:val="00614AFF"/>
    <w:rsid w:val="00615118"/>
    <w:rsid w:val="00617115"/>
    <w:rsid w:val="00617AD1"/>
    <w:rsid w:val="0062644A"/>
    <w:rsid w:val="006407B6"/>
    <w:rsid w:val="00645F79"/>
    <w:rsid w:val="00646AB0"/>
    <w:rsid w:val="00652F4A"/>
    <w:rsid w:val="0065738E"/>
    <w:rsid w:val="0066356E"/>
    <w:rsid w:val="0067495B"/>
    <w:rsid w:val="006842AF"/>
    <w:rsid w:val="00684353"/>
    <w:rsid w:val="00685A81"/>
    <w:rsid w:val="006860F7"/>
    <w:rsid w:val="006940E6"/>
    <w:rsid w:val="00697F49"/>
    <w:rsid w:val="006A66BD"/>
    <w:rsid w:val="006D2878"/>
    <w:rsid w:val="006D6A28"/>
    <w:rsid w:val="006E2C22"/>
    <w:rsid w:val="006E6F0D"/>
    <w:rsid w:val="006F5144"/>
    <w:rsid w:val="00702ED0"/>
    <w:rsid w:val="00703672"/>
    <w:rsid w:val="00707419"/>
    <w:rsid w:val="00714BB2"/>
    <w:rsid w:val="00715925"/>
    <w:rsid w:val="007201BD"/>
    <w:rsid w:val="0072120D"/>
    <w:rsid w:val="00730A12"/>
    <w:rsid w:val="00733DBD"/>
    <w:rsid w:val="00735487"/>
    <w:rsid w:val="00735ED8"/>
    <w:rsid w:val="007565B6"/>
    <w:rsid w:val="007646A2"/>
    <w:rsid w:val="007702D7"/>
    <w:rsid w:val="007858F4"/>
    <w:rsid w:val="00787A7E"/>
    <w:rsid w:val="00787F40"/>
    <w:rsid w:val="0079732B"/>
    <w:rsid w:val="007973FD"/>
    <w:rsid w:val="007A42AD"/>
    <w:rsid w:val="007A472B"/>
    <w:rsid w:val="007A4FE2"/>
    <w:rsid w:val="007A58F7"/>
    <w:rsid w:val="007B4D8D"/>
    <w:rsid w:val="007C1EAE"/>
    <w:rsid w:val="007D5D2F"/>
    <w:rsid w:val="007E0249"/>
    <w:rsid w:val="007E3B35"/>
    <w:rsid w:val="007E5EB7"/>
    <w:rsid w:val="0080602D"/>
    <w:rsid w:val="00814408"/>
    <w:rsid w:val="00815402"/>
    <w:rsid w:val="0081588B"/>
    <w:rsid w:val="00824412"/>
    <w:rsid w:val="00843D5C"/>
    <w:rsid w:val="00866FE9"/>
    <w:rsid w:val="00872BDA"/>
    <w:rsid w:val="008765BE"/>
    <w:rsid w:val="00880E09"/>
    <w:rsid w:val="00885D89"/>
    <w:rsid w:val="008860D1"/>
    <w:rsid w:val="00886C0F"/>
    <w:rsid w:val="00895EEA"/>
    <w:rsid w:val="008A7238"/>
    <w:rsid w:val="008B061C"/>
    <w:rsid w:val="008B6BF2"/>
    <w:rsid w:val="008B7EAC"/>
    <w:rsid w:val="008D25BF"/>
    <w:rsid w:val="008D3BD3"/>
    <w:rsid w:val="008D6E9B"/>
    <w:rsid w:val="008F1A80"/>
    <w:rsid w:val="008F3607"/>
    <w:rsid w:val="008F5A4C"/>
    <w:rsid w:val="00906EA5"/>
    <w:rsid w:val="00907426"/>
    <w:rsid w:val="009077FF"/>
    <w:rsid w:val="009208A0"/>
    <w:rsid w:val="00922519"/>
    <w:rsid w:val="00922FFD"/>
    <w:rsid w:val="00931D82"/>
    <w:rsid w:val="00952C1B"/>
    <w:rsid w:val="00957E24"/>
    <w:rsid w:val="009619CA"/>
    <w:rsid w:val="00965A7F"/>
    <w:rsid w:val="009708CC"/>
    <w:rsid w:val="009745F5"/>
    <w:rsid w:val="00984ED3"/>
    <w:rsid w:val="009A6C7F"/>
    <w:rsid w:val="009B2ABE"/>
    <w:rsid w:val="009B72C7"/>
    <w:rsid w:val="009C4865"/>
    <w:rsid w:val="009C5A6E"/>
    <w:rsid w:val="009D7C6C"/>
    <w:rsid w:val="009E339E"/>
    <w:rsid w:val="00A035F4"/>
    <w:rsid w:val="00A11F3B"/>
    <w:rsid w:val="00A16A52"/>
    <w:rsid w:val="00A51185"/>
    <w:rsid w:val="00A64719"/>
    <w:rsid w:val="00A67704"/>
    <w:rsid w:val="00A710E5"/>
    <w:rsid w:val="00A71197"/>
    <w:rsid w:val="00A74A16"/>
    <w:rsid w:val="00A83224"/>
    <w:rsid w:val="00A84D66"/>
    <w:rsid w:val="00A85CF2"/>
    <w:rsid w:val="00A87E3B"/>
    <w:rsid w:val="00A903CA"/>
    <w:rsid w:val="00AB062E"/>
    <w:rsid w:val="00AB06EB"/>
    <w:rsid w:val="00AB48A9"/>
    <w:rsid w:val="00AB59AC"/>
    <w:rsid w:val="00AD296B"/>
    <w:rsid w:val="00AD5EEB"/>
    <w:rsid w:val="00AD7E78"/>
    <w:rsid w:val="00AE0BBE"/>
    <w:rsid w:val="00AE1E60"/>
    <w:rsid w:val="00B20B5F"/>
    <w:rsid w:val="00B225B0"/>
    <w:rsid w:val="00B2340B"/>
    <w:rsid w:val="00B32A30"/>
    <w:rsid w:val="00B41F40"/>
    <w:rsid w:val="00B510FA"/>
    <w:rsid w:val="00B51DC2"/>
    <w:rsid w:val="00B577FA"/>
    <w:rsid w:val="00B611D1"/>
    <w:rsid w:val="00B6333B"/>
    <w:rsid w:val="00B731F4"/>
    <w:rsid w:val="00B81832"/>
    <w:rsid w:val="00B935A8"/>
    <w:rsid w:val="00B950B5"/>
    <w:rsid w:val="00B9511A"/>
    <w:rsid w:val="00B9750A"/>
    <w:rsid w:val="00BA6872"/>
    <w:rsid w:val="00BB7AA0"/>
    <w:rsid w:val="00BC42E4"/>
    <w:rsid w:val="00BD7D60"/>
    <w:rsid w:val="00BF4777"/>
    <w:rsid w:val="00C0033C"/>
    <w:rsid w:val="00C02C05"/>
    <w:rsid w:val="00C101C6"/>
    <w:rsid w:val="00C10A6D"/>
    <w:rsid w:val="00C176B0"/>
    <w:rsid w:val="00C2192B"/>
    <w:rsid w:val="00C21A72"/>
    <w:rsid w:val="00C276A3"/>
    <w:rsid w:val="00C30ACB"/>
    <w:rsid w:val="00C345E7"/>
    <w:rsid w:val="00C44D1F"/>
    <w:rsid w:val="00C452C6"/>
    <w:rsid w:val="00C61168"/>
    <w:rsid w:val="00C67A60"/>
    <w:rsid w:val="00C83366"/>
    <w:rsid w:val="00C93F83"/>
    <w:rsid w:val="00C9488B"/>
    <w:rsid w:val="00C97D0E"/>
    <w:rsid w:val="00CB36C3"/>
    <w:rsid w:val="00CC717C"/>
    <w:rsid w:val="00CD0282"/>
    <w:rsid w:val="00CE7982"/>
    <w:rsid w:val="00D02C4F"/>
    <w:rsid w:val="00D131B5"/>
    <w:rsid w:val="00D13AD1"/>
    <w:rsid w:val="00D3413D"/>
    <w:rsid w:val="00D34B9F"/>
    <w:rsid w:val="00D473D8"/>
    <w:rsid w:val="00D5113A"/>
    <w:rsid w:val="00D52D61"/>
    <w:rsid w:val="00D551CA"/>
    <w:rsid w:val="00D57AF5"/>
    <w:rsid w:val="00D64DBF"/>
    <w:rsid w:val="00D66DF5"/>
    <w:rsid w:val="00D76B2D"/>
    <w:rsid w:val="00D828A7"/>
    <w:rsid w:val="00D911B8"/>
    <w:rsid w:val="00D941FE"/>
    <w:rsid w:val="00DB58C3"/>
    <w:rsid w:val="00DC314B"/>
    <w:rsid w:val="00DC555D"/>
    <w:rsid w:val="00DD72E4"/>
    <w:rsid w:val="00DF21D0"/>
    <w:rsid w:val="00E00064"/>
    <w:rsid w:val="00E04D7D"/>
    <w:rsid w:val="00E11CF4"/>
    <w:rsid w:val="00E21DAA"/>
    <w:rsid w:val="00E25C81"/>
    <w:rsid w:val="00E3198D"/>
    <w:rsid w:val="00E34387"/>
    <w:rsid w:val="00E34925"/>
    <w:rsid w:val="00E43731"/>
    <w:rsid w:val="00E43870"/>
    <w:rsid w:val="00E51D6D"/>
    <w:rsid w:val="00E53D4C"/>
    <w:rsid w:val="00E55865"/>
    <w:rsid w:val="00E567FD"/>
    <w:rsid w:val="00E60E8B"/>
    <w:rsid w:val="00E6288F"/>
    <w:rsid w:val="00E63FD5"/>
    <w:rsid w:val="00E65CBF"/>
    <w:rsid w:val="00E66F57"/>
    <w:rsid w:val="00E672FD"/>
    <w:rsid w:val="00E809EB"/>
    <w:rsid w:val="00E81E74"/>
    <w:rsid w:val="00E86A24"/>
    <w:rsid w:val="00E964B8"/>
    <w:rsid w:val="00EA1AF6"/>
    <w:rsid w:val="00EA5A52"/>
    <w:rsid w:val="00EB4F3A"/>
    <w:rsid w:val="00EB648F"/>
    <w:rsid w:val="00EC55E1"/>
    <w:rsid w:val="00EE65E9"/>
    <w:rsid w:val="00EE6608"/>
    <w:rsid w:val="00EF26F7"/>
    <w:rsid w:val="00EF4BCF"/>
    <w:rsid w:val="00F03FD3"/>
    <w:rsid w:val="00F11CA9"/>
    <w:rsid w:val="00F11ED1"/>
    <w:rsid w:val="00F33298"/>
    <w:rsid w:val="00F3443E"/>
    <w:rsid w:val="00F45A2B"/>
    <w:rsid w:val="00F462C9"/>
    <w:rsid w:val="00F52D0C"/>
    <w:rsid w:val="00F54E84"/>
    <w:rsid w:val="00F564BB"/>
    <w:rsid w:val="00F71DE8"/>
    <w:rsid w:val="00FA0F72"/>
    <w:rsid w:val="00FA57AF"/>
    <w:rsid w:val="00FB4AD3"/>
    <w:rsid w:val="00FD0EB0"/>
    <w:rsid w:val="00FD2393"/>
    <w:rsid w:val="00FD55AB"/>
    <w:rsid w:val="00FE3402"/>
    <w:rsid w:val="00FE71A6"/>
    <w:rsid w:val="00FF1EAA"/>
    <w:rsid w:val="00F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16783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2pt">
    <w:name w:val="Основной текст (5) + 12 pt;Курсив"/>
    <w:basedOn w:val="5"/>
    <w:rsid w:val="00167834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16783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 + Не полужирный"/>
    <w:basedOn w:val="1"/>
    <w:rsid w:val="0016783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167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16783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16783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"/>
    <w:basedOn w:val="2"/>
    <w:rsid w:val="0016783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">
    <w:name w:val="Основной текст (2)"/>
    <w:basedOn w:val="2"/>
    <w:rsid w:val="0016783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67834"/>
    <w:pPr>
      <w:widowControl w:val="0"/>
      <w:shd w:val="clear" w:color="auto" w:fill="FFFFFF"/>
      <w:spacing w:after="180" w:line="278" w:lineRule="exact"/>
      <w:ind w:hanging="116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7834"/>
    <w:pPr>
      <w:widowControl w:val="0"/>
      <w:shd w:val="clear" w:color="auto" w:fill="FFFFFF"/>
      <w:spacing w:before="180" w:after="0" w:line="394" w:lineRule="exact"/>
      <w:ind w:hanging="16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2pt">
    <w:name w:val="Основной текст (2) + 12 pt;Полужирный;Курсив"/>
    <w:basedOn w:val="2"/>
    <w:rsid w:val="00167834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3">
    <w:name w:val="List Paragraph"/>
    <w:basedOn w:val="a"/>
    <w:uiPriority w:val="34"/>
    <w:qFormat/>
    <w:rsid w:val="00167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3</cp:revision>
  <dcterms:created xsi:type="dcterms:W3CDTF">2014-11-25T15:45:00Z</dcterms:created>
  <dcterms:modified xsi:type="dcterms:W3CDTF">2014-11-25T16:09:00Z</dcterms:modified>
</cp:coreProperties>
</file>