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F1" w:rsidRDefault="008855F1" w:rsidP="008855F1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Самоанализ результатов профессиональной деятельности</w:t>
      </w:r>
    </w:p>
    <w:p w:rsidR="008855F1" w:rsidRDefault="008855F1" w:rsidP="008855F1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Воспитателя  ГБОУ СОШ № 2053</w:t>
      </w:r>
    </w:p>
    <w:p w:rsidR="008855F1" w:rsidRDefault="008855F1" w:rsidP="008855F1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 дошкольное отделение) </w:t>
      </w:r>
    </w:p>
    <w:p w:rsidR="008855F1" w:rsidRDefault="008855F1" w:rsidP="008855F1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Цапко Анны Владимировны.</w:t>
      </w:r>
    </w:p>
    <w:p w:rsidR="008855F1" w:rsidRPr="00F33DDE" w:rsidRDefault="008855F1" w:rsidP="008855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65F91" w:themeColor="accent1" w:themeShade="BF"/>
          <w:sz w:val="36"/>
          <w:szCs w:val="36"/>
          <w:lang w:eastAsia="ru-RU"/>
        </w:rPr>
      </w:pPr>
      <w:r w:rsidRPr="00F33DDE">
        <w:rPr>
          <w:rFonts w:ascii="Times New Roman" w:eastAsia="Times New Roman" w:hAnsi="Times New Roman" w:cs="Times New Roman"/>
          <w:bCs/>
          <w:color w:val="365F91" w:themeColor="accent1" w:themeShade="BF"/>
          <w:sz w:val="36"/>
          <w:szCs w:val="36"/>
          <w:lang w:eastAsia="ru-RU"/>
        </w:rPr>
        <w:t xml:space="preserve">Презентация опыта работы по теме самообразования: </w:t>
      </w:r>
    </w:p>
    <w:p w:rsidR="008855F1" w:rsidRPr="00F33DDE" w:rsidRDefault="008855F1" w:rsidP="008855F1">
      <w:pPr>
        <w:shd w:val="clear" w:color="auto" w:fill="FFFFFF"/>
        <w:spacing w:before="125" w:after="25" w:line="240" w:lineRule="auto"/>
        <w:jc w:val="center"/>
        <w:outlineLvl w:val="2"/>
        <w:rPr>
          <w:rStyle w:val="c2"/>
          <w:b/>
          <w:color w:val="FF0000"/>
        </w:rPr>
      </w:pPr>
      <w:r w:rsidRPr="00F33DD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"Изобразительная деятельность: нетрадиционные техники и формы работы"</w:t>
      </w:r>
    </w:p>
    <w:p w:rsidR="008855F1" w:rsidRDefault="008855F1" w:rsidP="008855F1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.</w:t>
      </w:r>
    </w:p>
    <w:p w:rsidR="00A17A29" w:rsidRPr="00B54A5A" w:rsidRDefault="00B54A5A" w:rsidP="00B54A5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5A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Перспективное планирование по теме самообразования на 2013-2014 учебный год предусматривало следующую работу по самообразованию:</w:t>
      </w:r>
    </w:p>
    <w:p w:rsidR="00B54A5A" w:rsidRPr="00B54A5A" w:rsidRDefault="00B54A5A" w:rsidP="00B54A5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5A">
        <w:rPr>
          <w:rFonts w:ascii="Times New Roman" w:hAnsi="Times New Roman" w:cs="Times New Roman"/>
          <w:sz w:val="28"/>
          <w:szCs w:val="28"/>
        </w:rPr>
        <w:t xml:space="preserve">Участие педагога в интернет </w:t>
      </w:r>
      <w:proofErr w:type="gramStart"/>
      <w:r w:rsidRPr="00B54A5A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B54A5A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на </w:t>
      </w:r>
      <w:hyperlink r:id="rId5" w:history="1"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maaam</w:t>
        </w:r>
        <w:proofErr w:type="spellEnd"/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B54A5A">
        <w:rPr>
          <w:rFonts w:ascii="Times New Roman" w:hAnsi="Times New Roman" w:cs="Times New Roman"/>
          <w:sz w:val="28"/>
          <w:szCs w:val="28"/>
        </w:rPr>
        <w:t xml:space="preserve"> (ежемесячно).</w:t>
      </w:r>
    </w:p>
    <w:p w:rsidR="00B54A5A" w:rsidRPr="00B54A5A" w:rsidRDefault="00B54A5A" w:rsidP="00B54A5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5A">
        <w:rPr>
          <w:rFonts w:ascii="Times New Roman" w:hAnsi="Times New Roman" w:cs="Times New Roman"/>
          <w:sz w:val="28"/>
          <w:szCs w:val="28"/>
        </w:rPr>
        <w:t>Разработка конспектов консультаций для педагогов и родителей по теме: «Использование нетрадиционных техник аппликации, лепки, рисования на занятиях по изобразительному искусству».</w:t>
      </w:r>
    </w:p>
    <w:p w:rsidR="00B54A5A" w:rsidRPr="00B54A5A" w:rsidRDefault="00B54A5A" w:rsidP="00B54A5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5A">
        <w:rPr>
          <w:rFonts w:ascii="Times New Roman" w:hAnsi="Times New Roman" w:cs="Times New Roman"/>
          <w:sz w:val="28"/>
          <w:szCs w:val="28"/>
        </w:rPr>
        <w:t xml:space="preserve">Публикация авторских разработок на сайтах </w:t>
      </w:r>
      <w:hyperlink r:id="rId6" w:history="1"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maaam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B54A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nsportal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B54A5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54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A5A" w:rsidRPr="00B54A5A" w:rsidRDefault="00B54A5A" w:rsidP="00B54A5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5A">
        <w:rPr>
          <w:rFonts w:ascii="Times New Roman" w:hAnsi="Times New Roman" w:cs="Times New Roman"/>
          <w:sz w:val="28"/>
          <w:szCs w:val="28"/>
        </w:rPr>
        <w:t>Изготовление «ширмы» из детских творческих работ по новым методикам работы с нетрадиционным материалом (бросовый, природный и т.д.) к осеннему празднику. Организация выставки детских работ</w:t>
      </w:r>
      <w:proofErr w:type="gramStart"/>
      <w:r w:rsidRPr="00B54A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4A5A">
        <w:rPr>
          <w:rFonts w:ascii="Times New Roman" w:hAnsi="Times New Roman" w:cs="Times New Roman"/>
          <w:sz w:val="28"/>
          <w:szCs w:val="28"/>
        </w:rPr>
        <w:t xml:space="preserve"> Презентация «ширмы» для родителей.</w:t>
      </w:r>
    </w:p>
    <w:p w:rsidR="00B54A5A" w:rsidRPr="00B54A5A" w:rsidRDefault="00B54A5A" w:rsidP="00B54A5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5A">
        <w:rPr>
          <w:rFonts w:ascii="Times New Roman" w:hAnsi="Times New Roman" w:cs="Times New Roman"/>
          <w:sz w:val="28"/>
          <w:szCs w:val="28"/>
        </w:rPr>
        <w:t>Участие детских работ в Интерне</w:t>
      </w:r>
      <w:proofErr w:type="gramStart"/>
      <w:r w:rsidRPr="00B54A5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54A5A">
        <w:rPr>
          <w:rFonts w:ascii="Times New Roman" w:hAnsi="Times New Roman" w:cs="Times New Roman"/>
          <w:sz w:val="28"/>
          <w:szCs w:val="28"/>
        </w:rPr>
        <w:t xml:space="preserve"> конкурсах на сайтах </w:t>
      </w:r>
      <w:hyperlink r:id="rId8" w:history="1"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maaam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B54A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nsportal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B54A5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B54A5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54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A5A" w:rsidRDefault="00B54A5A" w:rsidP="00B54A5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5A">
        <w:rPr>
          <w:rFonts w:ascii="Times New Roman" w:hAnsi="Times New Roman" w:cs="Times New Roman"/>
          <w:sz w:val="28"/>
          <w:szCs w:val="28"/>
        </w:rPr>
        <w:t>Освоение новых методик педагогом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747" w:rsidRDefault="00B54A5A" w:rsidP="00845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5A">
        <w:rPr>
          <w:rFonts w:ascii="Times New Roman" w:hAnsi="Times New Roman" w:cs="Times New Roman"/>
          <w:sz w:val="28"/>
          <w:szCs w:val="28"/>
        </w:rPr>
        <w:t xml:space="preserve">Презентация представляет собой отчет предоставление опыта </w:t>
      </w:r>
      <w:r>
        <w:rPr>
          <w:rFonts w:ascii="Times New Roman" w:hAnsi="Times New Roman" w:cs="Times New Roman"/>
          <w:sz w:val="28"/>
          <w:szCs w:val="28"/>
        </w:rPr>
        <w:t>работы за соответствующий перио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фотографии проведения занятий по  нетрадиционным техникам ИЗО, сертификаты участия в профессиональных и детских конкурсах,</w:t>
      </w:r>
      <w:r w:rsidR="00517CB1">
        <w:rPr>
          <w:rFonts w:ascii="Times New Roman" w:hAnsi="Times New Roman" w:cs="Times New Roman"/>
          <w:sz w:val="28"/>
          <w:szCs w:val="28"/>
        </w:rPr>
        <w:t xml:space="preserve"> сертификаты публикаций,</w:t>
      </w:r>
      <w:r>
        <w:rPr>
          <w:rFonts w:ascii="Times New Roman" w:hAnsi="Times New Roman" w:cs="Times New Roman"/>
          <w:sz w:val="28"/>
          <w:szCs w:val="28"/>
        </w:rPr>
        <w:t xml:space="preserve"> дипломы, грамоты, фотографии авторских  работ, работ детей и выполненных совместно с родителями.</w:t>
      </w:r>
      <w:r w:rsidR="00845747">
        <w:rPr>
          <w:rFonts w:ascii="Times New Roman" w:hAnsi="Times New Roman" w:cs="Times New Roman"/>
          <w:sz w:val="28"/>
          <w:szCs w:val="28"/>
        </w:rPr>
        <w:t xml:space="preserve">     Презентация сопровождалась емким описанием методик, их применения и специфики работы с нетрадиционным материалом.</w:t>
      </w:r>
    </w:p>
    <w:p w:rsidR="00845747" w:rsidRDefault="00A03DB0" w:rsidP="00845747">
      <w:pPr>
        <w:spacing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9725" cy="1207294"/>
            <wp:effectExtent l="19050" t="0" r="9525" b="0"/>
            <wp:docPr id="1" name="Рисунок 1" descr="C:\Users\анна\Desktop\20140507_16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20140507_1629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09725" cy="1207294"/>
            <wp:effectExtent l="19050" t="0" r="9525" b="0"/>
            <wp:docPr id="2" name="Рисунок 2" descr="C:\Users\анна\Desktop\20140507_16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20140507_163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09725" cy="1207294"/>
            <wp:effectExtent l="19050" t="0" r="9525" b="0"/>
            <wp:docPr id="3" name="Рисунок 3" descr="C:\Users\анна\Desktop\20140507_16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20140507_163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A03DB0" w:rsidRPr="00845747" w:rsidRDefault="00A03DB0" w:rsidP="00845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12900" cy="1209675"/>
            <wp:effectExtent l="19050" t="0" r="6350" b="0"/>
            <wp:docPr id="4" name="Рисунок 4" descr="C:\Users\анна\Desktop\20140507_16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20140507_1631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845747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590675" cy="1193006"/>
            <wp:effectExtent l="19050" t="0" r="9525" b="0"/>
            <wp:docPr id="6" name="Рисунок 6" descr="C:\Users\анна\Desktop\20140507_16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esktop\20140507_1631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747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587500" cy="1190625"/>
            <wp:effectExtent l="19050" t="0" r="0" b="0"/>
            <wp:docPr id="7" name="Рисунок 7" descr="C:\Users\анна\Desktop\20140507_16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esktop\20140507_1631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B0" w:rsidRDefault="00A03DB0">
      <w:r>
        <w:rPr>
          <w:noProof/>
          <w:lang w:eastAsia="ru-RU"/>
        </w:rPr>
        <w:drawing>
          <wp:inline distT="0" distB="0" distL="0" distR="0">
            <wp:extent cx="1647825" cy="1235869"/>
            <wp:effectExtent l="19050" t="0" r="9525" b="0"/>
            <wp:docPr id="8" name="Рисунок 8" descr="C:\Users\анна\Desktop\20140507_16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Desktop\20140507_1631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747"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609725" cy="1207294"/>
            <wp:effectExtent l="19050" t="0" r="9525" b="0"/>
            <wp:docPr id="9" name="Рисунок 9" descr="C:\Users\анна\Desktop\20140507_163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на\Desktop\20140507_1631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747"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651000" cy="1238250"/>
            <wp:effectExtent l="19050" t="0" r="6350" b="0"/>
            <wp:docPr id="10" name="Рисунок 10" descr="C:\Users\анна\Desktop\20140507_16303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на\Desktop\20140507_163039 - копия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B0" w:rsidRDefault="00A03DB0">
      <w:r>
        <w:rPr>
          <w:noProof/>
          <w:lang w:eastAsia="ru-RU"/>
        </w:rPr>
        <w:drawing>
          <wp:inline distT="0" distB="0" distL="0" distR="0">
            <wp:extent cx="1651000" cy="1238250"/>
            <wp:effectExtent l="19050" t="0" r="6350" b="0"/>
            <wp:docPr id="11" name="Рисунок 11" descr="C:\Users\анна\Desktop\20140507_16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на\Desktop\20140507_16303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747"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676400" cy="1257300"/>
            <wp:effectExtent l="19050" t="0" r="0" b="0"/>
            <wp:docPr id="12" name="Рисунок 12" descr="C:\Users\анна\Desktop\20140507_16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на\Desktop\20140507_16303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747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663700" cy="1247775"/>
            <wp:effectExtent l="19050" t="0" r="0" b="0"/>
            <wp:docPr id="13" name="Рисунок 13" descr="C:\Users\анна\Desktop\20140507_16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на\Desktop\20140507_16302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B0" w:rsidRDefault="00A03DB0">
      <w:r>
        <w:rPr>
          <w:noProof/>
          <w:lang w:eastAsia="ru-RU"/>
        </w:rPr>
        <w:drawing>
          <wp:inline distT="0" distB="0" distL="0" distR="0">
            <wp:extent cx="1625600" cy="1219200"/>
            <wp:effectExtent l="19050" t="0" r="0" b="0"/>
            <wp:docPr id="14" name="Рисунок 14" descr="C:\Users\анна\Desktop\20140507_16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на\Desktop\20140507_16304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747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612900" cy="1209675"/>
            <wp:effectExtent l="19050" t="0" r="6350" b="0"/>
            <wp:docPr id="15" name="Рисунок 15" descr="C:\Users\анна\Desktop\20140507_16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на\Desktop\20140507_16301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747">
        <w:rPr>
          <w:noProof/>
          <w:lang w:eastAsia="ru-RU"/>
        </w:rPr>
        <w:t xml:space="preserve">       </w:t>
      </w:r>
      <w:r w:rsidR="00845747">
        <w:rPr>
          <w:noProof/>
          <w:lang w:eastAsia="ru-RU"/>
        </w:rPr>
        <w:drawing>
          <wp:inline distT="0" distB="0" distL="0" distR="0">
            <wp:extent cx="1590675" cy="1193006"/>
            <wp:effectExtent l="19050" t="0" r="9525" b="0"/>
            <wp:docPr id="24" name="Рисунок 21" descr="C:\Users\анна\Desktop\20140507_16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нна\Desktop\20140507_16301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B0" w:rsidRDefault="00A03DB0">
      <w:r>
        <w:rPr>
          <w:noProof/>
          <w:lang w:eastAsia="ru-RU"/>
        </w:rPr>
        <w:drawing>
          <wp:inline distT="0" distB="0" distL="0" distR="0">
            <wp:extent cx="1571625" cy="1178719"/>
            <wp:effectExtent l="19050" t="0" r="9525" b="0"/>
            <wp:docPr id="17" name="Рисунок 17" descr="C:\Users\анна\Desktop\20140507_16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на\Desktop\20140507_16304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747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571625" cy="1178719"/>
            <wp:effectExtent l="19050" t="0" r="9525" b="0"/>
            <wp:docPr id="18" name="Рисунок 18" descr="C:\Users\анна\Desktop\20140507_16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на\Desktop\20140507_16310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747"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676400" cy="1257300"/>
            <wp:effectExtent l="19050" t="0" r="0" b="0"/>
            <wp:docPr id="19" name="Рисунок 19" descr="C:\Users\анна\Desktop\20140507_16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на\Desktop\20140507_16305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B0" w:rsidRDefault="00845747">
      <w:r>
        <w:rPr>
          <w:noProof/>
          <w:lang w:eastAsia="ru-RU"/>
        </w:rPr>
        <w:t xml:space="preserve">                       </w:t>
      </w:r>
      <w:r w:rsidR="00A03DB0">
        <w:rPr>
          <w:noProof/>
          <w:lang w:eastAsia="ru-RU"/>
        </w:rPr>
        <w:drawing>
          <wp:inline distT="0" distB="0" distL="0" distR="0">
            <wp:extent cx="1612900" cy="1209675"/>
            <wp:effectExtent l="19050" t="0" r="6350" b="0"/>
            <wp:docPr id="20" name="Рисунок 20" descr="C:\Users\анна\Desktop\20140507_16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нна\Desktop\20140507_16302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714500" cy="1285875"/>
            <wp:effectExtent l="19050" t="0" r="0" b="0"/>
            <wp:docPr id="23" name="Рисунок 16" descr="C:\Users\анна\Desktop\20140507_16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на\Desktop\20140507_16310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B0" w:rsidRDefault="00A03DB0"/>
    <w:sectPr w:rsidR="00A03DB0" w:rsidSect="0003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D9B"/>
    <w:multiLevelType w:val="hybridMultilevel"/>
    <w:tmpl w:val="3F26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13012"/>
    <w:multiLevelType w:val="hybridMultilevel"/>
    <w:tmpl w:val="E62E2776"/>
    <w:lvl w:ilvl="0" w:tplc="2690E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664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A2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C9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A4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D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C1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85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2E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65371A"/>
    <w:multiLevelType w:val="hybridMultilevel"/>
    <w:tmpl w:val="841C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C11EE"/>
    <w:multiLevelType w:val="hybridMultilevel"/>
    <w:tmpl w:val="76D2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67016"/>
    <w:multiLevelType w:val="hybridMultilevel"/>
    <w:tmpl w:val="81B8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02BFE"/>
    <w:multiLevelType w:val="hybridMultilevel"/>
    <w:tmpl w:val="CC44F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5F1"/>
    <w:rsid w:val="00032C51"/>
    <w:rsid w:val="0007155E"/>
    <w:rsid w:val="003655B5"/>
    <w:rsid w:val="004C7EC8"/>
    <w:rsid w:val="00517CB1"/>
    <w:rsid w:val="006A2095"/>
    <w:rsid w:val="00726C76"/>
    <w:rsid w:val="00845747"/>
    <w:rsid w:val="008855F1"/>
    <w:rsid w:val="00A03DB0"/>
    <w:rsid w:val="00A17A29"/>
    <w:rsid w:val="00B54A5A"/>
    <w:rsid w:val="00F33DDE"/>
    <w:rsid w:val="00F9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855F1"/>
  </w:style>
  <w:style w:type="character" w:styleId="a3">
    <w:name w:val="Hyperlink"/>
    <w:basedOn w:val="a0"/>
    <w:uiPriority w:val="99"/>
    <w:semiHidden/>
    <w:unhideWhenUsed/>
    <w:rsid w:val="00B54A5A"/>
    <w:rPr>
      <w:strike w:val="0"/>
      <w:dstrike w:val="0"/>
      <w:color w:val="27638C"/>
      <w:u w:val="none"/>
      <w:effect w:val="none"/>
    </w:rPr>
  </w:style>
  <w:style w:type="paragraph" w:styleId="a4">
    <w:name w:val="List Paragraph"/>
    <w:basedOn w:val="a"/>
    <w:uiPriority w:val="34"/>
    <w:qFormat/>
    <w:rsid w:val="00B54A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www.nsportal.ru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hyperlink" Target="http://www.maaam.ru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hyperlink" Target="http://www.maaam.ru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portal.ru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9</cp:revision>
  <dcterms:created xsi:type="dcterms:W3CDTF">2014-05-07T12:05:00Z</dcterms:created>
  <dcterms:modified xsi:type="dcterms:W3CDTF">2014-09-04T06:13:00Z</dcterms:modified>
</cp:coreProperties>
</file>