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F2" w:rsidRDefault="009B68CA" w:rsidP="00E34607">
      <w:pPr>
        <w:spacing w:after="0"/>
        <w:rPr>
          <w:sz w:val="24"/>
          <w:szCs w:val="24"/>
        </w:rPr>
      </w:pPr>
      <w:r>
        <w:rPr>
          <w:sz w:val="28"/>
          <w:szCs w:val="28"/>
        </w:rPr>
        <w:t>Конспект м</w:t>
      </w:r>
      <w:r w:rsidR="00E34607" w:rsidRPr="00E34607">
        <w:rPr>
          <w:sz w:val="28"/>
          <w:szCs w:val="28"/>
        </w:rPr>
        <w:t>астер- класс</w:t>
      </w:r>
      <w:r>
        <w:rPr>
          <w:sz w:val="28"/>
          <w:szCs w:val="28"/>
        </w:rPr>
        <w:t>а</w:t>
      </w:r>
      <w:r w:rsidR="00E34607">
        <w:rPr>
          <w:sz w:val="24"/>
          <w:szCs w:val="24"/>
        </w:rPr>
        <w:t xml:space="preserve"> «Мастерская Деда Мороза» </w:t>
      </w:r>
      <w:r w:rsidR="00504B61">
        <w:rPr>
          <w:sz w:val="24"/>
          <w:szCs w:val="24"/>
        </w:rPr>
        <w:t>(Совместная деятельность воспитателя, детей и родителей.</w:t>
      </w:r>
      <w:r w:rsidR="00E34607">
        <w:rPr>
          <w:sz w:val="24"/>
          <w:szCs w:val="24"/>
        </w:rPr>
        <w:t xml:space="preserve"> </w:t>
      </w:r>
      <w:r w:rsidR="00504B61">
        <w:rPr>
          <w:sz w:val="24"/>
          <w:szCs w:val="24"/>
        </w:rPr>
        <w:t xml:space="preserve">Подготовительная группа </w:t>
      </w:r>
      <w:r w:rsidR="00E34607">
        <w:rPr>
          <w:sz w:val="24"/>
          <w:szCs w:val="24"/>
        </w:rPr>
        <w:t>18.12.2013 воспитатель Смирнова Наталия Николаевна).</w:t>
      </w:r>
    </w:p>
    <w:p w:rsidR="00E34607" w:rsidRDefault="00E34607" w:rsidP="00E34607">
      <w:pPr>
        <w:spacing w:after="0"/>
        <w:rPr>
          <w:sz w:val="24"/>
          <w:szCs w:val="24"/>
        </w:rPr>
      </w:pPr>
    </w:p>
    <w:p w:rsidR="00E34607" w:rsidRDefault="00E34607" w:rsidP="00E34607">
      <w:pPr>
        <w:spacing w:after="0"/>
        <w:rPr>
          <w:sz w:val="24"/>
          <w:szCs w:val="24"/>
        </w:rPr>
      </w:pPr>
      <w:r w:rsidRPr="00504B61">
        <w:rPr>
          <w:sz w:val="28"/>
          <w:szCs w:val="28"/>
        </w:rPr>
        <w:t>Тема</w:t>
      </w:r>
      <w:r>
        <w:rPr>
          <w:sz w:val="24"/>
          <w:szCs w:val="24"/>
        </w:rPr>
        <w:t>: «Ёлочные игрушки из пластиковых капсул</w:t>
      </w:r>
      <w:r w:rsidR="00D77FBE">
        <w:rPr>
          <w:sz w:val="24"/>
          <w:szCs w:val="24"/>
        </w:rPr>
        <w:t xml:space="preserve"> от киндер-сюрпризов».</w:t>
      </w:r>
    </w:p>
    <w:p w:rsidR="00D77FBE" w:rsidRDefault="00D77FB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Цель: Привлечь детей и родителей к активному участию в подготовке к празднику «Новый год», изготовить ёлочные игрушки.</w:t>
      </w:r>
    </w:p>
    <w:p w:rsidR="00D77FBE" w:rsidRDefault="00D77FB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D77FBE" w:rsidRDefault="00D77FB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Закреплять умение создавать игрушки из бросового материала (пластиковых капсул).</w:t>
      </w:r>
    </w:p>
    <w:p w:rsidR="00D77FBE" w:rsidRDefault="00D77FB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 w:rsidR="00A369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Учить воплощать свой замысел с помощью </w:t>
      </w:r>
      <w:r w:rsidR="00A3693E">
        <w:rPr>
          <w:sz w:val="24"/>
          <w:szCs w:val="24"/>
        </w:rPr>
        <w:t>имеющихся материалов, передавать выразительность образа.</w:t>
      </w:r>
    </w:p>
    <w:p w:rsidR="00A3693E" w:rsidRDefault="00A3693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Формировать умение планировать процесс изготовления игрушки.</w:t>
      </w:r>
    </w:p>
    <w:p w:rsidR="00A3693E" w:rsidRDefault="00A3693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Совершенствовать навыки работы с ножницами и клеем.</w:t>
      </w:r>
    </w:p>
    <w:p w:rsidR="00A3693E" w:rsidRDefault="00A3693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Развивать способности детей, фантазию, воображение.</w:t>
      </w:r>
    </w:p>
    <w:p w:rsidR="00A3693E" w:rsidRDefault="00A3693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Воспитательные:</w:t>
      </w:r>
    </w:p>
    <w:p w:rsidR="00A3693E" w:rsidRDefault="00BD69E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Формировать эмоционально положительное отношение к предстоящему празднику, желание активно участвовать в его подготовке.</w:t>
      </w:r>
    </w:p>
    <w:p w:rsidR="00BD69E8" w:rsidRDefault="00BD69E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Формировать умения договариваться, обмениваться предметами, распределять действия при сотрудничестве.</w:t>
      </w:r>
    </w:p>
    <w:p w:rsidR="00BD69E8" w:rsidRDefault="00BD69E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Совершенствовать умения старательно и аккуратно выполнять работу.</w:t>
      </w:r>
    </w:p>
    <w:p w:rsidR="00BD69E8" w:rsidRDefault="00BD69E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Предварительная работа:</w:t>
      </w:r>
    </w:p>
    <w:p w:rsidR="00BD69E8" w:rsidRDefault="00BD69E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Беседа о праздновании Нового года, чтение художественной литературы, разучи</w:t>
      </w:r>
      <w:r w:rsidR="000D68E5">
        <w:rPr>
          <w:sz w:val="24"/>
          <w:szCs w:val="24"/>
        </w:rPr>
        <w:t>в</w:t>
      </w:r>
      <w:r>
        <w:rPr>
          <w:sz w:val="24"/>
          <w:szCs w:val="24"/>
        </w:rPr>
        <w:t>а</w:t>
      </w:r>
      <w:r w:rsidR="000D68E5">
        <w:rPr>
          <w:sz w:val="24"/>
          <w:szCs w:val="24"/>
        </w:rPr>
        <w:t>ние стихов к празднику, рассматривание ёлочных игрушек.</w:t>
      </w:r>
    </w:p>
    <w:p w:rsidR="000D68E5" w:rsidRDefault="000D68E5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Материал и оборудование: образцы ёлочных игрушек, картинки с игрушками, картинки-схемы, схема-план с последовательным выполнением работы, цветная бумага, пластиковые контейнеры, трафареты, карандаш, ножницы, клей, кисточки.</w:t>
      </w:r>
    </w:p>
    <w:p w:rsidR="000D68E5" w:rsidRDefault="000D68E5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Интеграция образовательных областей: «Познание», «</w:t>
      </w:r>
      <w:r w:rsidR="00DC6973">
        <w:rPr>
          <w:sz w:val="24"/>
          <w:szCs w:val="24"/>
        </w:rPr>
        <w:t>Труд», «Социализация», «Коммуникация», «Художественное творчество», «Художественная литература».</w:t>
      </w:r>
    </w:p>
    <w:p w:rsidR="00DC6973" w:rsidRDefault="00DC6973" w:rsidP="00E34607">
      <w:pPr>
        <w:spacing w:after="0"/>
        <w:rPr>
          <w:sz w:val="24"/>
          <w:szCs w:val="24"/>
        </w:rPr>
      </w:pPr>
    </w:p>
    <w:p w:rsidR="00DC6973" w:rsidRDefault="00DC6973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Ход занятия:</w:t>
      </w:r>
    </w:p>
    <w:p w:rsidR="00DC6973" w:rsidRDefault="00DC6973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Восп.: Очень скоро наступит один из самых любимых и долгожданных  праздников. </w:t>
      </w:r>
    </w:p>
    <w:p w:rsidR="00DC6973" w:rsidRDefault="00DC6973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Какой это праздник?</w:t>
      </w:r>
    </w:p>
    <w:p w:rsidR="00DC6973" w:rsidRDefault="00DC6973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Дети:«Новый год».</w:t>
      </w:r>
    </w:p>
    <w:p w:rsidR="00DC6973" w:rsidRDefault="00DC6973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Восп.: Да,это Новый год. В каждой семье существуют свои традиции встречи этого </w:t>
      </w:r>
      <w:r w:rsidR="00944B9C">
        <w:rPr>
          <w:sz w:val="24"/>
          <w:szCs w:val="24"/>
        </w:rPr>
        <w:t>праздника. Но одна традиция, я думаю, есть в каждой семье – это украшение ёлки.</w:t>
      </w:r>
    </w:p>
    <w:p w:rsidR="00944B9C" w:rsidRDefault="00944B9C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Конечно же сейчас много красивых игрушек можно купить в магазине, но интереснее и увлекательнее смастерить игрушки своими руками. Вся семья может принять участие в этом. Ёлка украшенная такими игрушками выглядит особенно по домашнему, уютно и тепло.</w:t>
      </w:r>
    </w:p>
    <w:p w:rsidR="00944B9C" w:rsidRDefault="00944B9C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Сегодня я хочу вам рассказать</w:t>
      </w:r>
      <w:r w:rsidR="007C2253">
        <w:rPr>
          <w:sz w:val="24"/>
          <w:szCs w:val="24"/>
        </w:rPr>
        <w:t>,</w:t>
      </w:r>
      <w:r>
        <w:rPr>
          <w:sz w:val="24"/>
          <w:szCs w:val="24"/>
        </w:rPr>
        <w:t xml:space="preserve"> какие игрушки можно с</w:t>
      </w:r>
      <w:r w:rsidR="0023008E">
        <w:rPr>
          <w:sz w:val="24"/>
          <w:szCs w:val="24"/>
        </w:rPr>
        <w:t>де</w:t>
      </w:r>
      <w:r>
        <w:rPr>
          <w:sz w:val="24"/>
          <w:szCs w:val="24"/>
        </w:rPr>
        <w:t>лать из та</w:t>
      </w:r>
      <w:r w:rsidR="0023008E">
        <w:rPr>
          <w:sz w:val="24"/>
          <w:szCs w:val="24"/>
        </w:rPr>
        <w:t>к полюбившихся детям «Киндер-сюрпризов». Внутри них находятся пластиковые капсулы с  игрушкой. Немного усилий, фантазии и капсулы превращаются в ёлочные игрушки: рыбку, петушка,</w:t>
      </w:r>
      <w:r w:rsidR="005312DD">
        <w:rPr>
          <w:sz w:val="24"/>
          <w:szCs w:val="24"/>
        </w:rPr>
        <w:t xml:space="preserve"> </w:t>
      </w:r>
      <w:r w:rsidR="0023008E">
        <w:rPr>
          <w:sz w:val="24"/>
          <w:szCs w:val="24"/>
        </w:rPr>
        <w:t>пингвина, матрёшку. (показ образцов)</w:t>
      </w:r>
    </w:p>
    <w:p w:rsidR="0023008E" w:rsidRDefault="0023008E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Предлагаю вам вместе с ребёнком поучаствовать в этом увлекательном занятии и создать свою ёлочную игрушку</w:t>
      </w:r>
      <w:r w:rsidR="00E8207F">
        <w:rPr>
          <w:sz w:val="24"/>
          <w:szCs w:val="24"/>
        </w:rPr>
        <w:t>,</w:t>
      </w:r>
      <w:r>
        <w:rPr>
          <w:sz w:val="24"/>
          <w:szCs w:val="24"/>
        </w:rPr>
        <w:t xml:space="preserve"> и украсить </w:t>
      </w:r>
      <w:r w:rsidR="00E8207F">
        <w:rPr>
          <w:sz w:val="24"/>
          <w:szCs w:val="24"/>
        </w:rPr>
        <w:t>нашу ёлочку.</w:t>
      </w:r>
    </w:p>
    <w:p w:rsidR="00E8207F" w:rsidRDefault="00E8207F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Для работы нам понадобятся: пластиков</w:t>
      </w:r>
      <w:r w:rsidR="004252FF">
        <w:rPr>
          <w:sz w:val="24"/>
          <w:szCs w:val="24"/>
        </w:rPr>
        <w:t xml:space="preserve">ая капсула </w:t>
      </w:r>
      <w:r w:rsidR="00723232">
        <w:rPr>
          <w:sz w:val="24"/>
          <w:szCs w:val="24"/>
        </w:rPr>
        <w:t>от киндер-</w:t>
      </w:r>
      <w:r>
        <w:rPr>
          <w:sz w:val="24"/>
          <w:szCs w:val="24"/>
        </w:rPr>
        <w:t xml:space="preserve"> сюрприза, цветная бумага, шаблоны, ножницы, простой карандаш, клей,</w:t>
      </w:r>
      <w:r w:rsidR="007C2253">
        <w:rPr>
          <w:sz w:val="24"/>
          <w:szCs w:val="24"/>
        </w:rPr>
        <w:t xml:space="preserve"> </w:t>
      </w:r>
      <w:r>
        <w:rPr>
          <w:sz w:val="24"/>
          <w:szCs w:val="24"/>
        </w:rPr>
        <w:t>кисточка.</w:t>
      </w:r>
    </w:p>
    <w:p w:rsidR="00E8207F" w:rsidRDefault="00E8207F" w:rsidP="00E34607">
      <w:pPr>
        <w:spacing w:after="0"/>
        <w:rPr>
          <w:sz w:val="24"/>
          <w:szCs w:val="24"/>
        </w:rPr>
      </w:pPr>
    </w:p>
    <w:p w:rsidR="00E8207F" w:rsidRDefault="00E8207F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D77FBE" w:rsidRDefault="00614688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0875" y="2002665"/>
            <wp:positionH relativeFrom="column">
              <wp:align>left</wp:align>
            </wp:positionH>
            <wp:positionV relativeFrom="paragraph">
              <wp:align>top</wp:align>
            </wp:positionV>
            <wp:extent cx="3245745" cy="2440546"/>
            <wp:effectExtent l="19050" t="0" r="0" b="0"/>
            <wp:wrapSquare wrapText="bothSides"/>
            <wp:docPr id="2" name="Рисунок 2" descr="C:\Users\пользователь\Desktop\киндеры\P10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индеры\P102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45" cy="24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2FF">
        <w:rPr>
          <w:sz w:val="24"/>
          <w:szCs w:val="24"/>
        </w:rPr>
        <w:br w:type="textWrapping" w:clear="all"/>
      </w:r>
    </w:p>
    <w:p w:rsidR="00E34607" w:rsidRDefault="00E34607" w:rsidP="00E34607">
      <w:pPr>
        <w:spacing w:after="0"/>
        <w:rPr>
          <w:sz w:val="24"/>
          <w:szCs w:val="24"/>
        </w:rPr>
      </w:pPr>
    </w:p>
    <w:p w:rsidR="00614688" w:rsidRDefault="0061468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Последовательность выполнения работы:</w:t>
      </w:r>
    </w:p>
    <w:p w:rsidR="00614688" w:rsidRDefault="0061468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С помощью шила сделайте отверстие в капсуле.</w:t>
      </w:r>
    </w:p>
    <w:p w:rsidR="00614688" w:rsidRDefault="00614688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Проденьте нитку в отверстие, сделайте петельку.</w:t>
      </w:r>
    </w:p>
    <w:p w:rsidR="00614688" w:rsidRDefault="004252FF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Приступаем к созданию игрушки (схема- план)</w:t>
      </w:r>
    </w:p>
    <w:p w:rsidR="00965295" w:rsidRDefault="00965295" w:rsidP="00E34607">
      <w:pPr>
        <w:spacing w:after="0"/>
        <w:rPr>
          <w:sz w:val="24"/>
          <w:szCs w:val="24"/>
        </w:rPr>
      </w:pPr>
    </w:p>
    <w:p w:rsidR="00600564" w:rsidRDefault="00600564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46120" cy="2438400"/>
            <wp:effectExtent l="19050" t="0" r="0" b="0"/>
            <wp:docPr id="3" name="Рисунок 2" descr="C:\Users\пользователь\Desktop\киндеры\P10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индеры\P102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295" w:rsidRDefault="00965295" w:rsidP="00E34607">
      <w:pPr>
        <w:spacing w:after="0"/>
        <w:rPr>
          <w:sz w:val="24"/>
          <w:szCs w:val="24"/>
        </w:rPr>
      </w:pPr>
    </w:p>
    <w:p w:rsidR="004252FF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r w:rsidR="004252FF">
        <w:rPr>
          <w:sz w:val="24"/>
          <w:szCs w:val="24"/>
        </w:rPr>
        <w:t>Подумайте, какую игрушку вы хотите сделать.</w:t>
      </w:r>
    </w:p>
    <w:p w:rsidR="004252FF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2.</w:t>
      </w:r>
      <w:r w:rsidR="004252FF">
        <w:rPr>
          <w:sz w:val="24"/>
          <w:szCs w:val="24"/>
        </w:rPr>
        <w:t>Подберите капсулу и бумагу нужного цвета.</w:t>
      </w:r>
    </w:p>
    <w:p w:rsidR="004252FF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3.</w:t>
      </w:r>
      <w:r w:rsidR="00E268C7">
        <w:rPr>
          <w:sz w:val="24"/>
          <w:szCs w:val="24"/>
        </w:rPr>
        <w:t>Обведите шаблон.</w:t>
      </w:r>
    </w:p>
    <w:p w:rsidR="00E268C7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4.</w:t>
      </w:r>
      <w:r w:rsidR="00E268C7">
        <w:rPr>
          <w:sz w:val="24"/>
          <w:szCs w:val="24"/>
        </w:rPr>
        <w:t xml:space="preserve"> Вырежьте детали по контуру.</w:t>
      </w:r>
    </w:p>
    <w:p w:rsidR="00E268C7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5.</w:t>
      </w:r>
      <w:r w:rsidR="00E268C7">
        <w:rPr>
          <w:sz w:val="24"/>
          <w:szCs w:val="24"/>
        </w:rPr>
        <w:t xml:space="preserve"> Приклейте детали к капсуле.</w:t>
      </w:r>
    </w:p>
    <w:p w:rsidR="00E268C7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6.</w:t>
      </w:r>
      <w:r w:rsidR="00E268C7">
        <w:rPr>
          <w:sz w:val="24"/>
          <w:szCs w:val="24"/>
        </w:rPr>
        <w:t>Дорисуйте мелкие детали фломастерами.</w:t>
      </w:r>
    </w:p>
    <w:p w:rsidR="00600564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Узелок на заметку:</w:t>
      </w:r>
    </w:p>
    <w:p w:rsidR="00600564" w:rsidRDefault="00600564" w:rsidP="00E34607">
      <w:pPr>
        <w:spacing w:after="0"/>
        <w:rPr>
          <w:sz w:val="24"/>
          <w:szCs w:val="24"/>
        </w:rPr>
      </w:pPr>
    </w:p>
    <w:p w:rsidR="00600564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 w:rsidR="00965295">
        <w:rPr>
          <w:sz w:val="24"/>
          <w:szCs w:val="24"/>
        </w:rPr>
        <w:t xml:space="preserve"> </w:t>
      </w:r>
      <w:r>
        <w:rPr>
          <w:sz w:val="24"/>
          <w:szCs w:val="24"/>
        </w:rPr>
        <w:t>Если вам необходимо вырезать сразу несколько одинаковых деталей, сложите бумагу пополам.</w:t>
      </w:r>
    </w:p>
    <w:p w:rsidR="00E268C7" w:rsidRDefault="00600564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 w:rsidR="00965295">
        <w:rPr>
          <w:sz w:val="24"/>
          <w:szCs w:val="24"/>
        </w:rPr>
        <w:t xml:space="preserve"> Клеем намазывается деталь, которая приклеивается.</w:t>
      </w:r>
    </w:p>
    <w:p w:rsidR="00965295" w:rsidRDefault="00965295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- Прежде, чем приклеить гребешок или плавник вложите внутрь нитку.</w:t>
      </w:r>
    </w:p>
    <w:p w:rsidR="00965295" w:rsidRDefault="00965295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Желаю вам творческих успехов!</w:t>
      </w:r>
    </w:p>
    <w:p w:rsidR="00965295" w:rsidRDefault="00965295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А помогут выполнить работу вам картинки-схемы.</w:t>
      </w:r>
    </w:p>
    <w:p w:rsidR="00965295" w:rsidRDefault="00965295" w:rsidP="00E34607">
      <w:pPr>
        <w:spacing w:after="0"/>
        <w:rPr>
          <w:sz w:val="24"/>
          <w:szCs w:val="24"/>
        </w:rPr>
      </w:pPr>
    </w:p>
    <w:p w:rsidR="00E268C7" w:rsidRDefault="00E268C7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723232" w:rsidRDefault="00965295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58390" cy="1771560"/>
            <wp:effectExtent l="19050" t="0" r="3810" b="0"/>
            <wp:docPr id="4" name="Рисунок 3" descr="C:\Users\пользователь\Desktop\киндеры\P1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индеры\P10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61" cy="177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82673B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3726" cy="1783080"/>
            <wp:effectExtent l="19050" t="0" r="7524" b="0"/>
            <wp:docPr id="5" name="Рисунок 4" descr="C:\Users\пользователь\Desktop\киндеры\P10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индеры\P102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4" cy="17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73B">
        <w:rPr>
          <w:sz w:val="24"/>
          <w:szCs w:val="24"/>
        </w:rPr>
        <w:t xml:space="preserve">  </w:t>
      </w:r>
    </w:p>
    <w:p w:rsidR="00723232" w:rsidRDefault="00723232" w:rsidP="00E34607">
      <w:pPr>
        <w:spacing w:after="0"/>
        <w:rPr>
          <w:sz w:val="24"/>
          <w:szCs w:val="24"/>
        </w:rPr>
      </w:pPr>
    </w:p>
    <w:p w:rsidR="00723232" w:rsidRDefault="00723232" w:rsidP="00E34607">
      <w:pPr>
        <w:spacing w:after="0"/>
        <w:rPr>
          <w:sz w:val="24"/>
          <w:szCs w:val="24"/>
        </w:rPr>
      </w:pPr>
    </w:p>
    <w:p w:rsidR="00723232" w:rsidRDefault="0082673B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3725" cy="1783080"/>
            <wp:effectExtent l="19050" t="0" r="7525" b="0"/>
            <wp:docPr id="8" name="Рисунок 7" descr="C:\Users\пользователь\Desktop\киндеры\P10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индеры\P102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14" cy="17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232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1570" cy="1803997"/>
            <wp:effectExtent l="19050" t="0" r="0" b="0"/>
            <wp:docPr id="9" name="Рисунок 8" descr="C:\Users\пользователь\Desktop\киндеры\P1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индеры\P102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37" cy="18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32" w:rsidRDefault="00723232" w:rsidP="00E34607">
      <w:pPr>
        <w:spacing w:after="0"/>
        <w:rPr>
          <w:sz w:val="24"/>
          <w:szCs w:val="24"/>
        </w:rPr>
      </w:pPr>
    </w:p>
    <w:p w:rsidR="00723232" w:rsidRDefault="00723232" w:rsidP="00E34607">
      <w:pPr>
        <w:spacing w:after="0"/>
        <w:rPr>
          <w:sz w:val="24"/>
          <w:szCs w:val="24"/>
        </w:rPr>
      </w:pPr>
    </w:p>
    <w:p w:rsidR="00723232" w:rsidRDefault="00723232" w:rsidP="00E34607">
      <w:pPr>
        <w:spacing w:after="0"/>
        <w:rPr>
          <w:sz w:val="24"/>
          <w:szCs w:val="24"/>
        </w:rPr>
      </w:pPr>
    </w:p>
    <w:p w:rsidR="00723232" w:rsidRDefault="00723232" w:rsidP="00E34607">
      <w:pPr>
        <w:spacing w:after="0"/>
        <w:rPr>
          <w:sz w:val="24"/>
          <w:szCs w:val="24"/>
        </w:rPr>
      </w:pPr>
    </w:p>
    <w:p w:rsidR="00E268C7" w:rsidRDefault="0082673B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3725" cy="1783080"/>
            <wp:effectExtent l="19050" t="0" r="7525" b="0"/>
            <wp:docPr id="10" name="Рисунок 9" descr="C:\Users\пользователь\Desktop\киндеры\P1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индеры\P102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14" cy="17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54878" cy="1844040"/>
            <wp:effectExtent l="19050" t="0" r="2572" b="0"/>
            <wp:docPr id="12" name="Рисунок 11" descr="C:\Users\пользователь\Desktop\киндеры\P10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индеры\P102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63" cy="18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2D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5312DD">
        <w:rPr>
          <w:sz w:val="24"/>
          <w:szCs w:val="24"/>
        </w:rPr>
        <w:t xml:space="preserve">  </w:t>
      </w:r>
    </w:p>
    <w:p w:rsidR="0082673B" w:rsidRDefault="005312DD" w:rsidP="00E34607">
      <w:pPr>
        <w:spacing w:after="0"/>
        <w:rPr>
          <w:sz w:val="24"/>
          <w:szCs w:val="24"/>
        </w:rPr>
      </w:pPr>
      <w:r>
        <w:rPr>
          <w:sz w:val="24"/>
          <w:szCs w:val="24"/>
        </w:rPr>
        <w:t>Итог: рассматривание игрушек, украшение ёлки</w:t>
      </w:r>
      <w:r w:rsidR="00485918">
        <w:rPr>
          <w:sz w:val="24"/>
          <w:szCs w:val="24"/>
        </w:rPr>
        <w:t>, хоровод.</w:t>
      </w:r>
      <w:r>
        <w:rPr>
          <w:sz w:val="24"/>
          <w:szCs w:val="24"/>
        </w:rPr>
        <w:t xml:space="preserve">   </w:t>
      </w:r>
    </w:p>
    <w:p w:rsidR="005312DD" w:rsidRDefault="005312DD" w:rsidP="00E34607">
      <w:pPr>
        <w:spacing w:after="0"/>
        <w:rPr>
          <w:sz w:val="24"/>
          <w:szCs w:val="24"/>
        </w:rPr>
      </w:pPr>
    </w:p>
    <w:p w:rsidR="005312DD" w:rsidRDefault="007C2253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90970" cy="1937288"/>
            <wp:effectExtent l="19050" t="0" r="0" b="0"/>
            <wp:docPr id="1" name="Рисунок 1" descr="C:\Users\пользователь\Documents\мастер-класс\P10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мастер-класс\P102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22" cy="19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70244" cy="1921790"/>
            <wp:effectExtent l="19050" t="0" r="1506" b="0"/>
            <wp:docPr id="6" name="Рисунок 2" descr="C:\Users\пользователь\Documents\мастер-класс\P10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мастер-класс\P102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54" cy="19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53" w:rsidRDefault="007C2253" w:rsidP="00E34607">
      <w:pPr>
        <w:spacing w:after="0"/>
        <w:rPr>
          <w:sz w:val="24"/>
          <w:szCs w:val="24"/>
        </w:rPr>
      </w:pPr>
    </w:p>
    <w:p w:rsidR="007C2253" w:rsidRDefault="007C2253" w:rsidP="00E34607">
      <w:pPr>
        <w:spacing w:after="0"/>
        <w:rPr>
          <w:sz w:val="24"/>
          <w:szCs w:val="24"/>
        </w:rPr>
      </w:pPr>
    </w:p>
    <w:p w:rsidR="007C2253" w:rsidRDefault="007C2253" w:rsidP="00E34607">
      <w:pPr>
        <w:spacing w:after="0"/>
        <w:rPr>
          <w:sz w:val="24"/>
          <w:szCs w:val="24"/>
        </w:rPr>
      </w:pPr>
    </w:p>
    <w:p w:rsidR="007C2253" w:rsidRPr="00E34607" w:rsidRDefault="007C2253" w:rsidP="00E3460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4899" cy="2007518"/>
            <wp:effectExtent l="19050" t="0" r="1151" b="0"/>
            <wp:docPr id="7" name="Рисунок 3" descr="C:\Users\пользователь\Documents\мастер-класс\P10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мастер-класс\P10200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32" cy="20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92519" cy="2013216"/>
            <wp:effectExtent l="19050" t="0" r="0" b="0"/>
            <wp:docPr id="11" name="Рисунок 4" descr="C:\Users\пользователь\Documents\мастер-класс\P10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мастер-класс\P10200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72" cy="20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253" w:rsidRPr="00E34607" w:rsidSect="005A6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6E6" w:rsidRDefault="003A16E6" w:rsidP="00E34607">
      <w:pPr>
        <w:spacing w:after="0" w:line="240" w:lineRule="auto"/>
      </w:pPr>
      <w:r>
        <w:separator/>
      </w:r>
    </w:p>
  </w:endnote>
  <w:endnote w:type="continuationSeparator" w:id="1">
    <w:p w:rsidR="003A16E6" w:rsidRDefault="003A16E6" w:rsidP="00E3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6E6" w:rsidRDefault="003A16E6" w:rsidP="00E34607">
      <w:pPr>
        <w:spacing w:after="0" w:line="240" w:lineRule="auto"/>
      </w:pPr>
      <w:r>
        <w:separator/>
      </w:r>
    </w:p>
  </w:footnote>
  <w:footnote w:type="continuationSeparator" w:id="1">
    <w:p w:rsidR="003A16E6" w:rsidRDefault="003A16E6" w:rsidP="00E34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4607"/>
    <w:rsid w:val="000D68E5"/>
    <w:rsid w:val="0023008E"/>
    <w:rsid w:val="003A16E6"/>
    <w:rsid w:val="003F1583"/>
    <w:rsid w:val="004252FF"/>
    <w:rsid w:val="004453E4"/>
    <w:rsid w:val="00485918"/>
    <w:rsid w:val="00504B61"/>
    <w:rsid w:val="005312DD"/>
    <w:rsid w:val="005A69F2"/>
    <w:rsid w:val="00600564"/>
    <w:rsid w:val="00614688"/>
    <w:rsid w:val="006C16EE"/>
    <w:rsid w:val="00723232"/>
    <w:rsid w:val="007A6A94"/>
    <w:rsid w:val="007C2253"/>
    <w:rsid w:val="0082673B"/>
    <w:rsid w:val="00944B9C"/>
    <w:rsid w:val="00965295"/>
    <w:rsid w:val="009B68CA"/>
    <w:rsid w:val="00A3693E"/>
    <w:rsid w:val="00A81BA6"/>
    <w:rsid w:val="00B90BD4"/>
    <w:rsid w:val="00BD69E8"/>
    <w:rsid w:val="00D77FBE"/>
    <w:rsid w:val="00D86190"/>
    <w:rsid w:val="00DC6973"/>
    <w:rsid w:val="00E268C7"/>
    <w:rsid w:val="00E32FA2"/>
    <w:rsid w:val="00E34607"/>
    <w:rsid w:val="00E82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4607"/>
  </w:style>
  <w:style w:type="paragraph" w:styleId="a5">
    <w:name w:val="footer"/>
    <w:basedOn w:val="a"/>
    <w:link w:val="a6"/>
    <w:uiPriority w:val="99"/>
    <w:semiHidden/>
    <w:unhideWhenUsed/>
    <w:rsid w:val="00E3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4607"/>
  </w:style>
  <w:style w:type="paragraph" w:styleId="a7">
    <w:name w:val="Balloon Text"/>
    <w:basedOn w:val="a"/>
    <w:link w:val="a8"/>
    <w:uiPriority w:val="99"/>
    <w:semiHidden/>
    <w:unhideWhenUsed/>
    <w:rsid w:val="00E8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2013-12-16T17:00:00Z</dcterms:created>
  <dcterms:modified xsi:type="dcterms:W3CDTF">2014-08-26T13:26:00Z</dcterms:modified>
</cp:coreProperties>
</file>