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0D" w:rsidRPr="00F7140D" w:rsidRDefault="00F7140D">
      <w:pPr>
        <w:rPr>
          <w:b/>
          <w:sz w:val="28"/>
          <w:szCs w:val="28"/>
        </w:rPr>
      </w:pPr>
      <w:r w:rsidRPr="00F7140D">
        <w:rPr>
          <w:b/>
          <w:sz w:val="28"/>
          <w:szCs w:val="28"/>
        </w:rPr>
        <w:t xml:space="preserve">                   Специфика работы с заикающимися детьми</w:t>
      </w:r>
    </w:p>
    <w:p w:rsidR="003F6A6D" w:rsidRPr="00F7140D" w:rsidRDefault="00F7140D" w:rsidP="00F714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7140D">
        <w:rPr>
          <w:sz w:val="28"/>
          <w:szCs w:val="28"/>
        </w:rPr>
        <w:t>В специальных детских учреждениях заикающиеся дети комплектуются в отдельные группы в соответствии с определенной возрастной категорией. Цель коррекционно-развивающего обучения в этих группах – устранение заикания. Решение этой сложной задачи возможно при правильной, научно обоснованной организации системы воспитания и обучения, предусматривающей последовательное целенаправленное преодоление отклонений в пользовании самостоятельной речью и нормализацию свойственных заикающемуся ребенку личностных особенност</w:t>
      </w:r>
      <w:r>
        <w:rPr>
          <w:sz w:val="28"/>
          <w:szCs w:val="28"/>
        </w:rPr>
        <w:t>ей, проявляющихся в общении.</w:t>
      </w:r>
      <w:r>
        <w:rPr>
          <w:sz w:val="28"/>
          <w:szCs w:val="28"/>
        </w:rPr>
        <w:br/>
        <w:t xml:space="preserve">  </w:t>
      </w:r>
      <w:r w:rsidRPr="00F7140D">
        <w:rPr>
          <w:sz w:val="28"/>
          <w:szCs w:val="28"/>
        </w:rPr>
        <w:t>В детском саду, а также в отдельных специальных группах для заикающихся детей при массовых детских садах обеспечивается воспитание, включающее коррекционно-развивающее воздействие на речь, а также физическое, умственное, нравственное и эстетическое развитие с учетом их возрастных и индивидуальных псих</w:t>
      </w:r>
      <w:r>
        <w:rPr>
          <w:sz w:val="28"/>
          <w:szCs w:val="28"/>
        </w:rPr>
        <w:t>офизиологических особенностей.</w:t>
      </w:r>
      <w:r>
        <w:rPr>
          <w:sz w:val="28"/>
          <w:szCs w:val="28"/>
        </w:rPr>
        <w:br/>
      </w:r>
      <w:r w:rsidRPr="00F7140D">
        <w:rPr>
          <w:sz w:val="28"/>
          <w:szCs w:val="28"/>
        </w:rPr>
        <w:t>В настоящее время эффективность логопедической помощи заикающимся детям в дош</w:t>
      </w:r>
      <w:r>
        <w:rPr>
          <w:sz w:val="28"/>
          <w:szCs w:val="28"/>
        </w:rPr>
        <w:t>кольном возрасте общепризнана.</w:t>
      </w:r>
      <w:r>
        <w:rPr>
          <w:sz w:val="28"/>
          <w:szCs w:val="28"/>
        </w:rPr>
        <w:br/>
      </w:r>
      <w:r w:rsidRPr="00F7140D">
        <w:rPr>
          <w:sz w:val="28"/>
          <w:szCs w:val="28"/>
        </w:rPr>
        <w:t>Длительное время в практике устранения заикания подчеркивалась задача выработки замедленной, плавной репродуцирующей речи и после этого осуществлялся переход к самостоятельной речи в нормальном темпе. На занятиях значительное место отводилось механическим тренировкам, носящим характер стереотипного повторения готовых формулировок, которые не подготавливали детей к пользованию самос</w:t>
      </w:r>
      <w:r>
        <w:rPr>
          <w:sz w:val="28"/>
          <w:szCs w:val="28"/>
        </w:rPr>
        <w:t>тоятельной речью без заикания.</w:t>
      </w:r>
      <w:r>
        <w:rPr>
          <w:sz w:val="28"/>
          <w:szCs w:val="28"/>
        </w:rPr>
        <w:br/>
        <w:t xml:space="preserve">  </w:t>
      </w:r>
      <w:bookmarkStart w:id="0" w:name="_GoBack"/>
      <w:bookmarkEnd w:id="0"/>
      <w:r w:rsidRPr="00F7140D">
        <w:rPr>
          <w:sz w:val="28"/>
          <w:szCs w:val="28"/>
        </w:rPr>
        <w:t>Воздействие на личность исчерпывалось психотерапией, направленно</w:t>
      </w:r>
      <w:r>
        <w:rPr>
          <w:sz w:val="28"/>
          <w:szCs w:val="28"/>
        </w:rPr>
        <w:t>й на устранение «страха речи».</w:t>
      </w:r>
      <w:r w:rsidRPr="00F7140D">
        <w:rPr>
          <w:sz w:val="28"/>
          <w:szCs w:val="28"/>
        </w:rPr>
        <w:br/>
        <w:t xml:space="preserve">Значительно затрудненными оказываются условия, когда общение выходит за рамки непосредственно воспринимаемых впечатлений. Перед ребенком возникает необходимость строить высказывание без конкретного показа, опираясь лишь на средства словесной контекстной речи. Контекстная речь, в отличие </w:t>
      </w:r>
      <w:proofErr w:type="gramStart"/>
      <w:r w:rsidRPr="00F7140D">
        <w:rPr>
          <w:sz w:val="28"/>
          <w:szCs w:val="28"/>
        </w:rPr>
        <w:t>от</w:t>
      </w:r>
      <w:proofErr w:type="gramEnd"/>
      <w:r w:rsidRPr="00F7140D">
        <w:rPr>
          <w:sz w:val="28"/>
          <w:szCs w:val="28"/>
        </w:rPr>
        <w:t xml:space="preserve"> </w:t>
      </w:r>
      <w:proofErr w:type="gramStart"/>
      <w:r w:rsidRPr="00F7140D">
        <w:rPr>
          <w:sz w:val="28"/>
          <w:szCs w:val="28"/>
        </w:rPr>
        <w:t>ситуативной</w:t>
      </w:r>
      <w:proofErr w:type="gramEnd"/>
      <w:r w:rsidRPr="00F7140D">
        <w:rPr>
          <w:sz w:val="28"/>
          <w:szCs w:val="28"/>
        </w:rPr>
        <w:t>, является более отвлеченной, более развернутой, может носить объясняющий или рассуждающий характер, передавать содержание, о котором известно лишь со слов собеседника. Именно контекстная речь в большинстве случаев вызывает усиление заикания у детей.</w:t>
      </w:r>
      <w:r w:rsidRPr="00F7140D">
        <w:rPr>
          <w:sz w:val="28"/>
          <w:szCs w:val="28"/>
        </w:rPr>
        <w:br/>
      </w:r>
      <w:r w:rsidRPr="00F7140D">
        <w:rPr>
          <w:sz w:val="28"/>
          <w:szCs w:val="28"/>
        </w:rPr>
        <w:lastRenderedPageBreak/>
        <w:br/>
      </w:r>
    </w:p>
    <w:sectPr w:rsidR="003F6A6D" w:rsidRPr="00F7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EE"/>
    <w:rsid w:val="003F6A6D"/>
    <w:rsid w:val="005A05EE"/>
    <w:rsid w:val="00F7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2013-12-06T13:12:00Z</dcterms:created>
  <dcterms:modified xsi:type="dcterms:W3CDTF">2013-12-06T13:15:00Z</dcterms:modified>
</cp:coreProperties>
</file>